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A8EF" w14:textId="53071240" w:rsidR="00314861" w:rsidRPr="00726624" w:rsidRDefault="006A7982" w:rsidP="00314861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noProof/>
          <w:position w:val="-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E7603A" wp14:editId="3064E7E6">
            <wp:simplePos x="0" y="0"/>
            <wp:positionH relativeFrom="margin">
              <wp:posOffset>142875</wp:posOffset>
            </wp:positionH>
            <wp:positionV relativeFrom="page">
              <wp:posOffset>447675</wp:posOffset>
            </wp:positionV>
            <wp:extent cx="2105025" cy="483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E4B78" w14:textId="69E00AB1" w:rsidR="00314861" w:rsidRPr="00726624" w:rsidRDefault="00314861" w:rsidP="0031486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4C518A4" w14:textId="77777777" w:rsidR="00314861" w:rsidRPr="00726624" w:rsidRDefault="00314861" w:rsidP="0031486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A212E4F" w14:textId="77777777" w:rsidR="00D60CBD" w:rsidRPr="00726624" w:rsidRDefault="00D60CBD" w:rsidP="00314861">
      <w:pPr>
        <w:spacing w:before="53" w:line="362" w:lineRule="auto"/>
        <w:ind w:left="100" w:righ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E1EA8" w14:textId="77777777" w:rsidR="00314861" w:rsidRPr="00726624" w:rsidRDefault="007E577B" w:rsidP="00314861">
      <w:pPr>
        <w:spacing w:before="53" w:line="362" w:lineRule="auto"/>
        <w:ind w:left="10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>ПОЛИТИКА НА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ТРАКИЙСКИ УНИВЕРСИТЕТ С БУЛСТАТ 123024538 </w:t>
      </w: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>ОТНОСНО ИЗПОЛЗВАНЕТО</w:t>
      </w:r>
      <w:r w:rsidRPr="00726624">
        <w:rPr>
          <w:rFonts w:ascii="Times New Roman" w:hAnsi="Times New Roman" w:cs="Times New Roman"/>
          <w:b/>
          <w:spacing w:val="-1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726624">
        <w:rPr>
          <w:rFonts w:ascii="Times New Roman" w:hAnsi="Times New Roman" w:cs="Times New Roman"/>
          <w:b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>ВИДЕОНАБЛЮДЕНИЕ</w:t>
      </w:r>
    </w:p>
    <w:p w14:paraId="5F2A96E0" w14:textId="77777777" w:rsidR="000B4300" w:rsidRPr="00726624" w:rsidRDefault="000B4300" w:rsidP="000B4300">
      <w:pPr>
        <w:pStyle w:val="Normal1"/>
        <w:spacing w:before="0" w:beforeAutospacing="0" w:after="0" w:afterAutospacing="0"/>
        <w:ind w:left="5245"/>
        <w:rPr>
          <w:rStyle w:val="Strong"/>
          <w:lang w:val="en-US"/>
        </w:rPr>
      </w:pPr>
    </w:p>
    <w:p w14:paraId="259FA975" w14:textId="77777777" w:rsidR="000B4300" w:rsidRPr="00726624" w:rsidRDefault="000B4300" w:rsidP="000B4300">
      <w:pPr>
        <w:pStyle w:val="Normal1"/>
        <w:spacing w:before="0" w:beforeAutospacing="0" w:after="0" w:afterAutospacing="0"/>
        <w:ind w:left="5245"/>
        <w:rPr>
          <w:rStyle w:val="Strong"/>
          <w:lang w:val="en-US"/>
        </w:rPr>
      </w:pPr>
    </w:p>
    <w:p w14:paraId="7934AD7D" w14:textId="77777777" w:rsidR="000B4300" w:rsidRPr="00726624" w:rsidRDefault="000B4300" w:rsidP="000B4300">
      <w:pPr>
        <w:pStyle w:val="Normal1"/>
        <w:spacing w:before="0" w:beforeAutospacing="0" w:after="0" w:afterAutospacing="0"/>
        <w:ind w:left="5245"/>
        <w:rPr>
          <w:rStyle w:val="Strong"/>
          <w:lang w:val="en-US"/>
        </w:rPr>
      </w:pPr>
    </w:p>
    <w:p w14:paraId="7FEAEC0F" w14:textId="77777777" w:rsidR="000B4300" w:rsidRPr="00726624" w:rsidRDefault="000B4300" w:rsidP="00B259F0">
      <w:pPr>
        <w:pStyle w:val="Normal1"/>
        <w:spacing w:before="0" w:beforeAutospacing="0" w:after="0" w:afterAutospacing="0"/>
        <w:ind w:left="5529" w:firstLine="720"/>
        <w:rPr>
          <w:rStyle w:val="Strong"/>
        </w:rPr>
      </w:pPr>
      <w:bookmarkStart w:id="0" w:name="_GoBack"/>
      <w:bookmarkEnd w:id="0"/>
      <w:r w:rsidRPr="00726624">
        <w:rPr>
          <w:rStyle w:val="Strong"/>
        </w:rPr>
        <w:t>Утвърдил:</w:t>
      </w:r>
    </w:p>
    <w:p w14:paraId="726EEFBC" w14:textId="77777777" w:rsidR="000B4300" w:rsidRPr="00726624" w:rsidRDefault="000B4300" w:rsidP="00B259F0">
      <w:pPr>
        <w:pStyle w:val="Normal1"/>
        <w:spacing w:before="0" w:beforeAutospacing="0" w:after="0" w:afterAutospacing="0"/>
        <w:ind w:left="5529"/>
        <w:rPr>
          <w:rStyle w:val="Strong"/>
        </w:rPr>
      </w:pPr>
    </w:p>
    <w:p w14:paraId="58C17F88" w14:textId="0479B8BF" w:rsidR="00B259F0" w:rsidRPr="00726624" w:rsidRDefault="00726624" w:rsidP="00B259F0">
      <w:pPr>
        <w:pStyle w:val="Normal1"/>
        <w:spacing w:before="0" w:beforeAutospacing="0" w:after="0" w:afterAutospacing="0"/>
        <w:ind w:left="5529" w:firstLine="720"/>
        <w:rPr>
          <w:rStyle w:val="Strong"/>
          <w:lang w:val="en-US"/>
        </w:rPr>
      </w:pPr>
      <w:r>
        <w:rPr>
          <w:rStyle w:val="Strong"/>
        </w:rPr>
        <w:t xml:space="preserve">доц. д-р Добри </w:t>
      </w:r>
      <w:proofErr w:type="spellStart"/>
      <w:r>
        <w:rPr>
          <w:rStyle w:val="Strong"/>
        </w:rPr>
        <w:t>Ярков</w:t>
      </w:r>
      <w:proofErr w:type="spellEnd"/>
      <w:r w:rsidR="000B4300" w:rsidRPr="00726624">
        <w:rPr>
          <w:rStyle w:val="Strong"/>
        </w:rPr>
        <w:t xml:space="preserve"> </w:t>
      </w:r>
    </w:p>
    <w:p w14:paraId="24EFFBE8" w14:textId="4CB11A14" w:rsidR="000B4300" w:rsidRPr="00726624" w:rsidRDefault="000B4300" w:rsidP="00B259F0">
      <w:pPr>
        <w:pStyle w:val="Normal1"/>
        <w:spacing w:before="0" w:beforeAutospacing="0" w:after="0" w:afterAutospacing="0"/>
        <w:ind w:left="5529" w:firstLine="720"/>
        <w:rPr>
          <w:rStyle w:val="Strong"/>
          <w:lang w:val="en-US"/>
        </w:rPr>
      </w:pPr>
      <w:r w:rsidRPr="00726624">
        <w:rPr>
          <w:rStyle w:val="Strong"/>
        </w:rPr>
        <w:t>Ректор на Тракийски университет</w:t>
      </w:r>
    </w:p>
    <w:p w14:paraId="761ED5FE" w14:textId="77777777" w:rsidR="000B4300" w:rsidRPr="00726624" w:rsidRDefault="000B4300" w:rsidP="000B4300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C3AF3B2" w14:textId="77777777" w:rsidR="00314861" w:rsidRPr="00726624" w:rsidRDefault="00314861" w:rsidP="0031486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CA3BED1" w14:textId="77777777" w:rsidR="00314861" w:rsidRPr="00726624" w:rsidRDefault="00314861" w:rsidP="004A52CF">
      <w:pPr>
        <w:pStyle w:val="Heading1"/>
        <w:numPr>
          <w:ilvl w:val="0"/>
          <w:numId w:val="4"/>
        </w:numPr>
        <w:tabs>
          <w:tab w:val="left" w:pos="28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1" w:name="_Toc515394024"/>
      <w:r w:rsidRPr="00726624">
        <w:rPr>
          <w:rFonts w:cs="Times New Roman"/>
          <w:lang w:val="bg-BG"/>
        </w:rPr>
        <w:t>Цел и обхват на</w:t>
      </w:r>
      <w:r w:rsidRPr="00726624">
        <w:rPr>
          <w:rFonts w:cs="Times New Roman"/>
          <w:spacing w:val="-2"/>
          <w:lang w:val="bg-BG"/>
        </w:rPr>
        <w:t xml:space="preserve"> </w:t>
      </w:r>
      <w:r w:rsidRPr="00726624">
        <w:rPr>
          <w:rFonts w:cs="Times New Roman"/>
          <w:lang w:val="bg-BG"/>
        </w:rPr>
        <w:t>политиката</w:t>
      </w:r>
      <w:bookmarkEnd w:id="1"/>
    </w:p>
    <w:p w14:paraId="4B7F1197" w14:textId="4147D907" w:rsidR="00314861" w:rsidRPr="00726624" w:rsidRDefault="00314861" w:rsidP="004A52CF">
      <w:pPr>
        <w:pStyle w:val="BodyText"/>
        <w:tabs>
          <w:tab w:val="left" w:pos="284"/>
        </w:tabs>
        <w:ind w:left="0" w:right="149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С оглед на безопасността и сигурността на</w:t>
      </w:r>
      <w:r w:rsidR="00671AE5" w:rsidRPr="00726624">
        <w:rPr>
          <w:rFonts w:cs="Times New Roman"/>
        </w:rPr>
        <w:t xml:space="preserve"> </w:t>
      </w:r>
      <w:r w:rsidR="00671AE5" w:rsidRPr="00726624">
        <w:rPr>
          <w:rFonts w:cs="Times New Roman"/>
          <w:lang w:val="bg-BG"/>
        </w:rPr>
        <w:t>студентите</w:t>
      </w:r>
      <w:r w:rsidR="00F35607" w:rsidRPr="00726624">
        <w:rPr>
          <w:rFonts w:cs="Times New Roman"/>
        </w:rPr>
        <w:t>,</w:t>
      </w:r>
      <w:r w:rsidRPr="00726624">
        <w:rPr>
          <w:rFonts w:cs="Times New Roman"/>
          <w:lang w:val="bg-BG"/>
        </w:rPr>
        <w:t xml:space="preserve"> служителите</w:t>
      </w:r>
      <w:r w:rsidR="00442030" w:rsidRPr="00726624">
        <w:rPr>
          <w:rFonts w:cs="Times New Roman"/>
          <w:lang w:val="bg-BG"/>
        </w:rPr>
        <w:t xml:space="preserve">, </w:t>
      </w:r>
      <w:r w:rsidR="00306A67" w:rsidRPr="00726624">
        <w:rPr>
          <w:rFonts w:cs="Times New Roman"/>
          <w:lang w:val="bg-BG"/>
        </w:rPr>
        <w:t>посетителите и опазване</w:t>
      </w:r>
      <w:r w:rsidR="007C1825" w:rsidRPr="00726624">
        <w:rPr>
          <w:rFonts w:cs="Times New Roman"/>
          <w:lang w:val="bg-BG"/>
        </w:rPr>
        <w:t xml:space="preserve"> </w:t>
      </w:r>
      <w:r w:rsidR="00442030" w:rsidRPr="00726624">
        <w:rPr>
          <w:rFonts w:cs="Times New Roman"/>
          <w:lang w:val="bg-BG"/>
        </w:rPr>
        <w:t>имуществото</w:t>
      </w:r>
      <w:r w:rsidR="00F35607" w:rsidRPr="00726624">
        <w:rPr>
          <w:rFonts w:cs="Times New Roman"/>
        </w:rPr>
        <w:t>,</w:t>
      </w:r>
      <w:r w:rsidR="00442030" w:rsidRPr="00726624">
        <w:rPr>
          <w:rFonts w:cs="Times New Roman"/>
          <w:b/>
          <w:lang w:val="bg-BG"/>
        </w:rPr>
        <w:t xml:space="preserve"> </w:t>
      </w:r>
      <w:r w:rsidR="007E577B" w:rsidRPr="00726624">
        <w:rPr>
          <w:rFonts w:cs="Times New Roman"/>
          <w:b/>
          <w:lang w:val="bg-BG"/>
        </w:rPr>
        <w:t>ТРАКИЙСКИ УНИВЕРСИТЕТ</w:t>
      </w:r>
      <w:r w:rsidRPr="00726624">
        <w:rPr>
          <w:rFonts w:cs="Times New Roman"/>
          <w:lang w:val="bg-BG"/>
        </w:rPr>
        <w:t xml:space="preserve"> (за краткост „</w:t>
      </w:r>
      <w:r w:rsidR="003E4667" w:rsidRPr="00726624">
        <w:rPr>
          <w:rFonts w:cs="Times New Roman"/>
          <w:lang w:val="bg-BG"/>
        </w:rPr>
        <w:t>Организацията</w:t>
      </w:r>
      <w:r w:rsidRPr="00726624">
        <w:rPr>
          <w:rFonts w:cs="Times New Roman"/>
          <w:lang w:val="bg-BG"/>
        </w:rPr>
        <w:t xml:space="preserve">“) използва система за </w:t>
      </w:r>
      <w:proofErr w:type="spellStart"/>
      <w:r w:rsidRPr="00726624">
        <w:rPr>
          <w:rFonts w:cs="Times New Roman"/>
          <w:lang w:val="bg-BG"/>
        </w:rPr>
        <w:t>видеонаблюдение</w:t>
      </w:r>
      <w:proofErr w:type="spellEnd"/>
      <w:r w:rsidRPr="00726624">
        <w:rPr>
          <w:rFonts w:cs="Times New Roman"/>
          <w:lang w:val="bg-BG"/>
        </w:rPr>
        <w:t xml:space="preserve"> в някои зони на своите сгради</w:t>
      </w:r>
      <w:r w:rsidR="007C1825" w:rsidRPr="00726624">
        <w:rPr>
          <w:rFonts w:cs="Times New Roman"/>
          <w:lang w:val="bg-BG"/>
        </w:rPr>
        <w:t xml:space="preserve"> и прилежащите им територии</w:t>
      </w:r>
      <w:r w:rsidR="002E5B21" w:rsidRPr="00726624">
        <w:rPr>
          <w:rFonts w:cs="Times New Roman"/>
          <w:lang w:val="bg-BG"/>
        </w:rPr>
        <w:t xml:space="preserve">. </w:t>
      </w:r>
      <w:r w:rsidRPr="00726624">
        <w:rPr>
          <w:rFonts w:cs="Times New Roman"/>
          <w:lang w:val="bg-BG"/>
        </w:rPr>
        <w:t>В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политиката</w:t>
      </w:r>
      <w:r w:rsidR="00F35607" w:rsidRPr="00726624">
        <w:rPr>
          <w:rFonts w:cs="Times New Roman"/>
        </w:rPr>
        <w:t>,</w:t>
      </w:r>
      <w:r w:rsidRPr="00726624">
        <w:rPr>
          <w:rFonts w:cs="Times New Roman"/>
          <w:lang w:val="bg-BG"/>
        </w:rPr>
        <w:t xml:space="preserve"> относно използването на </w:t>
      </w:r>
      <w:proofErr w:type="spellStart"/>
      <w:r w:rsidR="003569FD" w:rsidRPr="00726624">
        <w:rPr>
          <w:rFonts w:cs="Times New Roman"/>
          <w:lang w:val="bg-BG"/>
        </w:rPr>
        <w:t>видеонаблюдение</w:t>
      </w:r>
      <w:proofErr w:type="spellEnd"/>
      <w:r w:rsidR="00F35607" w:rsidRPr="00726624">
        <w:rPr>
          <w:rFonts w:cs="Times New Roman"/>
        </w:rPr>
        <w:t>,</w:t>
      </w:r>
      <w:r w:rsidR="00E364C8" w:rsidRPr="00726624">
        <w:rPr>
          <w:rFonts w:cs="Times New Roman"/>
          <w:lang w:val="bg-BG"/>
        </w:rPr>
        <w:t xml:space="preserve"> </w:t>
      </w:r>
      <w:r w:rsidR="00AF151A" w:rsidRPr="00726624">
        <w:rPr>
          <w:rFonts w:cs="Times New Roman"/>
        </w:rPr>
        <w:t xml:space="preserve"> </w:t>
      </w:r>
      <w:r w:rsidR="00AF151A" w:rsidRPr="00726624">
        <w:rPr>
          <w:rFonts w:cs="Times New Roman"/>
          <w:lang w:val="bg-BG"/>
        </w:rPr>
        <w:t xml:space="preserve">е описана </w:t>
      </w:r>
      <w:r w:rsidRPr="00726624">
        <w:rPr>
          <w:rFonts w:cs="Times New Roman"/>
          <w:lang w:val="bg-BG"/>
        </w:rPr>
        <w:t>видео</w:t>
      </w:r>
      <w:r w:rsidR="00F35607" w:rsidRPr="00726624">
        <w:rPr>
          <w:rFonts w:cs="Times New Roman"/>
        </w:rPr>
        <w:t xml:space="preserve"> </w:t>
      </w:r>
      <w:r w:rsidRPr="00726624">
        <w:rPr>
          <w:rFonts w:cs="Times New Roman"/>
          <w:lang w:val="bg-BG"/>
        </w:rPr>
        <w:t>системата на</w:t>
      </w:r>
      <w:r w:rsidRPr="00726624">
        <w:rPr>
          <w:rFonts w:cs="Times New Roman"/>
          <w:spacing w:val="-23"/>
          <w:lang w:val="bg-BG"/>
        </w:rPr>
        <w:t xml:space="preserve"> </w:t>
      </w:r>
      <w:r w:rsidR="003E4667" w:rsidRPr="00726624">
        <w:rPr>
          <w:rFonts w:cs="Times New Roman"/>
          <w:lang w:val="bg-BG"/>
        </w:rPr>
        <w:t>Организацията</w:t>
      </w:r>
      <w:r w:rsidRPr="00726624">
        <w:rPr>
          <w:rFonts w:cs="Times New Roman"/>
          <w:lang w:val="bg-BG"/>
        </w:rPr>
        <w:t xml:space="preserve"> и предпазните мерки, предприети за защита на личните</w:t>
      </w:r>
      <w:r w:rsidRPr="00726624">
        <w:rPr>
          <w:rFonts w:cs="Times New Roman"/>
          <w:spacing w:val="-10"/>
          <w:lang w:val="bg-BG"/>
        </w:rPr>
        <w:t xml:space="preserve"> </w:t>
      </w:r>
      <w:r w:rsidRPr="00726624">
        <w:rPr>
          <w:rFonts w:cs="Times New Roman"/>
          <w:lang w:val="bg-BG"/>
        </w:rPr>
        <w:t>данни,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неприкосновеността на личния живот и други основни права и легитимни интереси</w:t>
      </w:r>
      <w:r w:rsidRPr="00726624">
        <w:rPr>
          <w:rFonts w:cs="Times New Roman"/>
          <w:spacing w:val="-14"/>
          <w:lang w:val="bg-BG"/>
        </w:rPr>
        <w:t xml:space="preserve"> </w:t>
      </w:r>
      <w:r w:rsidRPr="00726624">
        <w:rPr>
          <w:rFonts w:cs="Times New Roman"/>
          <w:lang w:val="bg-BG"/>
        </w:rPr>
        <w:t>на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лицата, попадащи в обсега на</w:t>
      </w:r>
      <w:r w:rsidRPr="00726624">
        <w:rPr>
          <w:rFonts w:cs="Times New Roman"/>
          <w:spacing w:val="-11"/>
          <w:lang w:val="bg-BG"/>
        </w:rPr>
        <w:t xml:space="preserve"> </w:t>
      </w:r>
      <w:r w:rsidRPr="00726624">
        <w:rPr>
          <w:rFonts w:cs="Times New Roman"/>
          <w:lang w:val="bg-BG"/>
        </w:rPr>
        <w:t>камерите.</w:t>
      </w:r>
    </w:p>
    <w:p w14:paraId="7F3BF78F" w14:textId="0713BDC2" w:rsidR="00314861" w:rsidRPr="00726624" w:rsidRDefault="00314861" w:rsidP="004A52CF">
      <w:pPr>
        <w:pStyle w:val="BodyText"/>
        <w:tabs>
          <w:tab w:val="left" w:pos="284"/>
        </w:tabs>
        <w:ind w:left="0" w:right="149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 xml:space="preserve">Тази политика определя процедурите, които се следват при обработването на лични данни. Процедурите и принципите, изложени тук, </w:t>
      </w:r>
      <w:r w:rsidR="00E4336C" w:rsidRPr="00726624">
        <w:rPr>
          <w:rFonts w:cs="Times New Roman"/>
          <w:lang w:val="bg-BG"/>
        </w:rPr>
        <w:t xml:space="preserve"> се спазват </w:t>
      </w:r>
      <w:r w:rsidRPr="00726624">
        <w:rPr>
          <w:rFonts w:cs="Times New Roman"/>
          <w:lang w:val="bg-BG"/>
        </w:rPr>
        <w:t>по всяко време от организацията, нейните служители, изпълнители или други страни, които работят от нейно име.</w:t>
      </w:r>
    </w:p>
    <w:p w14:paraId="06391BDA" w14:textId="6DF41A70" w:rsidR="00314861" w:rsidRPr="00726624" w:rsidRDefault="00314861" w:rsidP="004A52CF">
      <w:pPr>
        <w:pStyle w:val="BodyText"/>
        <w:tabs>
          <w:tab w:val="left" w:pos="284"/>
        </w:tabs>
        <w:ind w:left="0" w:right="149"/>
        <w:jc w:val="both"/>
        <w:rPr>
          <w:rFonts w:cs="Times New Roman"/>
          <w:b/>
        </w:rPr>
      </w:pPr>
      <w:r w:rsidRPr="00726624">
        <w:rPr>
          <w:rFonts w:cs="Times New Roman"/>
          <w:lang w:val="bg-BG"/>
        </w:rPr>
        <w:t xml:space="preserve">Настоящата политика е неразделна част от общите Политики по защита на личните данни на </w:t>
      </w:r>
      <w:r w:rsidR="007E577B" w:rsidRPr="00726624">
        <w:rPr>
          <w:rFonts w:cs="Times New Roman"/>
          <w:b/>
          <w:lang w:val="bg-BG"/>
        </w:rPr>
        <w:t>ТРАКИЙСКИ УНИВЕРСИТЕТ</w:t>
      </w:r>
      <w:r w:rsidR="00E4336C" w:rsidRPr="00726624">
        <w:rPr>
          <w:rFonts w:cs="Times New Roman"/>
          <w:b/>
          <w:lang w:val="bg-BG"/>
        </w:rPr>
        <w:t>.</w:t>
      </w:r>
    </w:p>
    <w:p w14:paraId="66D996F9" w14:textId="19EA484A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2" w:name="_Toc515394025"/>
      <w:r w:rsidRPr="00726624">
        <w:rPr>
          <w:rFonts w:cs="Times New Roman"/>
          <w:lang w:val="bg-BG"/>
        </w:rPr>
        <w:t>Съответствие с приложимите текстове за защита на</w:t>
      </w:r>
      <w:r w:rsidRPr="00726624">
        <w:rPr>
          <w:rFonts w:cs="Times New Roman"/>
          <w:spacing w:val="-6"/>
          <w:lang w:val="bg-BG"/>
        </w:rPr>
        <w:t xml:space="preserve"> </w:t>
      </w:r>
      <w:r w:rsidR="005C49A6" w:rsidRPr="00726624">
        <w:rPr>
          <w:rFonts w:cs="Times New Roman"/>
          <w:spacing w:val="-6"/>
          <w:lang w:val="bg-BG"/>
        </w:rPr>
        <w:t xml:space="preserve">личните </w:t>
      </w:r>
      <w:r w:rsidRPr="00726624">
        <w:rPr>
          <w:rFonts w:cs="Times New Roman"/>
          <w:lang w:val="bg-BG"/>
        </w:rPr>
        <w:t>данни</w:t>
      </w:r>
      <w:bookmarkEnd w:id="2"/>
    </w:p>
    <w:p w14:paraId="238B1897" w14:textId="69D0839A" w:rsidR="00663E77" w:rsidRPr="00726624" w:rsidRDefault="003E4667" w:rsidP="006D7393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821"/>
          <w:tab w:val="left" w:pos="1134"/>
        </w:tabs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Организацията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използва видео</w:t>
      </w:r>
      <w:r w:rsidR="003569F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системите си</w:t>
      </w:r>
      <w:r w:rsidR="007E041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в съответствие с Регламент (ЕС) № 2016/679</w:t>
      </w:r>
      <w:r w:rsidR="00314861" w:rsidRPr="00726624">
        <w:rPr>
          <w:rFonts w:ascii="Times New Roman" w:eastAsia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314861" w:rsidRPr="00726624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Европейския парламент, както и националното законодателство на Република България</w:t>
      </w:r>
      <w:r w:rsidR="00663E77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41966DD8" w14:textId="7AF9B24C" w:rsidR="00663E77" w:rsidRPr="00726624" w:rsidRDefault="00663E77" w:rsidP="00663E77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C83932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частната охранителна дейност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3CA02466" w14:textId="2B0F1A2A" w:rsidR="00663E77" w:rsidRPr="00726624" w:rsidRDefault="00663E77" w:rsidP="00663E77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НАРЕДБА № 8121з-1225 от 27 септември 2017 г. за видовете обекти по чл. 23, ал. 1 от Закона за противодействие на тероризма, чиито собственици и ползватели разработват и прилагат мерки за противодействие на тероризма, минималните изисквания към тези мерки и реда за упражняване на контрол. </w:t>
      </w:r>
    </w:p>
    <w:p w14:paraId="3FED71A6" w14:textId="2D8E55BB" w:rsidR="00663E77" w:rsidRPr="00726624" w:rsidRDefault="00663E77" w:rsidP="0069106F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на Министерски съвет №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669 от 02.11.2017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национален план за мерки за борба с тероризма. </w:t>
      </w:r>
    </w:p>
    <w:p w14:paraId="476CD08D" w14:textId="17F20F9A" w:rsidR="00590F4A" w:rsidRPr="00726624" w:rsidRDefault="00590F4A" w:rsidP="00590F4A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- На основание</w:t>
      </w:r>
      <w:r w:rsidRPr="00726624">
        <w:rPr>
          <w:rFonts w:ascii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Уведомително писмо от МВР 824500-850-17.01.2018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чл.: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66, ал.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1 и ал.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2 от Закона за МВР ДВ. бр.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24 от 31.03.2015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14:paraId="0DB76303" w14:textId="3C4D4C08" w:rsidR="0069106F" w:rsidRPr="00726624" w:rsidRDefault="00663E77" w:rsidP="0069106F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- На о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снование</w:t>
      </w:r>
      <w:r w:rsidRPr="00726624">
        <w:rPr>
          <w:rFonts w:ascii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Уведомително писмо от МВР </w:t>
      </w:r>
      <w:r w:rsidR="00590F4A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824500-19203-24.11.2015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F4A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F4A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чл.: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66, ал.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1 и ал.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2 от Закона за МВР ДВ. бр.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24 от 31.03.2015</w:t>
      </w:r>
      <w:r w:rsidR="00EF6B0D" w:rsidRPr="007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0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14:paraId="3F61F084" w14:textId="6DE3E436" w:rsidR="00314861" w:rsidRPr="00726624" w:rsidRDefault="00314861" w:rsidP="004A020D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821"/>
          <w:tab w:val="left" w:pos="1134"/>
        </w:tabs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използването на видео</w:t>
      </w:r>
      <w:r w:rsidR="003569F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B51B7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системите</w:t>
      </w:r>
      <w:r w:rsidR="00C41795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наблюдение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E4667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Организацията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74E6F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проведе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оценка на законния интерес, оценка на риска, както и балансиращ тест, за да определи степента на засягане личната неприкосновеност на посетителите, </w:t>
      </w:r>
      <w:r w:rsidR="003569F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служителите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3569F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клиентите/посетителите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3E4667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Организацията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със запазването на своя законен интерес.  </w:t>
      </w:r>
    </w:p>
    <w:p w14:paraId="133F350E" w14:textId="77777777" w:rsidR="00D20201" w:rsidRPr="00726624" w:rsidRDefault="00314861" w:rsidP="004A020D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821"/>
          <w:tab w:val="left" w:pos="1134"/>
        </w:tabs>
        <w:ind w:left="0" w:right="149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Процес на вземане на решения </w:t>
      </w:r>
    </w:p>
    <w:p w14:paraId="6EE77717" w14:textId="1BC13E87" w:rsidR="00314861" w:rsidRPr="00726624" w:rsidRDefault="003E4667" w:rsidP="00D20201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Организацията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изготви тази политика, след като извърши и консултация с представител</w:t>
      </w:r>
      <w:r w:rsidR="00C41795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служителите и стигна до заключението, че използването на</w:t>
      </w:r>
      <w:r w:rsidR="00314861" w:rsidRPr="00726624">
        <w:rPr>
          <w:rFonts w:ascii="Times New Roman" w:eastAsia="Times New Roman" w:hAnsi="Times New Roman" w:cs="Times New Roman"/>
          <w:spacing w:val="-24"/>
          <w:sz w:val="24"/>
          <w:szCs w:val="24"/>
          <w:lang w:val="bg-BG"/>
        </w:rPr>
        <w:t xml:space="preserve"> </w:t>
      </w:r>
      <w:proofErr w:type="spellStart"/>
      <w:r w:rsidR="003569F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видеонаблюдението</w:t>
      </w:r>
      <w:proofErr w:type="spellEnd"/>
      <w:r w:rsidR="003569F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E5B21" w:rsidRPr="007266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5B2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необходимо 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за целите на безопасността и сигурността</w:t>
      </w:r>
      <w:r w:rsidR="00314861" w:rsidRPr="00726624">
        <w:rPr>
          <w:rFonts w:ascii="Times New Roman" w:eastAsia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569F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съизмеримо 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тях. </w:t>
      </w:r>
    </w:p>
    <w:p w14:paraId="22CFACD8" w14:textId="77777777" w:rsidR="00D20201" w:rsidRPr="00726624" w:rsidRDefault="00314861" w:rsidP="004A020D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821"/>
          <w:tab w:val="left" w:pos="1134"/>
        </w:tabs>
        <w:ind w:left="0"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62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Прозрачност </w:t>
      </w:r>
    </w:p>
    <w:p w14:paraId="1DD638C5" w14:textId="4BE407A3" w:rsidR="00314861" w:rsidRPr="00726624" w:rsidRDefault="00314861" w:rsidP="00D20201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Политиката относно използването на видео</w:t>
      </w:r>
      <w:r w:rsidR="003569FD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системи</w:t>
      </w:r>
      <w:r w:rsidR="003569FD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е достъпна</w:t>
      </w:r>
      <w:r w:rsidRPr="00726624">
        <w:rPr>
          <w:rFonts w:ascii="Times New Roman" w:hAnsi="Times New Roman" w:cs="Times New Roman"/>
          <w:spacing w:val="-31"/>
          <w:sz w:val="24"/>
          <w:szCs w:val="24"/>
          <w:lang w:val="bg-BG"/>
        </w:rPr>
        <w:t xml:space="preserve"> </w:t>
      </w:r>
      <w:r w:rsidR="005C49A6" w:rsidRPr="00726624">
        <w:rPr>
          <w:rFonts w:ascii="Times New Roman" w:hAnsi="Times New Roman" w:cs="Times New Roman"/>
          <w:spacing w:val="-31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в сградата на </w:t>
      </w:r>
      <w:r w:rsidR="003E4667"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2E5B21" w:rsidRPr="00726624">
        <w:rPr>
          <w:rFonts w:ascii="Times New Roman" w:hAnsi="Times New Roman" w:cs="Times New Roman"/>
          <w:sz w:val="24"/>
          <w:szCs w:val="24"/>
        </w:rPr>
        <w:t>.</w:t>
      </w:r>
    </w:p>
    <w:p w14:paraId="2A677D50" w14:textId="77777777" w:rsidR="00D20201" w:rsidRPr="00726624" w:rsidRDefault="00314861" w:rsidP="004A020D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821"/>
          <w:tab w:val="left" w:pos="1134"/>
        </w:tabs>
        <w:ind w:left="0" w:right="149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Периодичен преглед </w:t>
      </w:r>
    </w:p>
    <w:p w14:paraId="1F0E0F00" w14:textId="5F3F4239" w:rsidR="00314861" w:rsidRPr="00726624" w:rsidRDefault="00314861" w:rsidP="00D20201">
      <w:pPr>
        <w:pStyle w:val="ListParagraph"/>
        <w:tabs>
          <w:tab w:val="left" w:pos="284"/>
          <w:tab w:val="left" w:pos="426"/>
          <w:tab w:val="left" w:pos="821"/>
          <w:tab w:val="left" w:pos="1134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На всеки две години </w:t>
      </w:r>
      <w:r w:rsidR="007E577B" w:rsidRPr="00726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ТРАКИЙСКИ УНИВЕРСИТЕТ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прави периодичен преглед</w:t>
      </w:r>
      <w:r w:rsidRPr="00726624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спазването на изискванията за защита на данните и оценка. В рамките на</w:t>
      </w:r>
      <w:r w:rsidRPr="00726624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периодичния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преглед </w:t>
      </w:r>
      <w:r w:rsidR="003E4667"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преценява, наред с</w:t>
      </w:r>
      <w:r w:rsidRPr="00726624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останалото:</w:t>
      </w:r>
    </w:p>
    <w:p w14:paraId="79623622" w14:textId="77777777" w:rsidR="00314861" w:rsidRPr="00726624" w:rsidRDefault="00314861" w:rsidP="004A020D">
      <w:pPr>
        <w:pStyle w:val="ListParagraph"/>
        <w:numPr>
          <w:ilvl w:val="2"/>
          <w:numId w:val="3"/>
        </w:numPr>
        <w:tabs>
          <w:tab w:val="left" w:pos="284"/>
          <w:tab w:val="left" w:pos="567"/>
          <w:tab w:val="left" w:pos="1248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дали системата продължава да служи на заявената</w:t>
      </w:r>
      <w:r w:rsidRPr="00726624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цел,</w:t>
      </w:r>
    </w:p>
    <w:p w14:paraId="47C3ACF7" w14:textId="77777777" w:rsidR="00314861" w:rsidRPr="00726624" w:rsidRDefault="00314861" w:rsidP="004A020D">
      <w:pPr>
        <w:pStyle w:val="ListParagraph"/>
        <w:numPr>
          <w:ilvl w:val="2"/>
          <w:numId w:val="3"/>
        </w:numPr>
        <w:tabs>
          <w:tab w:val="left" w:pos="284"/>
          <w:tab w:val="left" w:pos="567"/>
          <w:tab w:val="left" w:pos="1248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дали са налични адекватни алтернативи</w:t>
      </w:r>
      <w:r w:rsidRPr="00726624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14:paraId="38CF47E3" w14:textId="77777777" w:rsidR="00314861" w:rsidRPr="00726624" w:rsidRDefault="00314861" w:rsidP="004A020D">
      <w:pPr>
        <w:pStyle w:val="ListParagraph"/>
        <w:numPr>
          <w:ilvl w:val="2"/>
          <w:numId w:val="3"/>
        </w:numPr>
        <w:tabs>
          <w:tab w:val="left" w:pos="284"/>
          <w:tab w:val="left" w:pos="567"/>
          <w:tab w:val="left" w:pos="1248"/>
        </w:tabs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дали тази политика все още е в съответствие с Регламент №</w:t>
      </w:r>
      <w:r w:rsidRPr="00726624">
        <w:rPr>
          <w:rFonts w:ascii="Times New Roman" w:eastAsia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2016/679.</w:t>
      </w:r>
    </w:p>
    <w:p w14:paraId="0AC70C50" w14:textId="77777777" w:rsidR="00E364C8" w:rsidRPr="00726624" w:rsidRDefault="00314861" w:rsidP="004A020D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1134"/>
        </w:tabs>
        <w:ind w:left="0" w:right="149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Защита на неприкосновеността на личния живот </w:t>
      </w:r>
    </w:p>
    <w:p w14:paraId="11301B9B" w14:textId="715E72F0" w:rsidR="00314861" w:rsidRPr="00726624" w:rsidRDefault="00314861" w:rsidP="004A020D">
      <w:pPr>
        <w:pStyle w:val="ListParagraph"/>
        <w:tabs>
          <w:tab w:val="left" w:pos="284"/>
          <w:tab w:val="left" w:pos="821"/>
          <w:tab w:val="left" w:pos="1134"/>
        </w:tabs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С цел да се засили защитата</w:t>
      </w:r>
      <w:r w:rsidRPr="00726624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неприкосновеността на личния живот, </w:t>
      </w:r>
      <w:r w:rsidR="003E4667"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9278AA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предвижда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, при нужда:</w:t>
      </w:r>
    </w:p>
    <w:p w14:paraId="7D9FB8CD" w14:textId="77777777" w:rsidR="00314861" w:rsidRPr="00726624" w:rsidRDefault="00314861" w:rsidP="004A020D">
      <w:pPr>
        <w:pStyle w:val="ListParagraph"/>
        <w:numPr>
          <w:ilvl w:val="2"/>
          <w:numId w:val="3"/>
        </w:numPr>
        <w:tabs>
          <w:tab w:val="left" w:pos="284"/>
          <w:tab w:val="left" w:pos="567"/>
          <w:tab w:val="left" w:pos="1246"/>
        </w:tabs>
        <w:ind w:left="284" w:right="3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размиване на изображението</w:t>
      </w:r>
      <w:r w:rsidR="003569FD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или заглушаване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(за получаване на частично или</w:t>
      </w:r>
      <w:r w:rsidRPr="00726624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напълно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неразпознаваемо изображение),</w:t>
      </w:r>
    </w:p>
    <w:p w14:paraId="73818791" w14:textId="49051CDD" w:rsidR="00314861" w:rsidRPr="00726624" w:rsidRDefault="00314861" w:rsidP="004A020D">
      <w:pPr>
        <w:pStyle w:val="ListParagraph"/>
        <w:numPr>
          <w:ilvl w:val="2"/>
          <w:numId w:val="3"/>
        </w:numPr>
        <w:tabs>
          <w:tab w:val="left" w:pos="284"/>
          <w:tab w:val="left" w:pos="567"/>
          <w:tab w:val="left" w:pos="1246"/>
        </w:tabs>
        <w:ind w:left="284" w:right="3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ограничаване на периода на съхранение на записите в съответствие</w:t>
      </w:r>
      <w:r w:rsidRPr="00726624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изискванията за сигурн</w:t>
      </w:r>
      <w:r w:rsidR="00590F4A" w:rsidRPr="00726624">
        <w:rPr>
          <w:rFonts w:ascii="Times New Roman" w:hAnsi="Times New Roman" w:cs="Times New Roman"/>
          <w:sz w:val="24"/>
          <w:szCs w:val="24"/>
          <w:lang w:val="bg-BG"/>
        </w:rPr>
        <w:t>ост (вж. точка 7 по-долу).</w:t>
      </w:r>
    </w:p>
    <w:p w14:paraId="4B3ACE45" w14:textId="6F71373A" w:rsidR="00314861" w:rsidRPr="00726624" w:rsidRDefault="00314861" w:rsidP="004A020D">
      <w:pPr>
        <w:pStyle w:val="ListParagraph"/>
        <w:numPr>
          <w:ilvl w:val="2"/>
          <w:numId w:val="3"/>
        </w:numPr>
        <w:tabs>
          <w:tab w:val="left" w:pos="284"/>
          <w:tab w:val="left" w:pos="567"/>
          <w:tab w:val="left" w:pos="1246"/>
        </w:tabs>
        <w:ind w:left="284" w:right="3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стриктно управление на правата на операторите, що се отнася до достъпа</w:t>
      </w:r>
      <w:r w:rsidRPr="00726624">
        <w:rPr>
          <w:rFonts w:ascii="Times New Roman" w:eastAsia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Pr="00726624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вътрешната система за </w:t>
      </w:r>
      <w:proofErr w:type="spellStart"/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="002E5B2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1C13B29" w14:textId="77777777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821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3" w:name="_Toc515394026"/>
      <w:r w:rsidRPr="00726624">
        <w:rPr>
          <w:rFonts w:cs="Times New Roman"/>
          <w:lang w:val="bg-BG"/>
        </w:rPr>
        <w:t>Наблюдавани зони</w:t>
      </w:r>
      <w:bookmarkEnd w:id="3"/>
    </w:p>
    <w:p w14:paraId="5F37EBEB" w14:textId="29A53522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57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 xml:space="preserve">Камери са монтирани на различни места в сградата на </w:t>
      </w:r>
      <w:r w:rsidR="003E4667" w:rsidRPr="00726624">
        <w:rPr>
          <w:rFonts w:cs="Times New Roman"/>
          <w:lang w:val="bg-BG"/>
        </w:rPr>
        <w:t>Организацията</w:t>
      </w:r>
      <w:r w:rsidR="00C41795" w:rsidRPr="00726624">
        <w:rPr>
          <w:rFonts w:cs="Times New Roman"/>
          <w:lang w:val="bg-BG"/>
        </w:rPr>
        <w:t xml:space="preserve"> и прилежащите им територии</w:t>
      </w:r>
      <w:r w:rsidRPr="00726624">
        <w:rPr>
          <w:rFonts w:cs="Times New Roman"/>
          <w:lang w:val="bg-BG"/>
        </w:rPr>
        <w:t xml:space="preserve">, включително: </w:t>
      </w:r>
    </w:p>
    <w:p w14:paraId="7F627F31" w14:textId="5D372777" w:rsidR="003569FD" w:rsidRPr="00726624" w:rsidRDefault="003569FD" w:rsidP="00A03331">
      <w:pPr>
        <w:pStyle w:val="BodyText"/>
        <w:numPr>
          <w:ilvl w:val="0"/>
          <w:numId w:val="6"/>
        </w:numPr>
        <w:tabs>
          <w:tab w:val="left" w:pos="284"/>
          <w:tab w:val="left" w:pos="567"/>
        </w:tabs>
        <w:ind w:left="284" w:right="257" w:firstLine="0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Общи</w:t>
      </w:r>
      <w:r w:rsidR="002E5B21" w:rsidRPr="00726624">
        <w:rPr>
          <w:rFonts w:cs="Times New Roman"/>
          <w:lang w:val="bg-BG"/>
        </w:rPr>
        <w:t xml:space="preserve"> части на помещения в </w:t>
      </w:r>
      <w:r w:rsidRPr="00726624">
        <w:rPr>
          <w:rFonts w:cs="Times New Roman"/>
          <w:lang w:val="bg-BG"/>
        </w:rPr>
        <w:t>административни</w:t>
      </w:r>
      <w:r w:rsidR="00AA7EAC" w:rsidRPr="00726624">
        <w:rPr>
          <w:rFonts w:cs="Times New Roman"/>
          <w:lang w:val="bg-BG"/>
        </w:rPr>
        <w:t>те</w:t>
      </w:r>
      <w:r w:rsidRPr="00726624">
        <w:rPr>
          <w:rFonts w:cs="Times New Roman"/>
          <w:lang w:val="bg-BG"/>
        </w:rPr>
        <w:t xml:space="preserve"> сгради;</w:t>
      </w:r>
    </w:p>
    <w:p w14:paraId="49B9AD31" w14:textId="6F56C7BA" w:rsidR="00AF2972" w:rsidRPr="00726624" w:rsidRDefault="00AF2972" w:rsidP="00A03331">
      <w:pPr>
        <w:pStyle w:val="BodyText"/>
        <w:numPr>
          <w:ilvl w:val="0"/>
          <w:numId w:val="6"/>
        </w:numPr>
        <w:tabs>
          <w:tab w:val="left" w:pos="284"/>
          <w:tab w:val="left" w:pos="567"/>
        </w:tabs>
        <w:ind w:left="284" w:right="257" w:firstLine="0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Всички в</w:t>
      </w:r>
      <w:r w:rsidR="00AA7EAC" w:rsidRPr="00726624">
        <w:rPr>
          <w:rFonts w:cs="Times New Roman"/>
          <w:lang w:val="bg-BG"/>
        </w:rPr>
        <w:t>ходно-</w:t>
      </w:r>
      <w:r w:rsidR="00E615E9" w:rsidRPr="00726624">
        <w:rPr>
          <w:rFonts w:cs="Times New Roman"/>
          <w:lang w:val="bg-BG"/>
        </w:rPr>
        <w:t>изходни точки на сградите /главен вход, второстепенни входове/</w:t>
      </w:r>
      <w:r w:rsidR="003B7466" w:rsidRPr="00726624">
        <w:rPr>
          <w:rFonts w:cs="Times New Roman"/>
          <w:lang w:val="bg-BG"/>
        </w:rPr>
        <w:t>.</w:t>
      </w:r>
    </w:p>
    <w:p w14:paraId="529D0D5D" w14:textId="0CB02A0C" w:rsidR="00E615E9" w:rsidRPr="00726624" w:rsidRDefault="00AA7EAC" w:rsidP="00A03331">
      <w:pPr>
        <w:pStyle w:val="BodyText"/>
        <w:numPr>
          <w:ilvl w:val="0"/>
          <w:numId w:val="6"/>
        </w:numPr>
        <w:tabs>
          <w:tab w:val="left" w:pos="284"/>
          <w:tab w:val="left" w:pos="567"/>
        </w:tabs>
        <w:ind w:left="284" w:right="257" w:firstLine="0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Входно-</w:t>
      </w:r>
      <w:r w:rsidR="00EA04A8" w:rsidRPr="00726624">
        <w:rPr>
          <w:rFonts w:cs="Times New Roman"/>
          <w:lang w:val="bg-BG"/>
        </w:rPr>
        <w:t>изходните зони за паркиране</w:t>
      </w:r>
      <w:r w:rsidR="00457DCB" w:rsidRPr="00726624">
        <w:rPr>
          <w:rFonts w:cs="Times New Roman"/>
          <w:lang w:val="bg-BG"/>
        </w:rPr>
        <w:t xml:space="preserve"> и достъп</w:t>
      </w:r>
      <w:r w:rsidR="00EA04A8" w:rsidRPr="00726624">
        <w:rPr>
          <w:rFonts w:cs="Times New Roman"/>
          <w:lang w:val="bg-BG"/>
        </w:rPr>
        <w:t xml:space="preserve"> на автомобили</w:t>
      </w:r>
      <w:r w:rsidR="003B7466" w:rsidRPr="00726624">
        <w:rPr>
          <w:rFonts w:cs="Times New Roman"/>
          <w:lang w:val="bg-BG"/>
        </w:rPr>
        <w:t>.</w:t>
      </w:r>
    </w:p>
    <w:p w14:paraId="74433F8D" w14:textId="455CE724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57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Местоположението на камерите се преразглежда</w:t>
      </w:r>
      <w:r w:rsidR="00AA7EAC" w:rsidRPr="00726624">
        <w:rPr>
          <w:rFonts w:cs="Times New Roman"/>
          <w:lang w:val="bg-BG"/>
        </w:rPr>
        <w:t xml:space="preserve"> внимателно, за да се гарантира</w:t>
      </w:r>
      <w:r w:rsidRPr="00726624">
        <w:rPr>
          <w:rFonts w:cs="Times New Roman"/>
          <w:spacing w:val="-18"/>
          <w:lang w:val="bg-BG"/>
        </w:rPr>
        <w:t xml:space="preserve"> </w:t>
      </w:r>
      <w:r w:rsidRPr="00726624">
        <w:rPr>
          <w:rFonts w:cs="Times New Roman"/>
          <w:lang w:val="bg-BG"/>
        </w:rPr>
        <w:t>че</w:t>
      </w:r>
      <w:r w:rsidRPr="00726624">
        <w:rPr>
          <w:rFonts w:cs="Times New Roman"/>
          <w:w w:val="99"/>
          <w:lang w:val="bg-BG"/>
        </w:rPr>
        <w:t xml:space="preserve"> </w:t>
      </w:r>
      <w:r w:rsidR="00AA7EAC" w:rsidRPr="00726624">
        <w:rPr>
          <w:rFonts w:cs="Times New Roman"/>
          <w:lang w:val="bg-BG"/>
        </w:rPr>
        <w:t>зони</w:t>
      </w:r>
      <w:r w:rsidRPr="00726624">
        <w:rPr>
          <w:rFonts w:cs="Times New Roman"/>
          <w:lang w:val="bg-BG"/>
        </w:rPr>
        <w:t xml:space="preserve"> които не са от значение за преследваните цели, са обхванати в</w:t>
      </w:r>
      <w:r w:rsidRPr="00726624">
        <w:rPr>
          <w:rFonts w:cs="Times New Roman"/>
          <w:spacing w:val="-14"/>
          <w:lang w:val="bg-BG"/>
        </w:rPr>
        <w:t xml:space="preserve"> </w:t>
      </w:r>
      <w:r w:rsidRPr="00726624">
        <w:rPr>
          <w:rFonts w:cs="Times New Roman"/>
          <w:lang w:val="bg-BG"/>
        </w:rPr>
        <w:t>минимална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 xml:space="preserve">степен. Наблюдението извън територията на </w:t>
      </w:r>
      <w:r w:rsidR="00590F4A" w:rsidRPr="00726624">
        <w:rPr>
          <w:rFonts w:cs="Times New Roman"/>
          <w:lang w:val="bg-BG"/>
        </w:rPr>
        <w:t xml:space="preserve">Организацията </w:t>
      </w:r>
      <w:r w:rsidRPr="00726624">
        <w:rPr>
          <w:rFonts w:cs="Times New Roman"/>
          <w:lang w:val="bg-BG"/>
        </w:rPr>
        <w:t>е сведено</w:t>
      </w:r>
      <w:r w:rsidRPr="00726624">
        <w:rPr>
          <w:rFonts w:cs="Times New Roman"/>
          <w:spacing w:val="-14"/>
          <w:lang w:val="bg-BG"/>
        </w:rPr>
        <w:t xml:space="preserve"> </w:t>
      </w:r>
      <w:r w:rsidRPr="00726624">
        <w:rPr>
          <w:rFonts w:cs="Times New Roman"/>
          <w:lang w:val="bg-BG"/>
        </w:rPr>
        <w:t>до</w:t>
      </w:r>
      <w:r w:rsidRPr="00726624">
        <w:rPr>
          <w:rFonts w:cs="Times New Roman"/>
          <w:w w:val="99"/>
          <w:lang w:val="bg-BG"/>
        </w:rPr>
        <w:t xml:space="preserve"> </w:t>
      </w:r>
      <w:r w:rsidR="00457DCB" w:rsidRPr="00726624">
        <w:rPr>
          <w:rFonts w:cs="Times New Roman"/>
          <w:lang w:val="bg-BG"/>
        </w:rPr>
        <w:t>минимум.</w:t>
      </w:r>
    </w:p>
    <w:p w14:paraId="76CCC5E6" w14:textId="3D22DAE7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61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Не се извършва наблюдение в зони, които са свързани със завишени очаквания</w:t>
      </w:r>
      <w:r w:rsidRPr="00726624">
        <w:rPr>
          <w:rFonts w:cs="Times New Roman"/>
          <w:spacing w:val="-15"/>
          <w:lang w:val="bg-BG"/>
        </w:rPr>
        <w:t xml:space="preserve"> </w:t>
      </w:r>
      <w:r w:rsidRPr="00726624">
        <w:rPr>
          <w:rFonts w:cs="Times New Roman"/>
          <w:lang w:val="bg-BG"/>
        </w:rPr>
        <w:t>за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 xml:space="preserve">неприкосновеност, като стаите за почивка и санитарните помещения на </w:t>
      </w:r>
      <w:r w:rsidR="003E4667" w:rsidRPr="00726624">
        <w:rPr>
          <w:rFonts w:cs="Times New Roman"/>
          <w:lang w:val="bg-BG"/>
        </w:rPr>
        <w:t>Организацията</w:t>
      </w:r>
      <w:r w:rsidRPr="00726624">
        <w:rPr>
          <w:rFonts w:cs="Times New Roman"/>
          <w:lang w:val="bg-BG"/>
        </w:rPr>
        <w:t xml:space="preserve">. </w:t>
      </w:r>
    </w:p>
    <w:p w14:paraId="2CE998B2" w14:textId="77777777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4" w:name="_Toc515394027"/>
      <w:r w:rsidRPr="00726624">
        <w:rPr>
          <w:rFonts w:cs="Times New Roman"/>
          <w:lang w:val="bg-BG"/>
        </w:rPr>
        <w:t>Събрани лични данни и цел на</w:t>
      </w:r>
      <w:r w:rsidRPr="00726624">
        <w:rPr>
          <w:rFonts w:cs="Times New Roman"/>
          <w:spacing w:val="-4"/>
          <w:lang w:val="bg-BG"/>
        </w:rPr>
        <w:t xml:space="preserve"> </w:t>
      </w:r>
      <w:r w:rsidRPr="00726624">
        <w:rPr>
          <w:rFonts w:cs="Times New Roman"/>
          <w:lang w:val="bg-BG"/>
        </w:rPr>
        <w:t>събирането</w:t>
      </w:r>
      <w:bookmarkEnd w:id="4"/>
    </w:p>
    <w:p w14:paraId="76597408" w14:textId="33595992" w:rsidR="00314861" w:rsidRPr="00726624" w:rsidRDefault="003569FD" w:rsidP="00A03331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1134"/>
        </w:tabs>
        <w:ind w:left="0" w:right="219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Видео системата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е конвенционална и предимно статична система. Записват</w:t>
      </w:r>
      <w:r w:rsidR="00314861" w:rsidRPr="00726624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дигитални образи и има сензори за движение. Записва се конкретно</w:t>
      </w:r>
      <w:r w:rsidR="00314861" w:rsidRPr="00726624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движение,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уловено от камерите в наблюдаваните зони, заедно с часа, датата и мястото.</w:t>
      </w:r>
      <w:r w:rsidR="00314861" w:rsidRPr="00726624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камери работят непрекъснато. По целесъобразност качеството на образа позволява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да бъдат идентифицирани лицата в обсега на камерата. Почти всички камери</w:t>
      </w:r>
      <w:r w:rsidR="00314861" w:rsidRPr="00726624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стационарни и много малко от тях могат да се използват от операторите</w:t>
      </w:r>
      <w:r w:rsidR="00314861" w:rsidRPr="0072662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увеличаване на образа в конкретна ситуация от съображения за сигурност.</w:t>
      </w:r>
      <w:r w:rsidR="00314861" w:rsidRPr="00726624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Обучени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за целта оператори спазват настройките по отношение на защитата</w:t>
      </w:r>
      <w:r w:rsidR="00314861" w:rsidRPr="00726624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личния живот и правата за</w:t>
      </w:r>
      <w:r w:rsidR="00314861" w:rsidRPr="00726624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достъп.</w:t>
      </w:r>
    </w:p>
    <w:p w14:paraId="0EED9070" w14:textId="77777777" w:rsidR="002E5B21" w:rsidRPr="00726624" w:rsidRDefault="00314861" w:rsidP="00A03331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1134"/>
        </w:tabs>
        <w:ind w:left="0" w:right="25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Цел и правно основание на използването на </w:t>
      </w:r>
      <w:proofErr w:type="spellStart"/>
      <w:r w:rsidR="003569FD" w:rsidRPr="00726624">
        <w:rPr>
          <w:rFonts w:ascii="Times New Roman" w:hAnsi="Times New Roman" w:cs="Times New Roman"/>
          <w:b/>
          <w:sz w:val="24"/>
          <w:szCs w:val="24"/>
          <w:lang w:val="bg-BG"/>
        </w:rPr>
        <w:t>видеонаблюдението</w:t>
      </w:r>
      <w:proofErr w:type="spellEnd"/>
      <w:r w:rsidR="002E5B21" w:rsidRPr="00726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4ACAD17C" w14:textId="427E1C59" w:rsidR="00314861" w:rsidRPr="00726624" w:rsidRDefault="003E4667" w:rsidP="004A020D">
      <w:pPr>
        <w:pStyle w:val="ListParagraph"/>
        <w:tabs>
          <w:tab w:val="left" w:pos="284"/>
          <w:tab w:val="left" w:pos="821"/>
          <w:tab w:val="left" w:pos="1134"/>
        </w:tabs>
        <w:ind w:right="2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използва </w:t>
      </w:r>
      <w:proofErr w:type="spellStart"/>
      <w:r w:rsidR="006A16BD" w:rsidRPr="0072662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A594A" w:rsidRPr="00726624">
        <w:rPr>
          <w:rFonts w:ascii="Times New Roman" w:hAnsi="Times New Roman" w:cs="Times New Roman"/>
          <w:sz w:val="24"/>
          <w:szCs w:val="24"/>
          <w:lang w:val="bg-BG"/>
        </w:rPr>
        <w:t>идеонаблюдението</w:t>
      </w:r>
      <w:proofErr w:type="spellEnd"/>
      <w:r w:rsidR="00314861" w:rsidRPr="00726624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314861"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единствено за целите на:</w:t>
      </w:r>
    </w:p>
    <w:p w14:paraId="61D34FBF" w14:textId="2054560A" w:rsidR="00314861" w:rsidRPr="00726624" w:rsidRDefault="00314861" w:rsidP="00A03331">
      <w:pPr>
        <w:pStyle w:val="ListParagraph"/>
        <w:tabs>
          <w:tab w:val="left" w:pos="284"/>
          <w:tab w:val="left" w:pos="567"/>
          <w:tab w:val="left" w:pos="1134"/>
        </w:tabs>
        <w:ind w:left="284" w:right="2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03331" w:rsidRPr="00726624">
        <w:rPr>
          <w:rFonts w:ascii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сигурността и безопасността;</w:t>
      </w:r>
    </w:p>
    <w:p w14:paraId="02A73A17" w14:textId="5E756E56" w:rsidR="00314861" w:rsidRPr="00726624" w:rsidRDefault="00314861" w:rsidP="00A03331">
      <w:pPr>
        <w:pStyle w:val="ListParagraph"/>
        <w:tabs>
          <w:tab w:val="left" w:pos="284"/>
          <w:tab w:val="left" w:pos="567"/>
          <w:tab w:val="left" w:pos="1134"/>
        </w:tabs>
        <w:ind w:left="284" w:right="2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03331" w:rsidRPr="00726624">
        <w:rPr>
          <w:rFonts w:ascii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защита на активите на </w:t>
      </w:r>
      <w:r w:rsidR="003E4667"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46C46D1" w14:textId="34F69DC4" w:rsidR="00314861" w:rsidRPr="00726624" w:rsidRDefault="00DA594A" w:rsidP="00A03331">
      <w:pPr>
        <w:pStyle w:val="ListParagraph"/>
        <w:tabs>
          <w:tab w:val="left" w:pos="284"/>
          <w:tab w:val="left" w:pos="567"/>
          <w:tab w:val="left" w:pos="1134"/>
        </w:tabs>
        <w:ind w:left="284" w:right="2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03331" w:rsidRPr="00726624">
        <w:rPr>
          <w:rFonts w:ascii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оптимизиране </w:t>
      </w:r>
      <w:r w:rsidR="00041564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64B5F" w:rsidRPr="00726624">
        <w:rPr>
          <w:rFonts w:ascii="Times New Roman" w:hAnsi="Times New Roman" w:cs="Times New Roman"/>
          <w:sz w:val="24"/>
          <w:szCs w:val="24"/>
          <w:lang w:val="bg-BG"/>
        </w:rPr>
        <w:t>работните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процеси;</w:t>
      </w:r>
    </w:p>
    <w:p w14:paraId="28E59E31" w14:textId="7F7D42E6" w:rsidR="00DA594A" w:rsidRPr="00726624" w:rsidRDefault="00DA594A" w:rsidP="00A03331">
      <w:pPr>
        <w:pStyle w:val="ListParagraph"/>
        <w:tabs>
          <w:tab w:val="left" w:pos="284"/>
          <w:tab w:val="left" w:pos="567"/>
          <w:tab w:val="left" w:pos="1134"/>
        </w:tabs>
        <w:ind w:left="284" w:right="257"/>
        <w:jc w:val="both"/>
        <w:rPr>
          <w:rFonts w:ascii="Times New Roman" w:hAnsi="Times New Roman" w:cs="Times New Roman"/>
          <w:sz w:val="24"/>
          <w:szCs w:val="24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03331" w:rsidRPr="00726624">
        <w:rPr>
          <w:rFonts w:ascii="Times New Roman" w:hAnsi="Times New Roman" w:cs="Times New Roman"/>
          <w:sz w:val="24"/>
          <w:szCs w:val="24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предпазване на</w:t>
      </w:r>
      <w:r w:rsidR="003B7466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сту</w:t>
      </w:r>
      <w:r w:rsidR="00B3543A" w:rsidRPr="00726624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3B7466" w:rsidRPr="00726624">
        <w:rPr>
          <w:rFonts w:ascii="Times New Roman" w:hAnsi="Times New Roman" w:cs="Times New Roman"/>
          <w:sz w:val="24"/>
          <w:szCs w:val="24"/>
          <w:lang w:val="bg-BG"/>
        </w:rPr>
        <w:t>ентите и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служителите</w:t>
      </w:r>
      <w:r w:rsidR="00A03331" w:rsidRPr="00726624">
        <w:rPr>
          <w:rFonts w:ascii="Times New Roman" w:hAnsi="Times New Roman" w:cs="Times New Roman"/>
          <w:sz w:val="24"/>
          <w:szCs w:val="24"/>
        </w:rPr>
        <w:t>.</w:t>
      </w:r>
    </w:p>
    <w:p w14:paraId="6F88DB9C" w14:textId="473168DF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19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 xml:space="preserve">Когато е необходимо, </w:t>
      </w:r>
      <w:proofErr w:type="spellStart"/>
      <w:r w:rsidR="00DA594A" w:rsidRPr="00726624">
        <w:rPr>
          <w:rFonts w:cs="Times New Roman"/>
          <w:lang w:val="bg-BG"/>
        </w:rPr>
        <w:t>видеонаблюдението</w:t>
      </w:r>
      <w:proofErr w:type="spellEnd"/>
      <w:r w:rsidRPr="00726624">
        <w:rPr>
          <w:rFonts w:cs="Times New Roman"/>
          <w:lang w:val="bg-BG"/>
        </w:rPr>
        <w:t xml:space="preserve"> допълва другите системи за</w:t>
      </w:r>
      <w:r w:rsidRPr="00726624">
        <w:rPr>
          <w:rFonts w:cs="Times New Roman"/>
          <w:spacing w:val="-9"/>
          <w:lang w:val="bg-BG"/>
        </w:rPr>
        <w:t xml:space="preserve"> </w:t>
      </w:r>
      <w:r w:rsidRPr="00726624">
        <w:rPr>
          <w:rFonts w:cs="Times New Roman"/>
          <w:lang w:val="bg-BG"/>
        </w:rPr>
        <w:t>физическа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сигурност</w:t>
      </w:r>
      <w:r w:rsidR="005F1856" w:rsidRPr="00726624">
        <w:rPr>
          <w:rFonts w:cs="Times New Roman"/>
          <w:lang w:val="bg-BG"/>
        </w:rPr>
        <w:t>,</w:t>
      </w:r>
      <w:r w:rsidRPr="00726624">
        <w:rPr>
          <w:rFonts w:cs="Times New Roman"/>
          <w:lang w:val="bg-BG"/>
        </w:rPr>
        <w:t xml:space="preserve"> като системите за контрол на достъпа и системите за контрол</w:t>
      </w:r>
      <w:r w:rsidRPr="00726624">
        <w:rPr>
          <w:rFonts w:cs="Times New Roman"/>
          <w:spacing w:val="-13"/>
          <w:lang w:val="bg-BG"/>
        </w:rPr>
        <w:t xml:space="preserve"> </w:t>
      </w:r>
      <w:r w:rsidRPr="00726624">
        <w:rPr>
          <w:rFonts w:cs="Times New Roman"/>
          <w:lang w:val="bg-BG"/>
        </w:rPr>
        <w:t>срещу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 xml:space="preserve">физическо проникване. </w:t>
      </w:r>
    </w:p>
    <w:p w14:paraId="705DD4D3" w14:textId="634472EE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19"/>
        <w:jc w:val="both"/>
        <w:rPr>
          <w:rFonts w:cs="Times New Roman"/>
          <w:w w:val="99"/>
          <w:lang w:val="bg-BG"/>
        </w:rPr>
      </w:pPr>
      <w:r w:rsidRPr="00726624">
        <w:rPr>
          <w:rFonts w:cs="Times New Roman"/>
          <w:b/>
          <w:lang w:val="bg-BG"/>
        </w:rPr>
        <w:t>Ограничаване на целите</w:t>
      </w:r>
      <w:r w:rsidR="00FB27C6" w:rsidRPr="00726624">
        <w:rPr>
          <w:rFonts w:cs="Times New Roman"/>
          <w:b/>
          <w:lang w:val="bg-BG"/>
        </w:rPr>
        <w:t xml:space="preserve"> -</w:t>
      </w:r>
      <w:r w:rsidRPr="00726624">
        <w:rPr>
          <w:rFonts w:cs="Times New Roman"/>
          <w:b/>
          <w:lang w:val="bg-BG"/>
        </w:rPr>
        <w:t xml:space="preserve"> </w:t>
      </w:r>
      <w:r w:rsidRPr="00726624">
        <w:rPr>
          <w:rFonts w:cs="Times New Roman"/>
          <w:lang w:val="bg-BG"/>
        </w:rPr>
        <w:t>Системата не се използва за никакви други цели</w:t>
      </w:r>
      <w:r w:rsidRPr="00726624">
        <w:rPr>
          <w:rFonts w:cs="Times New Roman"/>
          <w:spacing w:val="-15"/>
          <w:lang w:val="bg-BG"/>
        </w:rPr>
        <w:t xml:space="preserve"> </w:t>
      </w:r>
      <w:r w:rsidRPr="00726624">
        <w:rPr>
          <w:rFonts w:cs="Times New Roman"/>
          <w:lang w:val="bg-BG"/>
        </w:rPr>
        <w:t>като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наблюдение на работата на служителите</w:t>
      </w:r>
      <w:r w:rsidR="00041564" w:rsidRPr="00726624">
        <w:rPr>
          <w:rFonts w:cs="Times New Roman"/>
          <w:lang w:val="bg-BG"/>
        </w:rPr>
        <w:t>,</w:t>
      </w:r>
      <w:r w:rsidRPr="00726624">
        <w:rPr>
          <w:rFonts w:cs="Times New Roman"/>
          <w:lang w:val="bg-BG"/>
        </w:rPr>
        <w:t xml:space="preserve"> или на останалия персонал</w:t>
      </w:r>
      <w:r w:rsidR="00041564" w:rsidRPr="00726624">
        <w:rPr>
          <w:rFonts w:cs="Times New Roman"/>
          <w:lang w:val="bg-BG"/>
        </w:rPr>
        <w:t>,</w:t>
      </w:r>
      <w:r w:rsidRPr="00726624">
        <w:rPr>
          <w:rFonts w:cs="Times New Roman"/>
          <w:lang w:val="bg-BG"/>
        </w:rPr>
        <w:t xml:space="preserve"> или</w:t>
      </w:r>
      <w:r w:rsidRPr="00726624">
        <w:rPr>
          <w:rFonts w:cs="Times New Roman"/>
          <w:spacing w:val="-18"/>
          <w:lang w:val="bg-BG"/>
        </w:rPr>
        <w:t xml:space="preserve"> </w:t>
      </w:r>
      <w:r w:rsidRPr="00726624">
        <w:rPr>
          <w:rFonts w:cs="Times New Roman"/>
          <w:lang w:val="bg-BG"/>
        </w:rPr>
        <w:t>проследяване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на присъствието. Системата се използва като инструмент за разследване</w:t>
      </w:r>
      <w:r w:rsidR="00041564" w:rsidRPr="00726624">
        <w:rPr>
          <w:rFonts w:cs="Times New Roman"/>
          <w:lang w:val="bg-BG"/>
        </w:rPr>
        <w:t>,</w:t>
      </w:r>
      <w:r w:rsidRPr="00726624">
        <w:rPr>
          <w:rFonts w:cs="Times New Roman"/>
          <w:lang w:val="bg-BG"/>
        </w:rPr>
        <w:t xml:space="preserve"> или</w:t>
      </w:r>
      <w:r w:rsidRPr="00726624">
        <w:rPr>
          <w:rFonts w:cs="Times New Roman"/>
          <w:spacing w:val="-12"/>
          <w:lang w:val="bg-BG"/>
        </w:rPr>
        <w:t xml:space="preserve"> </w:t>
      </w:r>
      <w:r w:rsidRPr="00726624">
        <w:rPr>
          <w:rFonts w:cs="Times New Roman"/>
          <w:lang w:val="bg-BG"/>
        </w:rPr>
        <w:t>за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доказателство в рамките на вътрешни разследвания</w:t>
      </w:r>
      <w:r w:rsidR="00041564" w:rsidRPr="00726624">
        <w:rPr>
          <w:rFonts w:cs="Times New Roman"/>
          <w:lang w:val="bg-BG"/>
        </w:rPr>
        <w:t>,</w:t>
      </w:r>
      <w:r w:rsidRPr="00726624">
        <w:rPr>
          <w:rFonts w:cs="Times New Roman"/>
          <w:lang w:val="bg-BG"/>
        </w:rPr>
        <w:t xml:space="preserve"> или дисциплинарни</w:t>
      </w:r>
      <w:r w:rsidRPr="00726624">
        <w:rPr>
          <w:rFonts w:cs="Times New Roman"/>
          <w:spacing w:val="-14"/>
          <w:lang w:val="bg-BG"/>
        </w:rPr>
        <w:t xml:space="preserve"> </w:t>
      </w:r>
      <w:r w:rsidRPr="00726624">
        <w:rPr>
          <w:rFonts w:cs="Times New Roman"/>
          <w:lang w:val="bg-BG"/>
        </w:rPr>
        <w:t>процедури,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изключително за целите на разследване на инцидент, свързан с</w:t>
      </w:r>
      <w:r w:rsidRPr="00726624">
        <w:rPr>
          <w:rFonts w:cs="Times New Roman"/>
          <w:spacing w:val="-11"/>
          <w:lang w:val="bg-BG"/>
        </w:rPr>
        <w:t xml:space="preserve"> </w:t>
      </w:r>
      <w:r w:rsidRPr="00726624">
        <w:rPr>
          <w:rFonts w:cs="Times New Roman"/>
          <w:lang w:val="bg-BG"/>
        </w:rPr>
        <w:t>физическата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сигурност, или в извънредни случаи в рамките на наказателно</w:t>
      </w:r>
      <w:r w:rsidRPr="00726624">
        <w:rPr>
          <w:rFonts w:cs="Times New Roman"/>
          <w:spacing w:val="-8"/>
          <w:lang w:val="bg-BG"/>
        </w:rPr>
        <w:t xml:space="preserve"> </w:t>
      </w:r>
      <w:r w:rsidRPr="00726624">
        <w:rPr>
          <w:rFonts w:cs="Times New Roman"/>
          <w:lang w:val="bg-BG"/>
        </w:rPr>
        <w:t>разследване.</w:t>
      </w:r>
      <w:r w:rsidRPr="00726624">
        <w:rPr>
          <w:rFonts w:cs="Times New Roman"/>
          <w:w w:val="99"/>
          <w:lang w:val="bg-BG"/>
        </w:rPr>
        <w:t xml:space="preserve"> </w:t>
      </w:r>
    </w:p>
    <w:p w14:paraId="5ABA84E2" w14:textId="77777777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19"/>
        <w:jc w:val="both"/>
        <w:rPr>
          <w:rFonts w:cs="Times New Roman"/>
          <w:lang w:val="bg-BG"/>
        </w:rPr>
      </w:pPr>
      <w:r w:rsidRPr="00726624">
        <w:rPr>
          <w:rFonts w:cs="Times New Roman"/>
          <w:b/>
          <w:lang w:val="bg-BG"/>
        </w:rPr>
        <w:lastRenderedPageBreak/>
        <w:t xml:space="preserve">Правното основание </w:t>
      </w:r>
      <w:r w:rsidRPr="00726624">
        <w:rPr>
          <w:rFonts w:cs="Times New Roman"/>
          <w:lang w:val="bg-BG"/>
        </w:rPr>
        <w:t xml:space="preserve">за извършването на </w:t>
      </w:r>
      <w:proofErr w:type="spellStart"/>
      <w:r w:rsidR="002E5B21" w:rsidRPr="00726624">
        <w:rPr>
          <w:rFonts w:cs="Times New Roman"/>
          <w:lang w:val="bg-BG"/>
        </w:rPr>
        <w:t>видеонаблюдението</w:t>
      </w:r>
      <w:proofErr w:type="spellEnd"/>
      <w:r w:rsidRPr="00726624">
        <w:rPr>
          <w:rFonts w:cs="Times New Roman"/>
          <w:lang w:val="bg-BG"/>
        </w:rPr>
        <w:t xml:space="preserve"> е законен интерес на </w:t>
      </w:r>
      <w:r w:rsidR="00DA594A" w:rsidRPr="00726624">
        <w:rPr>
          <w:rFonts w:cs="Times New Roman"/>
          <w:lang w:val="bg-BG"/>
        </w:rPr>
        <w:t>Организацията</w:t>
      </w:r>
      <w:r w:rsidRPr="00726624">
        <w:rPr>
          <w:rFonts w:cs="Times New Roman"/>
          <w:lang w:val="bg-BG"/>
        </w:rPr>
        <w:t>, вкл. в качеството й на Работодател.</w:t>
      </w:r>
    </w:p>
    <w:p w14:paraId="56FC856D" w14:textId="32B7B7AA" w:rsidR="00314861" w:rsidRPr="00726624" w:rsidRDefault="00314861" w:rsidP="00A03331">
      <w:pPr>
        <w:pStyle w:val="ListParagraph"/>
        <w:numPr>
          <w:ilvl w:val="1"/>
          <w:numId w:val="4"/>
        </w:numPr>
        <w:tabs>
          <w:tab w:val="left" w:pos="426"/>
          <w:tab w:val="left" w:pos="821"/>
          <w:tab w:val="left" w:pos="1134"/>
        </w:tabs>
        <w:ind w:left="0" w:right="541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Специални категории данни </w:t>
      </w:r>
      <w:r w:rsidR="00D6551E" w:rsidRPr="007266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DA594A" w:rsidRPr="00726624">
        <w:rPr>
          <w:rFonts w:ascii="Times New Roman" w:hAnsi="Times New Roman" w:cs="Times New Roman"/>
          <w:sz w:val="24"/>
          <w:szCs w:val="24"/>
          <w:lang w:val="bg-BG"/>
        </w:rPr>
        <w:t>Видео системата</w:t>
      </w:r>
      <w:r w:rsidR="009F74F5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3E4667"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няма за цел да</w:t>
      </w:r>
      <w:r w:rsidRPr="00726624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прихваща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(напр. чрез увеличаване на образа или целево насочване) или да обработва по</w:t>
      </w:r>
      <w:r w:rsidRPr="00726624">
        <w:rPr>
          <w:rFonts w:ascii="Times New Roman" w:hAnsi="Times New Roman" w:cs="Times New Roman"/>
          <w:spacing w:val="-21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друг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начин (напр. индексиране, профилиране) изображения, които разкриват</w:t>
      </w:r>
      <w:r w:rsidRPr="00726624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т.нар.</w:t>
      </w:r>
      <w:r w:rsidR="009F74F5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специални категории данни“.</w:t>
      </w:r>
    </w:p>
    <w:p w14:paraId="1E6FDA8C" w14:textId="77777777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5" w:name="_Toc515394028"/>
      <w:r w:rsidRPr="00726624">
        <w:rPr>
          <w:rFonts w:cs="Times New Roman"/>
          <w:lang w:val="bg-BG"/>
        </w:rPr>
        <w:t>Достъп до събраните лични</w:t>
      </w:r>
      <w:r w:rsidRPr="00726624">
        <w:rPr>
          <w:rFonts w:cs="Times New Roman"/>
          <w:spacing w:val="-3"/>
          <w:lang w:val="bg-BG"/>
        </w:rPr>
        <w:t xml:space="preserve"> </w:t>
      </w:r>
      <w:r w:rsidRPr="00726624">
        <w:rPr>
          <w:rFonts w:cs="Times New Roman"/>
          <w:lang w:val="bg-BG"/>
        </w:rPr>
        <w:t>данни</w:t>
      </w:r>
      <w:bookmarkEnd w:id="5"/>
    </w:p>
    <w:p w14:paraId="53DF95F2" w14:textId="7EE4D327" w:rsidR="009B6EFA" w:rsidRPr="00726624" w:rsidRDefault="00314861" w:rsidP="00D74AEB">
      <w:pPr>
        <w:pStyle w:val="ListParagraph"/>
        <w:numPr>
          <w:ilvl w:val="1"/>
          <w:numId w:val="4"/>
        </w:numPr>
        <w:tabs>
          <w:tab w:val="left" w:pos="426"/>
          <w:tab w:val="left" w:pos="821"/>
          <w:tab w:val="left" w:pos="1134"/>
        </w:tabs>
        <w:ind w:left="0"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Достъпът до видеозаписите</w:t>
      </w:r>
      <w:r w:rsidR="00BA7F7A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е ограничен до</w:t>
      </w:r>
      <w:r w:rsidRPr="00726624">
        <w:rPr>
          <w:rFonts w:ascii="Times New Roman" w:eastAsia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малко</w:t>
      </w:r>
      <w:r w:rsidRPr="00726624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на брой, точно определени лица на базата на принципа „необходимост да се</w:t>
      </w:r>
      <w:r w:rsidRPr="00726624">
        <w:rPr>
          <w:rFonts w:ascii="Times New Roman" w:eastAsia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знае“. В своята вътрешна организация </w:t>
      </w:r>
      <w:r w:rsidR="001318C8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Тракийски университет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6551E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определи 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кой има право: да гледа излъчването от камерит</w:t>
      </w:r>
      <w:r w:rsidR="00464E3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е в реално време, да гледа записите,</w:t>
      </w: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копира, да сваля, да изтрива или да променя даден запис</w:t>
      </w:r>
      <w:r w:rsidR="00D6551E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, а именно:</w:t>
      </w:r>
    </w:p>
    <w:p w14:paraId="290196CD" w14:textId="7FFFCB24" w:rsidR="00B3543A" w:rsidRPr="00726624" w:rsidRDefault="00B3543A" w:rsidP="00B3543A">
      <w:pPr>
        <w:pStyle w:val="ListParagraph"/>
        <w:numPr>
          <w:ilvl w:val="0"/>
          <w:numId w:val="6"/>
        </w:numPr>
        <w:tabs>
          <w:tab w:val="left" w:pos="426"/>
          <w:tab w:val="left" w:pos="821"/>
          <w:tab w:val="left" w:pos="1134"/>
        </w:tabs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</w:t>
      </w:r>
      <w:r w:rsidR="00042C02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и от отдел охранителна дейност</w:t>
      </w:r>
      <w:r w:rsidR="003C172E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14:paraId="2491C5F2" w14:textId="194D9148" w:rsidR="00042C02" w:rsidRPr="00726624" w:rsidRDefault="00042C02" w:rsidP="00B3543A">
      <w:pPr>
        <w:pStyle w:val="ListParagraph"/>
        <w:numPr>
          <w:ilvl w:val="0"/>
          <w:numId w:val="6"/>
        </w:numPr>
        <w:tabs>
          <w:tab w:val="left" w:pos="426"/>
          <w:tab w:val="left" w:pos="821"/>
          <w:tab w:val="left" w:pos="1134"/>
        </w:tabs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Служител от отдел </w:t>
      </w:r>
      <w:r w:rsidR="00D069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ЦИКО.</w:t>
      </w:r>
    </w:p>
    <w:p w14:paraId="4388493E" w14:textId="29AFB239" w:rsidR="00314861" w:rsidRPr="00726624" w:rsidRDefault="003E4667" w:rsidP="00A03331">
      <w:pPr>
        <w:pStyle w:val="ListParagraph"/>
        <w:numPr>
          <w:ilvl w:val="1"/>
          <w:numId w:val="4"/>
        </w:numPr>
        <w:tabs>
          <w:tab w:val="left" w:pos="426"/>
          <w:tab w:val="left" w:pos="821"/>
          <w:tab w:val="left" w:pos="1134"/>
        </w:tabs>
        <w:ind w:left="0"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Организацията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предвижда възможност</w:t>
      </w:r>
      <w:r w:rsidR="00A9657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прегледа на материалите</w:t>
      </w:r>
      <w:r w:rsidR="00A9657D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14861" w:rsidRPr="00726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участват и представители на служителите. </w:t>
      </w:r>
    </w:p>
    <w:p w14:paraId="5E6EB1AE" w14:textId="199FE8DC" w:rsidR="00314861" w:rsidRPr="00726624" w:rsidRDefault="00314861" w:rsidP="00A03331">
      <w:pPr>
        <w:pStyle w:val="ListParagraph"/>
        <w:numPr>
          <w:ilvl w:val="1"/>
          <w:numId w:val="4"/>
        </w:numPr>
        <w:tabs>
          <w:tab w:val="left" w:pos="426"/>
          <w:tab w:val="left" w:pos="821"/>
          <w:tab w:val="left" w:pos="1134"/>
        </w:tabs>
        <w:ind w:left="0" w:right="243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Всички служители, които имат права на достъп, включително охранителите, наети</w:t>
      </w:r>
      <w:r w:rsidRPr="00726624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външен подизпълнител, преминават базисно обучение по защита на</w:t>
      </w:r>
      <w:r w:rsidRPr="0072662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Обучение се провежда за всички </w:t>
      </w:r>
      <w:proofErr w:type="spellStart"/>
      <w:r w:rsidRPr="00726624">
        <w:rPr>
          <w:rFonts w:ascii="Times New Roman" w:hAnsi="Times New Roman" w:cs="Times New Roman"/>
          <w:sz w:val="24"/>
          <w:szCs w:val="24"/>
          <w:lang w:val="bg-BG"/>
        </w:rPr>
        <w:t>новопостъпили</w:t>
      </w:r>
      <w:proofErr w:type="spellEnd"/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служители, а периодични</w:t>
      </w:r>
      <w:r w:rsidRPr="00726624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семинари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по въпроси, свързани със спазване на правилата за защита на данните, </w:t>
      </w:r>
      <w:r w:rsidR="007B5D25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се организират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най-малко на всеки две години за всички служители с права на</w:t>
      </w:r>
      <w:r w:rsidRPr="00726624">
        <w:rPr>
          <w:rFonts w:ascii="Times New Roman" w:hAnsi="Times New Roman" w:cs="Times New Roman"/>
          <w:spacing w:val="-22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достъп.</w:t>
      </w:r>
    </w:p>
    <w:p w14:paraId="2BAC19C2" w14:textId="77777777" w:rsidR="00314861" w:rsidRPr="00726624" w:rsidRDefault="00314861" w:rsidP="00A03331">
      <w:pPr>
        <w:pStyle w:val="ListParagraph"/>
        <w:numPr>
          <w:ilvl w:val="1"/>
          <w:numId w:val="4"/>
        </w:numPr>
        <w:tabs>
          <w:tab w:val="left" w:pos="426"/>
          <w:tab w:val="left" w:pos="821"/>
          <w:tab w:val="left" w:pos="1134"/>
        </w:tabs>
        <w:ind w:left="0"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След обучението всеки служител подписва декларация за поверителност.</w:t>
      </w:r>
      <w:r w:rsidRPr="00726624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Такава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декларация се подписва и от всички външни подизпълнители и техния</w:t>
      </w:r>
      <w:r w:rsidRPr="00726624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персонал.</w:t>
      </w:r>
    </w:p>
    <w:p w14:paraId="30AE6095" w14:textId="5B83E067" w:rsidR="00314861" w:rsidRPr="00726624" w:rsidRDefault="00314861" w:rsidP="00A03331">
      <w:pPr>
        <w:pStyle w:val="ListParagraph"/>
        <w:numPr>
          <w:ilvl w:val="1"/>
          <w:numId w:val="4"/>
        </w:numPr>
        <w:tabs>
          <w:tab w:val="left" w:pos="426"/>
          <w:tab w:val="left" w:pos="821"/>
          <w:tab w:val="left" w:pos="1134"/>
        </w:tabs>
        <w:ind w:left="0" w:right="23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На ръководството и на служителите, работещи в сферата на човешките ресурси, не</w:t>
      </w:r>
      <w:r w:rsidRPr="00726624">
        <w:rPr>
          <w:rFonts w:ascii="Times New Roman" w:hAnsi="Times New Roman" w:cs="Times New Roman"/>
          <w:spacing w:val="-24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предоставя достъп, освен в рамките на дисциплинарни процедури, които са</w:t>
      </w:r>
      <w:r w:rsidRPr="00726624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пряко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следствие от инцидент, </w:t>
      </w:r>
      <w:r w:rsidR="00A9657D" w:rsidRPr="00726624">
        <w:rPr>
          <w:rFonts w:ascii="Times New Roman" w:hAnsi="Times New Roman" w:cs="Times New Roman"/>
          <w:sz w:val="24"/>
          <w:szCs w:val="24"/>
          <w:lang w:val="bg-BG"/>
        </w:rPr>
        <w:t>свързан с физическата сигурност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и съгласно мандат от</w:t>
      </w:r>
      <w:r w:rsidRPr="00726624">
        <w:rPr>
          <w:rFonts w:ascii="Times New Roman" w:hAnsi="Times New Roman" w:cs="Times New Roman"/>
          <w:spacing w:val="-22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органа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72662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назначаването.</w:t>
      </w:r>
    </w:p>
    <w:p w14:paraId="458D7379" w14:textId="77777777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30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Ако е необходимо за целите на разследването или наказателното преследване</w:t>
      </w:r>
      <w:r w:rsidRPr="00726624">
        <w:rPr>
          <w:rFonts w:cs="Times New Roman"/>
          <w:spacing w:val="-16"/>
          <w:lang w:val="bg-BG"/>
        </w:rPr>
        <w:t xml:space="preserve"> </w:t>
      </w:r>
      <w:r w:rsidRPr="00726624">
        <w:rPr>
          <w:rFonts w:cs="Times New Roman"/>
          <w:lang w:val="bg-BG"/>
        </w:rPr>
        <w:t>на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престъпно деяние, достъп може да се предостави на органите на реда.</w:t>
      </w:r>
    </w:p>
    <w:p w14:paraId="65266378" w14:textId="02BB8580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30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Всяко нарушение на сигурността по отношение на</w:t>
      </w:r>
      <w:r w:rsidR="00A9657D" w:rsidRPr="00726624">
        <w:rPr>
          <w:rFonts w:cs="Times New Roman"/>
          <w:lang w:val="bg-BG"/>
        </w:rPr>
        <w:t xml:space="preserve"> камерите се завежда в регистър</w:t>
      </w:r>
      <w:r w:rsidRPr="00726624">
        <w:rPr>
          <w:rFonts w:cs="Times New Roman"/>
          <w:spacing w:val="-18"/>
          <w:lang w:val="bg-BG"/>
        </w:rPr>
        <w:t xml:space="preserve"> </w:t>
      </w:r>
      <w:r w:rsidRPr="00726624">
        <w:rPr>
          <w:rFonts w:cs="Times New Roman"/>
          <w:lang w:val="bg-BG"/>
        </w:rPr>
        <w:t>на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разследванията и своевременно се съобщава на длъжностното лице за защита</w:t>
      </w:r>
      <w:r w:rsidRPr="00726624">
        <w:rPr>
          <w:rFonts w:cs="Times New Roman"/>
          <w:spacing w:val="-14"/>
          <w:lang w:val="bg-BG"/>
        </w:rPr>
        <w:t xml:space="preserve"> </w:t>
      </w:r>
      <w:r w:rsidRPr="00726624">
        <w:rPr>
          <w:rFonts w:cs="Times New Roman"/>
          <w:lang w:val="bg-BG"/>
        </w:rPr>
        <w:t>на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данните.</w:t>
      </w:r>
    </w:p>
    <w:p w14:paraId="2C45A0AA" w14:textId="77777777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821"/>
          <w:tab w:val="left" w:pos="1134"/>
        </w:tabs>
        <w:spacing w:before="0"/>
        <w:ind w:left="0" w:right="230" w:firstLine="0"/>
        <w:jc w:val="both"/>
        <w:rPr>
          <w:rFonts w:cs="Times New Roman"/>
          <w:b w:val="0"/>
          <w:bCs w:val="0"/>
          <w:lang w:val="bg-BG"/>
        </w:rPr>
      </w:pPr>
      <w:bookmarkStart w:id="6" w:name="_Toc515394029"/>
      <w:r w:rsidRPr="00726624">
        <w:rPr>
          <w:rFonts w:cs="Times New Roman"/>
          <w:lang w:val="bg-BG"/>
        </w:rPr>
        <w:t>Защита и гарантиране на личните</w:t>
      </w:r>
      <w:r w:rsidRPr="00726624">
        <w:rPr>
          <w:rFonts w:cs="Times New Roman"/>
          <w:spacing w:val="-5"/>
          <w:lang w:val="bg-BG"/>
        </w:rPr>
        <w:t xml:space="preserve"> </w:t>
      </w:r>
      <w:r w:rsidRPr="00726624">
        <w:rPr>
          <w:rFonts w:cs="Times New Roman"/>
          <w:lang w:val="bg-BG"/>
        </w:rPr>
        <w:t>данни</w:t>
      </w:r>
      <w:bookmarkEnd w:id="6"/>
    </w:p>
    <w:p w14:paraId="30499BFB" w14:textId="77777777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30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 xml:space="preserve">С цел да се защити сигурността на </w:t>
      </w:r>
      <w:r w:rsidR="00BA7F7A" w:rsidRPr="00726624">
        <w:rPr>
          <w:rFonts w:cs="Times New Roman"/>
          <w:lang w:val="bg-BG"/>
        </w:rPr>
        <w:t>видео системите</w:t>
      </w:r>
      <w:r w:rsidRPr="00726624">
        <w:rPr>
          <w:rFonts w:cs="Times New Roman"/>
          <w:lang w:val="bg-BG"/>
        </w:rPr>
        <w:t>, включително на личните данни,</w:t>
      </w:r>
      <w:r w:rsidRPr="00726624">
        <w:rPr>
          <w:rFonts w:cs="Times New Roman"/>
          <w:spacing w:val="-22"/>
          <w:lang w:val="bg-BG"/>
        </w:rPr>
        <w:t xml:space="preserve"> </w:t>
      </w:r>
      <w:r w:rsidRPr="00726624">
        <w:rPr>
          <w:rFonts w:cs="Times New Roman"/>
          <w:lang w:val="bg-BG"/>
        </w:rPr>
        <w:t>са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взети следните технически и организационни</w:t>
      </w:r>
      <w:r w:rsidRPr="00726624">
        <w:rPr>
          <w:rFonts w:cs="Times New Roman"/>
          <w:spacing w:val="-13"/>
          <w:lang w:val="bg-BG"/>
        </w:rPr>
        <w:t xml:space="preserve"> </w:t>
      </w:r>
      <w:r w:rsidRPr="00726624">
        <w:rPr>
          <w:rFonts w:cs="Times New Roman"/>
          <w:lang w:val="bg-BG"/>
        </w:rPr>
        <w:t>мерки:</w:t>
      </w:r>
    </w:p>
    <w:p w14:paraId="12F1C760" w14:textId="5D45D237" w:rsidR="00314861" w:rsidRPr="00726624" w:rsidRDefault="00314861" w:rsidP="00A03331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46"/>
        </w:tabs>
        <w:ind w:left="0" w:right="558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Сървърите, на които се съхраняват записите, се намират в</w:t>
      </w:r>
      <w:r w:rsidRPr="00726624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обезопасени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помещения, защитени чр</w:t>
      </w:r>
      <w:r w:rsidR="00A76EB2" w:rsidRPr="00726624">
        <w:rPr>
          <w:rFonts w:ascii="Times New Roman" w:hAnsi="Times New Roman" w:cs="Times New Roman"/>
          <w:sz w:val="24"/>
          <w:szCs w:val="24"/>
          <w:lang w:val="bg-BG"/>
        </w:rPr>
        <w:t>ез мерки за физическа сигурност.</w:t>
      </w:r>
      <w:r w:rsidR="00847466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6EB2" w:rsidRPr="00726624">
        <w:rPr>
          <w:rFonts w:ascii="Times New Roman" w:hAnsi="Times New Roman" w:cs="Times New Roman"/>
          <w:sz w:val="24"/>
          <w:szCs w:val="24"/>
          <w:lang w:val="bg-BG"/>
        </w:rPr>
        <w:t>С цел избягване на всяка възможност за неоторизиран достъп е изградена самостоятелна  независима видео мрежа.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6EB2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Видео мрежата не е свързана по никакъв начин </w:t>
      </w:r>
      <w:r w:rsidR="00847466" w:rsidRPr="00726624">
        <w:rPr>
          <w:rFonts w:ascii="Times New Roman" w:hAnsi="Times New Roman" w:cs="Times New Roman"/>
          <w:sz w:val="24"/>
          <w:szCs w:val="24"/>
          <w:lang w:val="bg-BG"/>
        </w:rPr>
        <w:t>с други локални и интернет мрежи.</w:t>
      </w:r>
    </w:p>
    <w:p w14:paraId="607A6386" w14:textId="77777777" w:rsidR="00314861" w:rsidRPr="00726624" w:rsidRDefault="00314861" w:rsidP="00A03331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46"/>
        </w:tabs>
        <w:ind w:left="0" w:right="29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Административните мерки включват задължението да се извърши</w:t>
      </w:r>
      <w:r w:rsidRPr="00726624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индивидуална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проверка за надеждност на всички наети подизпълнители, които имат достъп</w:t>
      </w:r>
      <w:r w:rsidRPr="00726624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системата (включително на персонала за поддръжка на оборудването</w:t>
      </w:r>
      <w:r w:rsidRPr="00726624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системите).</w:t>
      </w:r>
    </w:p>
    <w:p w14:paraId="5248E79E" w14:textId="36C06201" w:rsidR="00314861" w:rsidRPr="00726624" w:rsidRDefault="00314861" w:rsidP="00A03331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46"/>
        </w:tabs>
        <w:ind w:left="0" w:right="3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Всички служители (външни и вътрешни) подписват</w:t>
      </w:r>
      <w:r w:rsidR="00224772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споразумения</w:t>
      </w:r>
      <w:r w:rsidRPr="00726624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A76EB2" w:rsidRPr="00726624">
        <w:rPr>
          <w:rFonts w:ascii="Times New Roman" w:hAnsi="Times New Roman" w:cs="Times New Roman"/>
          <w:sz w:val="24"/>
          <w:szCs w:val="24"/>
          <w:lang w:val="bg-BG"/>
        </w:rPr>
        <w:t>неразкриване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на информация и</w:t>
      </w:r>
      <w:r w:rsidRPr="0072662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поверителност.</w:t>
      </w:r>
    </w:p>
    <w:p w14:paraId="51EA6D5E" w14:textId="77777777" w:rsidR="00314861" w:rsidRPr="00726624" w:rsidRDefault="00314861" w:rsidP="00A03331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46"/>
        </w:tabs>
        <w:ind w:left="0" w:right="2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Правата на достъп за потребителите се предоставят единствено за</w:t>
      </w:r>
      <w:r w:rsidRPr="00726624">
        <w:rPr>
          <w:rFonts w:ascii="Times New Roman" w:hAnsi="Times New Roman" w:cs="Times New Roman"/>
          <w:spacing w:val="-22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ресурсите,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които са абсолютно необходими за изпълнение на задълженията</w:t>
      </w:r>
      <w:r w:rsidRPr="00726624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им.</w:t>
      </w:r>
    </w:p>
    <w:p w14:paraId="2972883D" w14:textId="77777777" w:rsidR="00314861" w:rsidRPr="00726624" w:rsidRDefault="00314861" w:rsidP="00A03331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46"/>
        </w:tabs>
        <w:ind w:left="0" w:right="2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Единствено системният администратор, специално назначен за тази цел</w:t>
      </w:r>
      <w:r w:rsidRPr="00726624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контрольора, може да предоставя, променя или отнема правата на достъп</w:t>
      </w:r>
      <w:r w:rsidRPr="00726624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служителите. Всяко предоставяне, промяна или отнемане на права за достъп</w:t>
      </w:r>
      <w:r w:rsidRPr="00726624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извършва съобразно строги</w:t>
      </w:r>
      <w:r w:rsidRPr="00726624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критерии.</w:t>
      </w:r>
    </w:p>
    <w:p w14:paraId="46E7C19D" w14:textId="188AC1DC" w:rsidR="00314861" w:rsidRPr="00726624" w:rsidRDefault="00314861" w:rsidP="008E442A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46"/>
        </w:tabs>
        <w:ind w:left="0" w:right="2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Във всеки един момент </w:t>
      </w:r>
      <w:r w:rsidR="003E4667"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поддържа актуализиран списък на всички лица</w:t>
      </w:r>
      <w:r w:rsidRPr="00726624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достъп до системата и описва в детайли правата им на</w:t>
      </w:r>
      <w:r w:rsidRPr="0072662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="008E442A" w:rsidRPr="00726624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507D64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до системата за </w:t>
      </w:r>
      <w:proofErr w:type="spellStart"/>
      <w:r w:rsidR="00507D64" w:rsidRPr="00726624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Pr="007266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FCB8690" w14:textId="77777777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7" w:name="_Toc515394030"/>
      <w:r w:rsidRPr="00726624">
        <w:rPr>
          <w:rFonts w:cs="Times New Roman"/>
          <w:lang w:val="bg-BG"/>
        </w:rPr>
        <w:t>Срок на запазване на</w:t>
      </w:r>
      <w:r w:rsidRPr="00726624">
        <w:rPr>
          <w:rFonts w:cs="Times New Roman"/>
          <w:spacing w:val="-4"/>
          <w:lang w:val="bg-BG"/>
        </w:rPr>
        <w:t xml:space="preserve"> </w:t>
      </w:r>
      <w:r w:rsidRPr="00726624">
        <w:rPr>
          <w:rFonts w:cs="Times New Roman"/>
          <w:lang w:val="bg-BG"/>
        </w:rPr>
        <w:t>данните</w:t>
      </w:r>
      <w:bookmarkEnd w:id="7"/>
    </w:p>
    <w:p w14:paraId="3AEB1ADA" w14:textId="5FD7BAA0" w:rsidR="003D57A1" w:rsidRPr="00726624" w:rsidRDefault="00847466" w:rsidP="003D57A1">
      <w:pPr>
        <w:pStyle w:val="BodyText"/>
        <w:tabs>
          <w:tab w:val="left" w:pos="284"/>
          <w:tab w:val="left" w:pos="1134"/>
        </w:tabs>
        <w:ind w:left="0" w:right="257"/>
        <w:jc w:val="both"/>
        <w:rPr>
          <w:rFonts w:cs="Times New Roman"/>
        </w:rPr>
      </w:pPr>
      <w:r w:rsidRPr="00726624">
        <w:rPr>
          <w:rFonts w:cs="Times New Roman"/>
          <w:lang w:val="bg-BG"/>
        </w:rPr>
        <w:t>Съгласно</w:t>
      </w:r>
      <w:r w:rsidR="003D57A1" w:rsidRPr="00726624">
        <w:rPr>
          <w:rFonts w:cs="Times New Roman"/>
        </w:rPr>
        <w:t xml:space="preserve"> </w:t>
      </w:r>
      <w:r w:rsidR="003D57A1" w:rsidRPr="00726624">
        <w:rPr>
          <w:rFonts w:cs="Times New Roman"/>
          <w:lang w:val="bg-BG"/>
        </w:rPr>
        <w:t xml:space="preserve">ЗАКОН ЗА ЧАСТНАТА ОХРАНИТЕЛНА ДЕЙНОСТ </w:t>
      </w:r>
      <w:r w:rsidR="00173D8F" w:rsidRPr="00726624">
        <w:rPr>
          <w:rFonts w:cs="Times New Roman"/>
          <w:lang w:val="bg-BG"/>
        </w:rPr>
        <w:t>в</w:t>
      </w:r>
      <w:r w:rsidR="003D57A1" w:rsidRPr="00726624">
        <w:rPr>
          <w:rFonts w:cs="Times New Roman"/>
          <w:lang w:val="bg-BG"/>
        </w:rPr>
        <w:t xml:space="preserve"> сила от 31.03.2018 г. </w:t>
      </w:r>
      <w:proofErr w:type="spellStart"/>
      <w:r w:rsidR="003D57A1" w:rsidRPr="00726624">
        <w:rPr>
          <w:rFonts w:cs="Times New Roman"/>
          <w:lang w:val="bg-BG"/>
        </w:rPr>
        <w:t>Обн</w:t>
      </w:r>
      <w:proofErr w:type="spellEnd"/>
      <w:r w:rsidR="003D57A1" w:rsidRPr="00726624">
        <w:rPr>
          <w:rFonts w:cs="Times New Roman"/>
          <w:lang w:val="bg-BG"/>
        </w:rPr>
        <w:t>. ДВ. бр.10 от 30 Януари 2018</w:t>
      </w:r>
      <w:r w:rsidR="00F62CA2" w:rsidRPr="00726624">
        <w:rPr>
          <w:rFonts w:cs="Times New Roman"/>
          <w:lang w:val="bg-BG"/>
        </w:rPr>
        <w:t xml:space="preserve"> </w:t>
      </w:r>
      <w:r w:rsidR="003D57A1" w:rsidRPr="00726624">
        <w:rPr>
          <w:rFonts w:cs="Times New Roman"/>
          <w:lang w:val="bg-BG"/>
        </w:rPr>
        <w:t>г., изм. ДВ. бр.27 от 27 Март 2018</w:t>
      </w:r>
      <w:r w:rsidR="00F62CA2" w:rsidRPr="00726624">
        <w:rPr>
          <w:rFonts w:cs="Times New Roman"/>
          <w:lang w:val="bg-BG"/>
        </w:rPr>
        <w:t xml:space="preserve"> </w:t>
      </w:r>
      <w:r w:rsidR="003D57A1" w:rsidRPr="00726624">
        <w:rPr>
          <w:rFonts w:cs="Times New Roman"/>
          <w:lang w:val="bg-BG"/>
        </w:rPr>
        <w:t>г., изм. ДВ. бр.92 от 6 Ноември 2018</w:t>
      </w:r>
      <w:r w:rsidR="00F62CA2" w:rsidRPr="00726624">
        <w:rPr>
          <w:rFonts w:cs="Times New Roman"/>
          <w:lang w:val="bg-BG"/>
        </w:rPr>
        <w:t xml:space="preserve"> </w:t>
      </w:r>
      <w:r w:rsidR="003D57A1" w:rsidRPr="00726624">
        <w:rPr>
          <w:rFonts w:cs="Times New Roman"/>
          <w:lang w:val="bg-BG"/>
        </w:rPr>
        <w:t xml:space="preserve">г., доп. ДВ. </w:t>
      </w:r>
      <w:r w:rsidR="003D57A1" w:rsidRPr="00726624">
        <w:rPr>
          <w:rFonts w:cs="Times New Roman"/>
          <w:lang w:val="bg-BG"/>
        </w:rPr>
        <w:lastRenderedPageBreak/>
        <w:t>бр.13 от 12 Февруари 2019</w:t>
      </w:r>
      <w:r w:rsidR="00F62CA2" w:rsidRPr="00726624">
        <w:rPr>
          <w:rFonts w:cs="Times New Roman"/>
          <w:lang w:val="bg-BG"/>
        </w:rPr>
        <w:t xml:space="preserve"> </w:t>
      </w:r>
      <w:r w:rsidR="003D57A1" w:rsidRPr="00726624">
        <w:rPr>
          <w:rFonts w:cs="Times New Roman"/>
          <w:lang w:val="bg-BG"/>
        </w:rPr>
        <w:t>г., изм. ДВ. бр.17 от 26 Февруари 2019</w:t>
      </w:r>
      <w:r w:rsidR="005D40C4" w:rsidRPr="00726624">
        <w:rPr>
          <w:rFonts w:cs="Times New Roman"/>
        </w:rPr>
        <w:t xml:space="preserve"> </w:t>
      </w:r>
      <w:r w:rsidR="003D57A1" w:rsidRPr="00726624">
        <w:rPr>
          <w:rFonts w:cs="Times New Roman"/>
          <w:lang w:val="bg-BG"/>
        </w:rPr>
        <w:t>г.</w:t>
      </w:r>
      <w:r w:rsidR="005D40C4" w:rsidRPr="00726624">
        <w:rPr>
          <w:rFonts w:cs="Times New Roman"/>
        </w:rPr>
        <w:t>:</w:t>
      </w:r>
    </w:p>
    <w:p w14:paraId="336874D3" w14:textId="7C008494" w:rsidR="00847466" w:rsidRPr="00726624" w:rsidRDefault="00847466" w:rsidP="003D57A1">
      <w:pPr>
        <w:pStyle w:val="BodyText"/>
        <w:tabs>
          <w:tab w:val="left" w:pos="284"/>
          <w:tab w:val="left" w:pos="1134"/>
        </w:tabs>
        <w:ind w:left="0" w:right="257"/>
        <w:jc w:val="both"/>
        <w:rPr>
          <w:rFonts w:cs="Times New Roman"/>
          <w:i/>
          <w:lang w:val="bg-BG"/>
        </w:rPr>
      </w:pPr>
      <w:r w:rsidRPr="00726624">
        <w:rPr>
          <w:rFonts w:cs="Times New Roman"/>
          <w:i/>
          <w:lang w:val="bg-BG"/>
        </w:rPr>
        <w:t>Чл. 56. (1) При извършване на дейност по чл. 5, ал. 1 изпълнителите на частна охранителна дейност:</w:t>
      </w:r>
    </w:p>
    <w:p w14:paraId="795818C2" w14:textId="535519F8" w:rsidR="003D57A1" w:rsidRPr="00726624" w:rsidRDefault="003D57A1" w:rsidP="004A020D">
      <w:pPr>
        <w:pStyle w:val="BodyText"/>
        <w:tabs>
          <w:tab w:val="left" w:pos="284"/>
          <w:tab w:val="left" w:pos="1134"/>
        </w:tabs>
        <w:ind w:left="0" w:right="257"/>
        <w:jc w:val="both"/>
        <w:rPr>
          <w:rFonts w:cs="Times New Roman"/>
          <w:i/>
          <w:lang w:val="bg-BG"/>
        </w:rPr>
      </w:pPr>
      <w:r w:rsidRPr="00726624">
        <w:rPr>
          <w:rFonts w:cs="Times New Roman"/>
          <w:i/>
          <w:lang w:val="bg-BG"/>
        </w:rPr>
        <w:t xml:space="preserve">(4) Записите от техническите средства за </w:t>
      </w:r>
      <w:proofErr w:type="spellStart"/>
      <w:r w:rsidRPr="00726624">
        <w:rPr>
          <w:rFonts w:cs="Times New Roman"/>
          <w:i/>
          <w:lang w:val="bg-BG"/>
        </w:rPr>
        <w:t>видеонаблюдение</w:t>
      </w:r>
      <w:proofErr w:type="spellEnd"/>
      <w:r w:rsidRPr="00726624">
        <w:rPr>
          <w:rFonts w:cs="Times New Roman"/>
          <w:i/>
          <w:lang w:val="bg-BG"/>
        </w:rPr>
        <w:t xml:space="preserve"> се съхраняват в регистър "</w:t>
      </w:r>
      <w:proofErr w:type="spellStart"/>
      <w:r w:rsidRPr="00726624">
        <w:rPr>
          <w:rFonts w:cs="Times New Roman"/>
          <w:i/>
          <w:lang w:val="bg-BG"/>
        </w:rPr>
        <w:t>Видеонаблюдение</w:t>
      </w:r>
      <w:proofErr w:type="spellEnd"/>
      <w:r w:rsidRPr="00726624">
        <w:rPr>
          <w:rFonts w:cs="Times New Roman"/>
          <w:i/>
          <w:lang w:val="bg-BG"/>
        </w:rPr>
        <w:t>" два месеца след изготвянето им. Унищожаването им се удостоверява от ръководителя на охранителната дейност.</w:t>
      </w:r>
    </w:p>
    <w:p w14:paraId="214A460E" w14:textId="77777777" w:rsidR="003D57A1" w:rsidRPr="00726624" w:rsidRDefault="003D57A1" w:rsidP="004A020D">
      <w:pPr>
        <w:pStyle w:val="BodyText"/>
        <w:tabs>
          <w:tab w:val="left" w:pos="284"/>
          <w:tab w:val="left" w:pos="1134"/>
        </w:tabs>
        <w:ind w:left="0" w:right="257"/>
        <w:jc w:val="both"/>
        <w:rPr>
          <w:rFonts w:cs="Times New Roman"/>
          <w:i/>
          <w:lang w:val="bg-BG"/>
        </w:rPr>
      </w:pPr>
    </w:p>
    <w:p w14:paraId="71FC698E" w14:textId="266C3C19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257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При инцидент, свързан със сигурността, съответният запис може да</w:t>
      </w:r>
      <w:r w:rsidRPr="00726624">
        <w:rPr>
          <w:rFonts w:cs="Times New Roman"/>
          <w:spacing w:val="-24"/>
          <w:lang w:val="bg-BG"/>
        </w:rPr>
        <w:t xml:space="preserve"> </w:t>
      </w:r>
      <w:r w:rsidRPr="00726624">
        <w:rPr>
          <w:rFonts w:cs="Times New Roman"/>
          <w:lang w:val="bg-BG"/>
        </w:rPr>
        <w:t>бъде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запазен за по-дълъг от обичайния срок, колкото е необходимо за</w:t>
      </w:r>
      <w:r w:rsidRPr="00726624">
        <w:rPr>
          <w:rFonts w:cs="Times New Roman"/>
          <w:spacing w:val="-14"/>
          <w:lang w:val="bg-BG"/>
        </w:rPr>
        <w:t xml:space="preserve"> </w:t>
      </w:r>
      <w:r w:rsidRPr="00726624">
        <w:rPr>
          <w:rFonts w:cs="Times New Roman"/>
          <w:lang w:val="bg-BG"/>
        </w:rPr>
        <w:t>по-нататъшното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разследване на инцидента. Запазването е строго документирано и необходимостта</w:t>
      </w:r>
      <w:r w:rsidRPr="00726624">
        <w:rPr>
          <w:rFonts w:cs="Times New Roman"/>
          <w:spacing w:val="-21"/>
          <w:lang w:val="bg-BG"/>
        </w:rPr>
        <w:t xml:space="preserve"> </w:t>
      </w:r>
      <w:r w:rsidRPr="00726624">
        <w:rPr>
          <w:rFonts w:cs="Times New Roman"/>
          <w:lang w:val="bg-BG"/>
        </w:rPr>
        <w:t>от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 xml:space="preserve">запазване се преразглежда периодично. </w:t>
      </w:r>
    </w:p>
    <w:p w14:paraId="3DDC278C" w14:textId="77777777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821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8" w:name="_Toc515394031"/>
      <w:r w:rsidRPr="00726624">
        <w:rPr>
          <w:rFonts w:cs="Times New Roman"/>
          <w:lang w:val="bg-BG"/>
        </w:rPr>
        <w:t>Информация за</w:t>
      </w:r>
      <w:r w:rsidRPr="00726624">
        <w:rPr>
          <w:rFonts w:cs="Times New Roman"/>
          <w:spacing w:val="-2"/>
          <w:lang w:val="bg-BG"/>
        </w:rPr>
        <w:t xml:space="preserve"> </w:t>
      </w:r>
      <w:r w:rsidRPr="00726624">
        <w:rPr>
          <w:rFonts w:cs="Times New Roman"/>
          <w:lang w:val="bg-BG"/>
        </w:rPr>
        <w:t>обществеността</w:t>
      </w:r>
      <w:bookmarkEnd w:id="8"/>
    </w:p>
    <w:p w14:paraId="2C47ED77" w14:textId="77777777" w:rsidR="00314861" w:rsidRPr="00726624" w:rsidRDefault="003E4667" w:rsidP="004A020D">
      <w:pPr>
        <w:pStyle w:val="ListParagraph"/>
        <w:tabs>
          <w:tab w:val="left" w:pos="284"/>
          <w:tab w:val="left" w:pos="82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прилага множество мерки за информираност, които обхваща</w:t>
      </w:r>
      <w:r w:rsidR="00314861" w:rsidRPr="00726624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="00314861" w:rsidRPr="00726624">
        <w:rPr>
          <w:rFonts w:ascii="Times New Roman" w:hAnsi="Times New Roman" w:cs="Times New Roman"/>
          <w:sz w:val="24"/>
          <w:szCs w:val="24"/>
          <w:lang w:val="bg-BG"/>
        </w:rPr>
        <w:t>следното:</w:t>
      </w:r>
    </w:p>
    <w:p w14:paraId="30EC96E4" w14:textId="1C4A0746" w:rsidR="00314861" w:rsidRPr="00726624" w:rsidRDefault="00314861" w:rsidP="00A03331">
      <w:pPr>
        <w:pStyle w:val="ListParagraph"/>
        <w:numPr>
          <w:ilvl w:val="2"/>
          <w:numId w:val="4"/>
        </w:numPr>
        <w:tabs>
          <w:tab w:val="left" w:pos="284"/>
          <w:tab w:val="left" w:pos="709"/>
          <w:tab w:val="left" w:pos="1134"/>
          <w:tab w:val="left" w:pos="1246"/>
        </w:tabs>
        <w:ind w:left="0" w:right="212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подробно съобщение с информация за използването на </w:t>
      </w:r>
      <w:proofErr w:type="spellStart"/>
      <w:r w:rsidR="00D8252E" w:rsidRPr="00726624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="00D8252E" w:rsidRPr="0072662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26624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поставено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на всеки от входовете на сградите</w:t>
      </w:r>
      <w:r w:rsidR="00FB0E3B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и обекти</w:t>
      </w:r>
      <w:r w:rsidR="007E577B" w:rsidRPr="0072662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3E4667" w:rsidRPr="00726624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7F656D16" w14:textId="683C3312" w:rsidR="00314861" w:rsidRPr="00726624" w:rsidRDefault="00314861" w:rsidP="00A03331">
      <w:pPr>
        <w:pStyle w:val="ListParagraph"/>
        <w:numPr>
          <w:ilvl w:val="2"/>
          <w:numId w:val="4"/>
        </w:numPr>
        <w:tabs>
          <w:tab w:val="left" w:pos="284"/>
          <w:tab w:val="left" w:pos="709"/>
          <w:tab w:val="left" w:pos="1134"/>
          <w:tab w:val="left" w:pos="1246"/>
        </w:tabs>
        <w:ind w:left="0" w:right="171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>на място в сградите се поставят съобщения с пиктограми, за да се укаже че</w:t>
      </w:r>
      <w:r w:rsidRPr="00726624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726624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="00D8252E" w:rsidRPr="00726624">
        <w:rPr>
          <w:rFonts w:ascii="Times New Roman" w:hAnsi="Times New Roman" w:cs="Times New Roman"/>
          <w:sz w:val="24"/>
          <w:szCs w:val="24"/>
          <w:lang w:val="bg-BG"/>
        </w:rPr>
        <w:t>извършва наблюдение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и за сведение как да се получи допълнителна</w:t>
      </w:r>
      <w:r w:rsidRPr="00726624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726624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</w:p>
    <w:p w14:paraId="7116D109" w14:textId="066E7A79" w:rsidR="00314861" w:rsidRPr="00726624" w:rsidRDefault="00314861" w:rsidP="009C5902">
      <w:pPr>
        <w:pStyle w:val="ListParagraph"/>
        <w:numPr>
          <w:ilvl w:val="2"/>
          <w:numId w:val="4"/>
        </w:numPr>
        <w:tabs>
          <w:tab w:val="left" w:pos="284"/>
          <w:tab w:val="left" w:pos="709"/>
          <w:tab w:val="left" w:pos="1134"/>
          <w:tab w:val="left" w:pos="1246"/>
        </w:tabs>
        <w:ind w:left="0" w:right="156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политиката относно използването на </w:t>
      </w:r>
      <w:proofErr w:type="spellStart"/>
      <w:r w:rsidR="00FB0E3B" w:rsidRPr="00726624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5902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е публикувана </w:t>
      </w:r>
      <w:r w:rsidR="00A2011D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в сайта на университета </w:t>
      </w:r>
      <w:r w:rsidR="009C5902" w:rsidRPr="0072662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A2011D" w:rsidRPr="0072662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C5902" w:rsidRPr="00726624">
        <w:rPr>
          <w:rFonts w:ascii="Times New Roman" w:hAnsi="Times New Roman" w:cs="Times New Roman"/>
          <w:sz w:val="24"/>
          <w:szCs w:val="24"/>
          <w:lang w:val="bg-BG"/>
        </w:rPr>
        <w:t xml:space="preserve"> http://www.uni-sz.bg/lichni-danni</w:t>
      </w:r>
      <w:r w:rsidR="002E5B21" w:rsidRPr="007266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35E43C7" w14:textId="77777777" w:rsidR="00314861" w:rsidRPr="00726624" w:rsidRDefault="00314861" w:rsidP="00A03331">
      <w:pPr>
        <w:pStyle w:val="BodyText"/>
        <w:tabs>
          <w:tab w:val="left" w:pos="284"/>
          <w:tab w:val="left" w:pos="709"/>
          <w:tab w:val="left" w:pos="1134"/>
        </w:tabs>
        <w:ind w:left="0" w:firstLine="426"/>
        <w:jc w:val="both"/>
        <w:rPr>
          <w:rFonts w:cs="Times New Roman"/>
          <w:b/>
          <w:lang w:val="bg-BG"/>
        </w:rPr>
      </w:pPr>
      <w:r w:rsidRPr="00726624">
        <w:rPr>
          <w:rFonts w:cs="Times New Roman"/>
          <w:lang w:val="bg-BG"/>
        </w:rPr>
        <w:t xml:space="preserve">Съобщението, което </w:t>
      </w:r>
      <w:r w:rsidR="003E4667" w:rsidRPr="00726624">
        <w:rPr>
          <w:rFonts w:cs="Times New Roman"/>
          <w:lang w:val="bg-BG"/>
        </w:rPr>
        <w:t>Организацията</w:t>
      </w:r>
      <w:r w:rsidRPr="00726624">
        <w:rPr>
          <w:rFonts w:cs="Times New Roman"/>
          <w:lang w:val="bg-BG"/>
        </w:rPr>
        <w:t xml:space="preserve"> поставя на място, е поместено в</w:t>
      </w:r>
      <w:r w:rsidRPr="00726624">
        <w:rPr>
          <w:rFonts w:cs="Times New Roman"/>
          <w:spacing w:val="-21"/>
          <w:lang w:val="bg-BG"/>
        </w:rPr>
        <w:t xml:space="preserve"> </w:t>
      </w:r>
      <w:r w:rsidR="00FB0E3B" w:rsidRPr="00726624">
        <w:rPr>
          <w:rFonts w:cs="Times New Roman"/>
          <w:b/>
          <w:lang w:val="bg-BG"/>
        </w:rPr>
        <w:t>Приложение № 1 към настоящата Политика</w:t>
      </w:r>
      <w:r w:rsidRPr="00726624">
        <w:rPr>
          <w:rFonts w:cs="Times New Roman"/>
          <w:b/>
          <w:lang w:val="bg-BG"/>
        </w:rPr>
        <w:t>.</w:t>
      </w:r>
    </w:p>
    <w:p w14:paraId="144432B0" w14:textId="77777777" w:rsidR="00314861" w:rsidRPr="00726624" w:rsidRDefault="00314861" w:rsidP="004A020D">
      <w:pPr>
        <w:pStyle w:val="Heading1"/>
        <w:numPr>
          <w:ilvl w:val="0"/>
          <w:numId w:val="4"/>
        </w:numPr>
        <w:tabs>
          <w:tab w:val="left" w:pos="284"/>
          <w:tab w:val="left" w:pos="821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9" w:name="_Toc515394032"/>
      <w:r w:rsidRPr="00726624">
        <w:rPr>
          <w:rFonts w:cs="Times New Roman"/>
          <w:lang w:val="bg-BG"/>
        </w:rPr>
        <w:t>Права на субектите на</w:t>
      </w:r>
      <w:r w:rsidRPr="00726624">
        <w:rPr>
          <w:rFonts w:cs="Times New Roman"/>
          <w:spacing w:val="-2"/>
          <w:lang w:val="bg-BG"/>
        </w:rPr>
        <w:t xml:space="preserve"> </w:t>
      </w:r>
      <w:r w:rsidRPr="00726624">
        <w:rPr>
          <w:rFonts w:cs="Times New Roman"/>
          <w:lang w:val="bg-BG"/>
        </w:rPr>
        <w:t>данни</w:t>
      </w:r>
      <w:bookmarkEnd w:id="9"/>
    </w:p>
    <w:p w14:paraId="56F48D67" w14:textId="4C534C74" w:rsidR="00FB0E3B" w:rsidRPr="00726624" w:rsidRDefault="00314861" w:rsidP="004A020D">
      <w:pPr>
        <w:pStyle w:val="BodyText"/>
        <w:tabs>
          <w:tab w:val="left" w:pos="284"/>
          <w:tab w:val="left" w:pos="1134"/>
        </w:tabs>
        <w:ind w:left="0" w:right="149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 xml:space="preserve">Субектите на данни имат право на достъп до </w:t>
      </w:r>
      <w:proofErr w:type="spellStart"/>
      <w:r w:rsidRPr="00726624">
        <w:rPr>
          <w:rFonts w:cs="Times New Roman"/>
          <w:lang w:val="bg-BG"/>
        </w:rPr>
        <w:t>касаещите</w:t>
      </w:r>
      <w:proofErr w:type="spellEnd"/>
      <w:r w:rsidRPr="00726624">
        <w:rPr>
          <w:rFonts w:cs="Times New Roman"/>
          <w:lang w:val="bg-BG"/>
        </w:rPr>
        <w:t xml:space="preserve"> ги лични данни,</w:t>
      </w:r>
      <w:r w:rsidRPr="00726624">
        <w:rPr>
          <w:rFonts w:cs="Times New Roman"/>
          <w:spacing w:val="-18"/>
          <w:lang w:val="bg-BG"/>
        </w:rPr>
        <w:t xml:space="preserve"> </w:t>
      </w:r>
      <w:r w:rsidRPr="00726624">
        <w:rPr>
          <w:rFonts w:cs="Times New Roman"/>
          <w:lang w:val="bg-BG"/>
        </w:rPr>
        <w:t>съхранявани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 xml:space="preserve">от </w:t>
      </w:r>
      <w:r w:rsidR="003E4667" w:rsidRPr="00726624">
        <w:rPr>
          <w:rFonts w:cs="Times New Roman"/>
          <w:lang w:val="bg-BG"/>
        </w:rPr>
        <w:t>Организацията</w:t>
      </w:r>
      <w:r w:rsidRPr="00726624">
        <w:rPr>
          <w:rFonts w:cs="Times New Roman"/>
          <w:lang w:val="bg-BG"/>
        </w:rPr>
        <w:t>, както и право да коригират и допълват такива данни. Всички искания</w:t>
      </w:r>
      <w:r w:rsidRPr="00726624">
        <w:rPr>
          <w:rFonts w:cs="Times New Roman"/>
          <w:spacing w:val="-16"/>
          <w:lang w:val="bg-BG"/>
        </w:rPr>
        <w:t xml:space="preserve"> </w:t>
      </w:r>
      <w:r w:rsidRPr="00726624">
        <w:rPr>
          <w:rFonts w:cs="Times New Roman"/>
          <w:lang w:val="bg-BG"/>
        </w:rPr>
        <w:t>за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достъп, коригиране, блокиране и/или заличаване на лични данни в резултат</w:t>
      </w:r>
      <w:r w:rsidRPr="00726624">
        <w:rPr>
          <w:rFonts w:cs="Times New Roman"/>
          <w:spacing w:val="-13"/>
          <w:lang w:val="bg-BG"/>
        </w:rPr>
        <w:t xml:space="preserve"> </w:t>
      </w:r>
      <w:r w:rsidRPr="00726624">
        <w:rPr>
          <w:rFonts w:cs="Times New Roman"/>
          <w:lang w:val="bg-BG"/>
        </w:rPr>
        <w:t>от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използването на</w:t>
      </w:r>
      <w:r w:rsidR="007B51B7" w:rsidRPr="00726624">
        <w:rPr>
          <w:rFonts w:cs="Times New Roman"/>
          <w:lang w:val="bg-BG"/>
        </w:rPr>
        <w:t xml:space="preserve"> камери следва да се изпращат на хартия в</w:t>
      </w:r>
      <w:r w:rsidR="004E1B36" w:rsidRPr="00726624">
        <w:rPr>
          <w:rFonts w:cs="Times New Roman"/>
          <w:lang w:val="bg-BG"/>
        </w:rPr>
        <w:t xml:space="preserve"> Организацията</w:t>
      </w:r>
      <w:r w:rsidR="007B51B7" w:rsidRPr="00726624">
        <w:rPr>
          <w:rFonts w:cs="Times New Roman"/>
          <w:lang w:val="bg-BG"/>
        </w:rPr>
        <w:t>, по телефон и на електронен адрес,</w:t>
      </w:r>
      <w:r w:rsidRPr="00726624">
        <w:rPr>
          <w:rFonts w:cs="Times New Roman"/>
          <w:lang w:val="bg-BG"/>
        </w:rPr>
        <w:t xml:space="preserve"> а именно: </w:t>
      </w:r>
      <w:r w:rsidR="004E1B36" w:rsidRPr="00726624">
        <w:rPr>
          <w:rFonts w:cs="Times New Roman"/>
        </w:rPr>
        <w:t>dpo</w:t>
      </w:r>
      <w:r w:rsidR="007E577B" w:rsidRPr="00726624">
        <w:rPr>
          <w:rFonts w:cs="Times New Roman"/>
        </w:rPr>
        <w:t>@uni-sz.bg</w:t>
      </w:r>
      <w:r w:rsidR="00643EBD" w:rsidRPr="00726624">
        <w:rPr>
          <w:rFonts w:cs="Times New Roman"/>
          <w:lang w:val="bg-BG"/>
        </w:rPr>
        <w:t>.</w:t>
      </w:r>
    </w:p>
    <w:p w14:paraId="2BA27769" w14:textId="77777777" w:rsidR="00FB0E3B" w:rsidRPr="00726624" w:rsidRDefault="007B51B7" w:rsidP="004A020D">
      <w:pPr>
        <w:pStyle w:val="BodyText"/>
        <w:tabs>
          <w:tab w:val="left" w:pos="284"/>
          <w:tab w:val="left" w:pos="1134"/>
        </w:tabs>
        <w:ind w:left="0" w:right="149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Отговорен служител на Организацията</w:t>
      </w:r>
      <w:r w:rsidR="009B6EFA" w:rsidRPr="00726624">
        <w:rPr>
          <w:rFonts w:cs="Times New Roman"/>
        </w:rPr>
        <w:t xml:space="preserve"> /</w:t>
      </w:r>
      <w:r w:rsidR="009B6EFA" w:rsidRPr="00726624">
        <w:rPr>
          <w:rFonts w:cs="Times New Roman"/>
          <w:lang w:val="bg-BG"/>
        </w:rPr>
        <w:t>ДЛЗД/</w:t>
      </w:r>
      <w:r w:rsidR="00314861" w:rsidRPr="00726624">
        <w:rPr>
          <w:rFonts w:cs="Times New Roman"/>
          <w:lang w:val="bg-BG"/>
        </w:rPr>
        <w:t xml:space="preserve"> изпраща на подателя потвърждение</w:t>
      </w:r>
      <w:r w:rsidR="00314861" w:rsidRPr="00726624">
        <w:rPr>
          <w:rFonts w:cs="Times New Roman"/>
          <w:spacing w:val="-12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за</w:t>
      </w:r>
      <w:r w:rsidR="00314861" w:rsidRPr="00726624">
        <w:rPr>
          <w:rFonts w:cs="Times New Roman"/>
          <w:w w:val="99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получаване в рамките на 10 работни дни след получаване на искането. По</w:t>
      </w:r>
      <w:r w:rsidR="00314861" w:rsidRPr="00726624">
        <w:rPr>
          <w:rFonts w:cs="Times New Roman"/>
          <w:spacing w:val="-19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възможност</w:t>
      </w:r>
      <w:r w:rsidR="00314861" w:rsidRPr="00726624">
        <w:rPr>
          <w:rFonts w:cs="Times New Roman"/>
          <w:w w:val="99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ДЛЗД изпраща конкретен отговор във връзка</w:t>
      </w:r>
      <w:r w:rsidR="00314861" w:rsidRPr="00726624">
        <w:rPr>
          <w:rFonts w:cs="Times New Roman"/>
          <w:spacing w:val="-12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с</w:t>
      </w:r>
      <w:r w:rsidR="00314861" w:rsidRPr="00726624">
        <w:rPr>
          <w:rFonts w:cs="Times New Roman"/>
          <w:w w:val="99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искането в рамките на до 30 календарни дни. Когато това е невъзможно, подателят</w:t>
      </w:r>
      <w:r w:rsidR="00314861" w:rsidRPr="00726624">
        <w:rPr>
          <w:rFonts w:cs="Times New Roman"/>
          <w:spacing w:val="-12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се</w:t>
      </w:r>
      <w:r w:rsidR="00314861" w:rsidRPr="00726624">
        <w:rPr>
          <w:rFonts w:cs="Times New Roman"/>
          <w:w w:val="99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уведомява относно следващите стъпки и причините за забавянето.</w:t>
      </w:r>
      <w:r w:rsidR="00FB0E3B" w:rsidRPr="00726624">
        <w:rPr>
          <w:rFonts w:cs="Times New Roman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Дори в най-сложните случаи, най-късно в рамките на три месеца искането трябва да</w:t>
      </w:r>
      <w:r w:rsidR="00314861" w:rsidRPr="00726624">
        <w:rPr>
          <w:rFonts w:cs="Times New Roman"/>
          <w:spacing w:val="-20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се</w:t>
      </w:r>
      <w:r w:rsidR="00314861" w:rsidRPr="00726624">
        <w:rPr>
          <w:rFonts w:cs="Times New Roman"/>
          <w:w w:val="99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удовлетвори или да се предостави окончателен мотивиран отговор, с който</w:t>
      </w:r>
      <w:r w:rsidR="00314861" w:rsidRPr="00726624">
        <w:rPr>
          <w:rFonts w:cs="Times New Roman"/>
          <w:spacing w:val="-5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се</w:t>
      </w:r>
      <w:r w:rsidR="00314861" w:rsidRPr="00726624">
        <w:rPr>
          <w:rFonts w:cs="Times New Roman"/>
          <w:w w:val="99"/>
          <w:lang w:val="bg-BG"/>
        </w:rPr>
        <w:t xml:space="preserve"> </w:t>
      </w:r>
      <w:r w:rsidR="00314861" w:rsidRPr="00726624">
        <w:rPr>
          <w:rFonts w:cs="Times New Roman"/>
          <w:lang w:val="bg-BG"/>
        </w:rPr>
        <w:t>отхвърля на искането.</w:t>
      </w:r>
    </w:p>
    <w:p w14:paraId="2CE14A77" w14:textId="27FA1344" w:rsidR="00314861" w:rsidRPr="00726624" w:rsidRDefault="00314861" w:rsidP="004A020D">
      <w:pPr>
        <w:pStyle w:val="BodyText"/>
        <w:tabs>
          <w:tab w:val="left" w:pos="284"/>
          <w:tab w:val="left" w:pos="1134"/>
        </w:tabs>
        <w:ind w:left="0" w:right="149"/>
        <w:jc w:val="both"/>
        <w:rPr>
          <w:rFonts w:cs="Times New Roman"/>
        </w:rPr>
      </w:pPr>
      <w:r w:rsidRPr="00726624">
        <w:rPr>
          <w:rFonts w:cs="Times New Roman"/>
          <w:lang w:val="bg-BG"/>
        </w:rPr>
        <w:t xml:space="preserve">С цел защита на данните, </w:t>
      </w:r>
      <w:r w:rsidR="003E4667" w:rsidRPr="00726624">
        <w:rPr>
          <w:rFonts w:cs="Times New Roman"/>
          <w:lang w:val="bg-BG"/>
        </w:rPr>
        <w:t>Организацията</w:t>
      </w:r>
      <w:r w:rsidRPr="00726624">
        <w:rPr>
          <w:rFonts w:cs="Times New Roman"/>
          <w:lang w:val="bg-BG"/>
        </w:rPr>
        <w:t xml:space="preserve"> може да поиска от подателите категорично да удостоверят самоличността си (напр.</w:t>
      </w:r>
      <w:r w:rsidRPr="00726624">
        <w:rPr>
          <w:rFonts w:cs="Times New Roman"/>
          <w:spacing w:val="-17"/>
          <w:lang w:val="bg-BG"/>
        </w:rPr>
        <w:t xml:space="preserve"> </w:t>
      </w:r>
      <w:r w:rsidRPr="00726624">
        <w:rPr>
          <w:rFonts w:cs="Times New Roman"/>
          <w:lang w:val="bg-BG"/>
        </w:rPr>
        <w:t>като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представят документ за самоличност), както и</w:t>
      </w:r>
      <w:r w:rsidRPr="00726624">
        <w:rPr>
          <w:rFonts w:cs="Times New Roman"/>
          <w:spacing w:val="-13"/>
          <w:lang w:val="bg-BG"/>
        </w:rPr>
        <w:t xml:space="preserve"> </w:t>
      </w:r>
      <w:r w:rsidRPr="00726624">
        <w:rPr>
          <w:rFonts w:cs="Times New Roman"/>
          <w:lang w:val="bg-BG"/>
        </w:rPr>
        <w:t>да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уточнят датата, времето, мястото и обстоятелствата, при които са били заснети</w:t>
      </w:r>
      <w:r w:rsidRPr="00726624">
        <w:rPr>
          <w:rFonts w:cs="Times New Roman"/>
          <w:spacing w:val="-13"/>
          <w:lang w:val="bg-BG"/>
        </w:rPr>
        <w:t xml:space="preserve"> </w:t>
      </w:r>
      <w:r w:rsidRPr="00726624">
        <w:rPr>
          <w:rFonts w:cs="Times New Roman"/>
          <w:lang w:val="bg-BG"/>
        </w:rPr>
        <w:t>от</w:t>
      </w:r>
      <w:r w:rsidRPr="00726624">
        <w:rPr>
          <w:rFonts w:cs="Times New Roman"/>
          <w:w w:val="99"/>
          <w:lang w:val="bg-BG"/>
        </w:rPr>
        <w:t xml:space="preserve"> </w:t>
      </w:r>
      <w:r w:rsidR="003D57A1" w:rsidRPr="00726624">
        <w:rPr>
          <w:rFonts w:cs="Times New Roman"/>
          <w:lang w:val="bg-BG"/>
        </w:rPr>
        <w:t>камерите</w:t>
      </w:r>
      <w:r w:rsidRPr="00726624">
        <w:rPr>
          <w:rFonts w:cs="Times New Roman"/>
          <w:lang w:val="bg-BG"/>
        </w:rPr>
        <w:t>. Подателите трябва също да представят своя актуална снимка, която</w:t>
      </w:r>
      <w:r w:rsidRPr="00726624">
        <w:rPr>
          <w:rFonts w:cs="Times New Roman"/>
          <w:spacing w:val="-15"/>
          <w:lang w:val="bg-BG"/>
        </w:rPr>
        <w:t xml:space="preserve"> </w:t>
      </w:r>
      <w:r w:rsidRPr="00726624">
        <w:rPr>
          <w:rFonts w:cs="Times New Roman"/>
          <w:lang w:val="bg-BG"/>
        </w:rPr>
        <w:t>да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позволи на охранителния персонал да ги разпознае върху разглежданите</w:t>
      </w:r>
      <w:r w:rsidRPr="00726624">
        <w:rPr>
          <w:rFonts w:cs="Times New Roman"/>
          <w:spacing w:val="-16"/>
          <w:lang w:val="bg-BG"/>
        </w:rPr>
        <w:t xml:space="preserve"> </w:t>
      </w:r>
      <w:r w:rsidRPr="00726624">
        <w:rPr>
          <w:rFonts w:cs="Times New Roman"/>
          <w:lang w:val="bg-BG"/>
        </w:rPr>
        <w:t>записи.</w:t>
      </w:r>
      <w:r w:rsidR="00FB0E3B" w:rsidRPr="00726624">
        <w:rPr>
          <w:rFonts w:cs="Times New Roman"/>
        </w:rPr>
        <w:t xml:space="preserve"> </w:t>
      </w:r>
    </w:p>
    <w:p w14:paraId="4946F620" w14:textId="77777777" w:rsidR="007B51B7" w:rsidRPr="00726624" w:rsidRDefault="007B51B7" w:rsidP="004A020D">
      <w:pPr>
        <w:pStyle w:val="BodyText"/>
        <w:tabs>
          <w:tab w:val="left" w:pos="284"/>
          <w:tab w:val="left" w:pos="1134"/>
        </w:tabs>
        <w:ind w:left="0" w:right="149"/>
        <w:jc w:val="both"/>
        <w:rPr>
          <w:rFonts w:cs="Times New Roman"/>
        </w:rPr>
      </w:pPr>
      <w:r w:rsidRPr="00726624">
        <w:rPr>
          <w:rFonts w:cs="Times New Roman"/>
          <w:lang w:val="bg-BG"/>
        </w:rPr>
        <w:t>При нередности или очевидна злоупотреба от страна на субекта на данните</w:t>
      </w:r>
      <w:r w:rsidRPr="00726624">
        <w:rPr>
          <w:rFonts w:cs="Times New Roman"/>
          <w:spacing w:val="-12"/>
          <w:lang w:val="bg-BG"/>
        </w:rPr>
        <w:t xml:space="preserve"> </w:t>
      </w:r>
      <w:r w:rsidRPr="00726624">
        <w:rPr>
          <w:rFonts w:cs="Times New Roman"/>
          <w:lang w:val="bg-BG"/>
        </w:rPr>
        <w:t>при</w:t>
      </w:r>
      <w:r w:rsidRPr="00726624">
        <w:rPr>
          <w:rFonts w:cs="Times New Roman"/>
          <w:w w:val="99"/>
          <w:lang w:val="bg-BG"/>
        </w:rPr>
        <w:t xml:space="preserve"> </w:t>
      </w:r>
      <w:r w:rsidRPr="00726624">
        <w:rPr>
          <w:rFonts w:cs="Times New Roman"/>
          <w:lang w:val="bg-BG"/>
        </w:rPr>
        <w:t>упражняване на правата му, Организацията може да откаже достъп.</w:t>
      </w:r>
    </w:p>
    <w:p w14:paraId="05C23940" w14:textId="77777777" w:rsidR="00FB0E3B" w:rsidRPr="00726624" w:rsidRDefault="00FB0E3B" w:rsidP="00A03331">
      <w:pPr>
        <w:pStyle w:val="Heading1"/>
        <w:numPr>
          <w:ilvl w:val="0"/>
          <w:numId w:val="4"/>
        </w:numPr>
        <w:tabs>
          <w:tab w:val="left" w:pos="426"/>
          <w:tab w:val="left" w:pos="821"/>
          <w:tab w:val="left" w:pos="1134"/>
        </w:tabs>
        <w:spacing w:before="0"/>
        <w:ind w:left="0" w:firstLine="0"/>
        <w:jc w:val="both"/>
        <w:rPr>
          <w:rFonts w:cs="Times New Roman"/>
          <w:b w:val="0"/>
          <w:bCs w:val="0"/>
          <w:lang w:val="bg-BG"/>
        </w:rPr>
      </w:pPr>
      <w:bookmarkStart w:id="10" w:name="_Toc515394033"/>
      <w:r w:rsidRPr="00726624">
        <w:rPr>
          <w:rFonts w:cs="Times New Roman"/>
          <w:lang w:val="bg-BG"/>
        </w:rPr>
        <w:t>Средства за правна защита</w:t>
      </w:r>
      <w:bookmarkEnd w:id="10"/>
    </w:p>
    <w:p w14:paraId="32838C3A" w14:textId="4AF1F75A" w:rsidR="007B51B7" w:rsidRPr="00726624" w:rsidRDefault="00FB0E3B" w:rsidP="004A020D">
      <w:pPr>
        <w:pStyle w:val="BodyText"/>
        <w:tabs>
          <w:tab w:val="left" w:pos="284"/>
          <w:tab w:val="left" w:pos="1134"/>
        </w:tabs>
        <w:ind w:left="0" w:right="149"/>
        <w:jc w:val="both"/>
        <w:rPr>
          <w:rFonts w:cs="Times New Roman"/>
          <w:lang w:val="bg-BG"/>
        </w:rPr>
      </w:pPr>
      <w:r w:rsidRPr="00726624">
        <w:rPr>
          <w:rFonts w:cs="Times New Roman"/>
          <w:lang w:val="bg-BG"/>
        </w:rPr>
        <w:t>Всеки субект на данните има право да подаде жалба пред надзорния орган - Комисия за защита на личните данни, София 1592, бул. „Проф. Цветан Лазаров”</w:t>
      </w:r>
      <w:r w:rsidR="0039349C" w:rsidRPr="00726624">
        <w:rPr>
          <w:rFonts w:cs="Times New Roman"/>
          <w:lang w:val="bg-BG"/>
        </w:rPr>
        <w:t xml:space="preserve"> № 2 или </w:t>
      </w:r>
      <w:proofErr w:type="spellStart"/>
      <w:r w:rsidR="0039349C" w:rsidRPr="00726624">
        <w:rPr>
          <w:rFonts w:cs="Times New Roman"/>
          <w:lang w:val="bg-BG"/>
        </w:rPr>
        <w:t>www</w:t>
      </w:r>
      <w:proofErr w:type="spellEnd"/>
      <w:r w:rsidR="0039349C" w:rsidRPr="00726624">
        <w:rPr>
          <w:rFonts w:cs="Times New Roman"/>
          <w:lang w:val="bg-BG"/>
        </w:rPr>
        <w:t>.</w:t>
      </w:r>
      <w:proofErr w:type="spellStart"/>
      <w:r w:rsidR="0039349C" w:rsidRPr="00726624">
        <w:rPr>
          <w:rFonts w:cs="Times New Roman"/>
          <w:lang w:val="bg-BG"/>
        </w:rPr>
        <w:t>cpdp</w:t>
      </w:r>
      <w:proofErr w:type="spellEnd"/>
      <w:r w:rsidR="0039349C" w:rsidRPr="00726624">
        <w:rPr>
          <w:rFonts w:cs="Times New Roman"/>
          <w:lang w:val="bg-BG"/>
        </w:rPr>
        <w:t>.</w:t>
      </w:r>
      <w:proofErr w:type="spellStart"/>
      <w:r w:rsidR="0039349C" w:rsidRPr="00726624">
        <w:rPr>
          <w:rFonts w:cs="Times New Roman"/>
          <w:lang w:val="bg-BG"/>
        </w:rPr>
        <w:t>bg</w:t>
      </w:r>
      <w:proofErr w:type="spellEnd"/>
      <w:r w:rsidR="0039349C" w:rsidRPr="00726624">
        <w:rPr>
          <w:rFonts w:cs="Times New Roman"/>
          <w:lang w:val="bg-BG"/>
        </w:rPr>
        <w:t>, ако смята</w:t>
      </w:r>
      <w:r w:rsidRPr="00726624">
        <w:rPr>
          <w:rFonts w:cs="Times New Roman"/>
          <w:lang w:val="bg-BG"/>
        </w:rPr>
        <w:t xml:space="preserve"> че правата му са били нарушени в резултат на обработването на </w:t>
      </w:r>
      <w:proofErr w:type="spellStart"/>
      <w:r w:rsidRPr="00726624">
        <w:rPr>
          <w:rFonts w:cs="Times New Roman"/>
          <w:lang w:val="bg-BG"/>
        </w:rPr>
        <w:t>касаещите</w:t>
      </w:r>
      <w:proofErr w:type="spellEnd"/>
      <w:r w:rsidRPr="00726624">
        <w:rPr>
          <w:rFonts w:cs="Times New Roman"/>
          <w:lang w:val="bg-BG"/>
        </w:rPr>
        <w:t xml:space="preserve"> го личните данни от Организацията. </w:t>
      </w:r>
      <w:bookmarkStart w:id="11" w:name="_Toc515394034"/>
    </w:p>
    <w:p w14:paraId="7BA74D21" w14:textId="77777777" w:rsidR="00A77400" w:rsidRPr="00726624" w:rsidRDefault="00A77400" w:rsidP="000B4300">
      <w:pPr>
        <w:pStyle w:val="Heading1"/>
        <w:spacing w:before="0"/>
        <w:jc w:val="center"/>
        <w:rPr>
          <w:rFonts w:cs="Times New Roman"/>
          <w:u w:val="single"/>
          <w:lang w:val="bg-BG"/>
        </w:rPr>
        <w:sectPr w:rsidR="00A77400" w:rsidRPr="00726624" w:rsidSect="00D60CBD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46F6CE" w14:textId="77777777" w:rsidR="00314861" w:rsidRPr="00726624" w:rsidRDefault="00314861" w:rsidP="000B4300">
      <w:pPr>
        <w:pStyle w:val="Heading1"/>
        <w:spacing w:before="0"/>
        <w:jc w:val="center"/>
        <w:rPr>
          <w:rFonts w:cs="Times New Roman"/>
          <w:u w:val="single"/>
          <w:lang w:val="bg-BG"/>
        </w:rPr>
      </w:pPr>
      <w:r w:rsidRPr="00726624">
        <w:rPr>
          <w:rFonts w:cs="Times New Roman"/>
          <w:u w:val="single"/>
          <w:lang w:val="bg-BG"/>
        </w:rPr>
        <w:lastRenderedPageBreak/>
        <w:t>Приложение</w:t>
      </w:r>
      <w:r w:rsidR="00FB0E3B" w:rsidRPr="00726624">
        <w:rPr>
          <w:rFonts w:cs="Times New Roman"/>
          <w:u w:val="single"/>
          <w:lang w:val="bg-BG"/>
        </w:rPr>
        <w:t xml:space="preserve"> № 1</w:t>
      </w:r>
      <w:bookmarkEnd w:id="11"/>
    </w:p>
    <w:p w14:paraId="29771494" w14:textId="565367D9" w:rsidR="00FB0E3B" w:rsidRPr="00726624" w:rsidRDefault="00866F8B" w:rsidP="000B4300">
      <w:pPr>
        <w:pStyle w:val="Heading1"/>
        <w:spacing w:before="0"/>
        <w:jc w:val="center"/>
        <w:rPr>
          <w:rFonts w:cs="Times New Roman"/>
          <w:u w:val="single"/>
          <w:lang w:val="bg-BG"/>
        </w:rPr>
      </w:pPr>
      <w:bookmarkStart w:id="12" w:name="_Toc515394035"/>
      <w:r w:rsidRPr="00726624">
        <w:rPr>
          <w:rFonts w:cs="Times New Roman"/>
          <w:u w:val="single"/>
          <w:lang w:val="bg-BG"/>
        </w:rPr>
        <w:t>У</w:t>
      </w:r>
      <w:r w:rsidR="00FB0E3B" w:rsidRPr="00726624">
        <w:rPr>
          <w:rFonts w:cs="Times New Roman"/>
          <w:u w:val="single"/>
          <w:lang w:val="bg-BG"/>
        </w:rPr>
        <w:t xml:space="preserve">ведомление за </w:t>
      </w:r>
      <w:proofErr w:type="spellStart"/>
      <w:r w:rsidR="00FB0E3B" w:rsidRPr="00726624">
        <w:rPr>
          <w:rFonts w:cs="Times New Roman"/>
          <w:u w:val="single"/>
          <w:lang w:val="bg-BG"/>
        </w:rPr>
        <w:t>видеонаблюдение</w:t>
      </w:r>
      <w:bookmarkEnd w:id="12"/>
      <w:proofErr w:type="spellEnd"/>
    </w:p>
    <w:p w14:paraId="0F35DE9C" w14:textId="77777777" w:rsidR="00A77400" w:rsidRPr="00726624" w:rsidRDefault="00A77400" w:rsidP="000B4300">
      <w:pPr>
        <w:pStyle w:val="Heading1"/>
        <w:spacing w:before="0"/>
        <w:jc w:val="center"/>
        <w:rPr>
          <w:rFonts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63"/>
      </w:tblGrid>
      <w:tr w:rsidR="00A77400" w:rsidRPr="00726624" w14:paraId="49DF1666" w14:textId="77777777" w:rsidTr="004E57C8">
        <w:tc>
          <w:tcPr>
            <w:tcW w:w="6487" w:type="dxa"/>
          </w:tcPr>
          <w:p w14:paraId="20A9ADC9" w14:textId="77777777" w:rsidR="00A77400" w:rsidRPr="00726624" w:rsidRDefault="00A77400" w:rsidP="000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458F097" wp14:editId="249206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1009726</wp:posOffset>
                  </wp:positionV>
                  <wp:extent cx="3990975" cy="3990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TV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3" w:type="dxa"/>
          </w:tcPr>
          <w:p w14:paraId="56FC636D" w14:textId="77777777" w:rsidR="000B4300" w:rsidRPr="00726624" w:rsidRDefault="000B4300" w:rsidP="000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F32A7" w14:textId="77777777" w:rsidR="000B4300" w:rsidRPr="00726624" w:rsidRDefault="000B4300" w:rsidP="000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CCAD1" w14:textId="17AC53ED" w:rsidR="00A77400" w:rsidRPr="00726624" w:rsidRDefault="00A77400" w:rsidP="000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726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ОБЕКТЪТ Е ПОД ПОСТОЯННО ВИДЕОНАБЛЮДЕНИЕ</w:t>
            </w:r>
            <w:r w:rsidR="004E57C8" w:rsidRPr="007266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!!!</w:t>
            </w:r>
          </w:p>
          <w:p w14:paraId="567D82C0" w14:textId="77777777" w:rsidR="00A77400" w:rsidRPr="00726624" w:rsidRDefault="00A77400" w:rsidP="000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DDCE3" w14:textId="77777777" w:rsidR="00A77400" w:rsidRPr="00726624" w:rsidRDefault="00A77400" w:rsidP="000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личните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данни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F04B34" w14:textId="77777777" w:rsidR="001918A2" w:rsidRPr="00726624" w:rsidRDefault="007E577B" w:rsidP="000B43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>Тракийски</w:t>
            </w:r>
            <w:proofErr w:type="spellEnd"/>
            <w:r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proofErr w:type="spellEnd"/>
            <w:r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6CE320" w14:textId="77777777" w:rsidR="001918A2" w:rsidRPr="00726624" w:rsidRDefault="007E577B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>БУЛСТАТ: 123024538</w:t>
            </w:r>
          </w:p>
          <w:p w14:paraId="36DFC1D6" w14:textId="55524D04" w:rsidR="00A77400" w:rsidRPr="00726624" w:rsidRDefault="007E577B" w:rsidP="000B43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седалище</w:t>
            </w:r>
            <w:proofErr w:type="spellEnd"/>
            <w:proofErr w:type="gram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Студентски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 w:rsidR="009B6EFA" w:rsidRPr="0072662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411C129F" w14:textId="77777777" w:rsidR="009B6EFA" w:rsidRPr="00726624" w:rsidRDefault="009B6EFA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3C78" w14:textId="77777777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обработването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материални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интелектуални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здравето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Превенция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разкриване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престъпления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Установяване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обстоятелства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Повишаване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предлаганите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33B836" w14:textId="77777777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EC9C1" w14:textId="398CD815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Законен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proofErr w:type="spellEnd"/>
            <w:r w:rsidR="00C83932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C83932" w:rsidRPr="0072662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частната охранителна дейност</w:t>
            </w:r>
            <w:r w:rsidR="00EA54E3" w:rsidRPr="0072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54E3" w:rsidRPr="007266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="00EA54E3" w:rsidRPr="0072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4E3" w:rsidRPr="0072662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</w:t>
            </w:r>
            <w:r w:rsidR="00EA54E3" w:rsidRPr="00726624">
              <w:rPr>
                <w:rFonts w:ascii="Times New Roman" w:eastAsia="Times New Roman" w:hAnsi="Times New Roman" w:cs="Times New Roman"/>
                <w:sz w:val="24"/>
                <w:szCs w:val="24"/>
              </w:rPr>
              <w:t>8121з-1225</w:t>
            </w:r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EDEA8" w14:textId="77777777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C24D" w14:textId="382D4469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съхранение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3D57A1" w:rsidRPr="00726624">
              <w:rPr>
                <w:rFonts w:ascii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="003D57A1"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ЗАКОН ЗА ЧАСТНАТА ОХРАНИТЕЛНА ДЕЙНОСТ</w:t>
            </w:r>
            <w:r w:rsidR="003D57A1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21A6B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3D57A1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56. </w:t>
            </w:r>
            <w:r w:rsidR="00A21A6B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3D57A1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</w:t>
            </w:r>
            <w:r w:rsidR="00A21A6B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D57A1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4: </w:t>
            </w:r>
            <w:r w:rsidR="00866F8B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два месеца</w:t>
            </w:r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1AD3B2" w14:textId="77777777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37B1" w14:textId="788B2F34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</w:t>
            </w:r>
            <w:proofErr w:type="spellEnd"/>
            <w:r w:rsidRPr="0072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Служители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36"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1B36"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>Тракийски</w:t>
            </w:r>
            <w:proofErr w:type="spellEnd"/>
            <w:proofErr w:type="gramEnd"/>
            <w:r w:rsidR="004E1B36"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1B36" w:rsidRPr="0072662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proofErr w:type="spellEnd"/>
            <w:r w:rsidR="001918A2" w:rsidRPr="007266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2A529" w14:textId="77777777" w:rsidR="009B6EFA" w:rsidRPr="00726624" w:rsidRDefault="009B6EFA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EC97" w14:textId="77777777" w:rsidR="00A77400" w:rsidRPr="00726624" w:rsidRDefault="00A77400" w:rsidP="000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повече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7266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577B" w:rsidRPr="00726624">
              <w:rPr>
                <w:rFonts w:ascii="Times New Roman" w:hAnsi="Times New Roman" w:cs="Times New Roman"/>
                <w:sz w:val="24"/>
                <w:szCs w:val="24"/>
              </w:rPr>
              <w:t>http://www.uni-sz.bg/lichni-danni</w:t>
            </w:r>
          </w:p>
        </w:tc>
      </w:tr>
    </w:tbl>
    <w:p w14:paraId="41B9A1C2" w14:textId="77777777" w:rsidR="00A77400" w:rsidRPr="00726624" w:rsidRDefault="00A77400" w:rsidP="00922126">
      <w:pPr>
        <w:pStyle w:val="Heading1"/>
        <w:jc w:val="center"/>
        <w:rPr>
          <w:rFonts w:cs="Times New Roman"/>
          <w:lang w:val="bg-BG"/>
        </w:rPr>
      </w:pPr>
    </w:p>
    <w:sectPr w:rsidR="00A77400" w:rsidRPr="00726624" w:rsidSect="004E57C8">
      <w:pgSz w:w="15840" w:h="12240" w:orient="landscape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BEFD" w14:textId="77777777" w:rsidR="00954A9C" w:rsidRDefault="00954A9C" w:rsidP="00314861">
      <w:r>
        <w:separator/>
      </w:r>
    </w:p>
  </w:endnote>
  <w:endnote w:type="continuationSeparator" w:id="0">
    <w:p w14:paraId="07808EDD" w14:textId="77777777" w:rsidR="00954A9C" w:rsidRDefault="00954A9C" w:rsidP="0031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33896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14:paraId="48194949" w14:textId="67CCA01C" w:rsidR="00D416E5" w:rsidRPr="00922126" w:rsidRDefault="00D416E5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922126">
          <w:rPr>
            <w:rFonts w:ascii="Arial Narrow" w:hAnsi="Arial Narrow"/>
            <w:sz w:val="20"/>
            <w:szCs w:val="20"/>
          </w:rPr>
          <w:fldChar w:fldCharType="begin"/>
        </w:r>
        <w:r w:rsidRPr="00922126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922126">
          <w:rPr>
            <w:rFonts w:ascii="Arial Narrow" w:hAnsi="Arial Narrow"/>
            <w:sz w:val="20"/>
            <w:szCs w:val="20"/>
          </w:rPr>
          <w:fldChar w:fldCharType="separate"/>
        </w:r>
        <w:r w:rsidR="00726624">
          <w:rPr>
            <w:rFonts w:ascii="Arial Narrow" w:hAnsi="Arial Narrow"/>
            <w:noProof/>
            <w:sz w:val="20"/>
            <w:szCs w:val="20"/>
          </w:rPr>
          <w:t>1</w:t>
        </w:r>
        <w:r w:rsidRPr="00922126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0D1D555B" w14:textId="77777777" w:rsidR="004A534E" w:rsidRDefault="00954A9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B95C2" w14:textId="77777777" w:rsidR="00954A9C" w:rsidRDefault="00954A9C" w:rsidP="00314861">
      <w:r>
        <w:separator/>
      </w:r>
    </w:p>
  </w:footnote>
  <w:footnote w:type="continuationSeparator" w:id="0">
    <w:p w14:paraId="23FF902C" w14:textId="77777777" w:rsidR="00954A9C" w:rsidRDefault="00954A9C" w:rsidP="0031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5C3"/>
    <w:multiLevelType w:val="multilevel"/>
    <w:tmpl w:val="7C4AC130"/>
    <w:lvl w:ilvl="0">
      <w:start w:val="2"/>
      <w:numFmt w:val="decimal"/>
      <w:lvlText w:val="%1"/>
      <w:lvlJc w:val="left"/>
      <w:pPr>
        <w:ind w:left="820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0"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48" w:hanging="428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5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428"/>
      </w:pPr>
      <w:rPr>
        <w:rFonts w:hint="default"/>
      </w:rPr>
    </w:lvl>
  </w:abstractNum>
  <w:abstractNum w:abstractNumId="1">
    <w:nsid w:val="455336DC"/>
    <w:multiLevelType w:val="hybridMultilevel"/>
    <w:tmpl w:val="C6A88CFC"/>
    <w:lvl w:ilvl="0" w:tplc="328811EC">
      <w:start w:val="1"/>
      <w:numFmt w:val="decimal"/>
      <w:lvlText w:val="%1."/>
      <w:lvlJc w:val="left"/>
      <w:pPr>
        <w:ind w:left="820" w:hanging="7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60FF70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13009E0">
      <w:start w:val="1"/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53660A92">
      <w:start w:val="1"/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0122B798">
      <w:start w:val="1"/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C3868480">
      <w:start w:val="1"/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A0FC878E">
      <w:start w:val="1"/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D8C22ACA">
      <w:start w:val="1"/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E3A6FE72">
      <w:start w:val="1"/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">
    <w:nsid w:val="48A6430B"/>
    <w:multiLevelType w:val="multilevel"/>
    <w:tmpl w:val="C748C1A0"/>
    <w:lvl w:ilvl="0">
      <w:start w:val="1"/>
      <w:numFmt w:val="decimal"/>
      <w:lvlText w:val="%1."/>
      <w:lvlJc w:val="left"/>
      <w:pPr>
        <w:ind w:left="820" w:hanging="708"/>
      </w:pPr>
      <w:rPr>
        <w:rFonts w:ascii="Arial Narrow" w:eastAsia="Times New Roman" w:hAnsi="Arial Narrow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0" w:hanging="708"/>
      </w:pPr>
      <w:rPr>
        <w:rFonts w:ascii="Arial Narrow" w:eastAsia="Times New Roman" w:hAnsi="Arial Narrow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45" w:hanging="425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3">
    <w:nsid w:val="6D19171C"/>
    <w:multiLevelType w:val="hybridMultilevel"/>
    <w:tmpl w:val="630C1862"/>
    <w:lvl w:ilvl="0" w:tplc="DCC8A718">
      <w:start w:val="1"/>
      <w:numFmt w:val="bullet"/>
      <w:lvlText w:val="—"/>
      <w:lvlJc w:val="left"/>
      <w:pPr>
        <w:ind w:left="501" w:hanging="3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0ADE2E">
      <w:start w:val="1"/>
      <w:numFmt w:val="bullet"/>
      <w:lvlText w:val="•"/>
      <w:lvlJc w:val="left"/>
      <w:pPr>
        <w:ind w:left="1370" w:hanging="356"/>
      </w:pPr>
      <w:rPr>
        <w:rFonts w:hint="default"/>
      </w:rPr>
    </w:lvl>
    <w:lvl w:ilvl="2" w:tplc="1200D8D6">
      <w:start w:val="1"/>
      <w:numFmt w:val="bullet"/>
      <w:lvlText w:val="•"/>
      <w:lvlJc w:val="left"/>
      <w:pPr>
        <w:ind w:left="2240" w:hanging="356"/>
      </w:pPr>
      <w:rPr>
        <w:rFonts w:hint="default"/>
      </w:rPr>
    </w:lvl>
    <w:lvl w:ilvl="3" w:tplc="20C44338">
      <w:start w:val="1"/>
      <w:numFmt w:val="bullet"/>
      <w:lvlText w:val="•"/>
      <w:lvlJc w:val="left"/>
      <w:pPr>
        <w:ind w:left="3110" w:hanging="356"/>
      </w:pPr>
      <w:rPr>
        <w:rFonts w:hint="default"/>
      </w:rPr>
    </w:lvl>
    <w:lvl w:ilvl="4" w:tplc="1608A3C6">
      <w:start w:val="1"/>
      <w:numFmt w:val="bullet"/>
      <w:lvlText w:val="•"/>
      <w:lvlJc w:val="left"/>
      <w:pPr>
        <w:ind w:left="3980" w:hanging="356"/>
      </w:pPr>
      <w:rPr>
        <w:rFonts w:hint="default"/>
      </w:rPr>
    </w:lvl>
    <w:lvl w:ilvl="5" w:tplc="686A1CDE">
      <w:start w:val="1"/>
      <w:numFmt w:val="bullet"/>
      <w:lvlText w:val="•"/>
      <w:lvlJc w:val="left"/>
      <w:pPr>
        <w:ind w:left="4850" w:hanging="356"/>
      </w:pPr>
      <w:rPr>
        <w:rFonts w:hint="default"/>
      </w:rPr>
    </w:lvl>
    <w:lvl w:ilvl="6" w:tplc="E3A6E4EE">
      <w:start w:val="1"/>
      <w:numFmt w:val="bullet"/>
      <w:lvlText w:val="•"/>
      <w:lvlJc w:val="left"/>
      <w:pPr>
        <w:ind w:left="5720" w:hanging="356"/>
      </w:pPr>
      <w:rPr>
        <w:rFonts w:hint="default"/>
      </w:rPr>
    </w:lvl>
    <w:lvl w:ilvl="7" w:tplc="32067D26">
      <w:start w:val="1"/>
      <w:numFmt w:val="bullet"/>
      <w:lvlText w:val="•"/>
      <w:lvlJc w:val="left"/>
      <w:pPr>
        <w:ind w:left="6590" w:hanging="356"/>
      </w:pPr>
      <w:rPr>
        <w:rFonts w:hint="default"/>
      </w:rPr>
    </w:lvl>
    <w:lvl w:ilvl="8" w:tplc="BA0254C2">
      <w:start w:val="1"/>
      <w:numFmt w:val="bullet"/>
      <w:lvlText w:val="•"/>
      <w:lvlJc w:val="left"/>
      <w:pPr>
        <w:ind w:left="7460" w:hanging="356"/>
      </w:pPr>
      <w:rPr>
        <w:rFonts w:hint="default"/>
      </w:rPr>
    </w:lvl>
  </w:abstractNum>
  <w:abstractNum w:abstractNumId="4">
    <w:nsid w:val="6DA34E03"/>
    <w:multiLevelType w:val="hybridMultilevel"/>
    <w:tmpl w:val="6A4415F6"/>
    <w:lvl w:ilvl="0" w:tplc="70F4A6B8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ED15A11"/>
    <w:multiLevelType w:val="hybridMultilevel"/>
    <w:tmpl w:val="2C181E90"/>
    <w:lvl w:ilvl="0" w:tplc="E88E4E52">
      <w:start w:val="1"/>
      <w:numFmt w:val="bullet"/>
      <w:lvlText w:val=""/>
      <w:lvlJc w:val="left"/>
      <w:pPr>
        <w:ind w:left="1245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256E7116">
      <w:start w:val="1"/>
      <w:numFmt w:val="bullet"/>
      <w:lvlText w:val="•"/>
      <w:lvlJc w:val="left"/>
      <w:pPr>
        <w:ind w:left="2102" w:hanging="425"/>
      </w:pPr>
      <w:rPr>
        <w:rFonts w:hint="default"/>
      </w:rPr>
    </w:lvl>
    <w:lvl w:ilvl="2" w:tplc="B5668232">
      <w:start w:val="1"/>
      <w:numFmt w:val="bullet"/>
      <w:lvlText w:val="•"/>
      <w:lvlJc w:val="left"/>
      <w:pPr>
        <w:ind w:left="2964" w:hanging="425"/>
      </w:pPr>
      <w:rPr>
        <w:rFonts w:hint="default"/>
      </w:rPr>
    </w:lvl>
    <w:lvl w:ilvl="3" w:tplc="53B24C54">
      <w:start w:val="1"/>
      <w:numFmt w:val="bullet"/>
      <w:lvlText w:val="•"/>
      <w:lvlJc w:val="left"/>
      <w:pPr>
        <w:ind w:left="3826" w:hanging="425"/>
      </w:pPr>
      <w:rPr>
        <w:rFonts w:hint="default"/>
      </w:rPr>
    </w:lvl>
    <w:lvl w:ilvl="4" w:tplc="B6BAA6CA">
      <w:start w:val="1"/>
      <w:numFmt w:val="bullet"/>
      <w:lvlText w:val="•"/>
      <w:lvlJc w:val="left"/>
      <w:pPr>
        <w:ind w:left="4688" w:hanging="425"/>
      </w:pPr>
      <w:rPr>
        <w:rFonts w:hint="default"/>
      </w:rPr>
    </w:lvl>
    <w:lvl w:ilvl="5" w:tplc="04B61F5C">
      <w:start w:val="1"/>
      <w:numFmt w:val="bullet"/>
      <w:lvlText w:val="•"/>
      <w:lvlJc w:val="left"/>
      <w:pPr>
        <w:ind w:left="5550" w:hanging="425"/>
      </w:pPr>
      <w:rPr>
        <w:rFonts w:hint="default"/>
      </w:rPr>
    </w:lvl>
    <w:lvl w:ilvl="6" w:tplc="7E80892E">
      <w:start w:val="1"/>
      <w:numFmt w:val="bullet"/>
      <w:lvlText w:val="•"/>
      <w:lvlJc w:val="left"/>
      <w:pPr>
        <w:ind w:left="6412" w:hanging="425"/>
      </w:pPr>
      <w:rPr>
        <w:rFonts w:hint="default"/>
      </w:rPr>
    </w:lvl>
    <w:lvl w:ilvl="7" w:tplc="21B8D7A8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  <w:lvl w:ilvl="8" w:tplc="E526760A">
      <w:start w:val="1"/>
      <w:numFmt w:val="bullet"/>
      <w:lvlText w:val="•"/>
      <w:lvlJc w:val="left"/>
      <w:pPr>
        <w:ind w:left="8136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61"/>
    <w:rsid w:val="00036F8F"/>
    <w:rsid w:val="00041564"/>
    <w:rsid w:val="00042C02"/>
    <w:rsid w:val="000B4300"/>
    <w:rsid w:val="001270D9"/>
    <w:rsid w:val="001318C8"/>
    <w:rsid w:val="00173D8F"/>
    <w:rsid w:val="001918A2"/>
    <w:rsid w:val="0019647E"/>
    <w:rsid w:val="001A59B8"/>
    <w:rsid w:val="001D5253"/>
    <w:rsid w:val="001F0BA6"/>
    <w:rsid w:val="002060E4"/>
    <w:rsid w:val="00224772"/>
    <w:rsid w:val="00226BDF"/>
    <w:rsid w:val="002B36BF"/>
    <w:rsid w:val="002E5B21"/>
    <w:rsid w:val="002F527E"/>
    <w:rsid w:val="00306A67"/>
    <w:rsid w:val="00314861"/>
    <w:rsid w:val="003569FD"/>
    <w:rsid w:val="00361EA5"/>
    <w:rsid w:val="0039349C"/>
    <w:rsid w:val="003A72F2"/>
    <w:rsid w:val="003B7466"/>
    <w:rsid w:val="003C172E"/>
    <w:rsid w:val="003D57A1"/>
    <w:rsid w:val="003E4667"/>
    <w:rsid w:val="00442030"/>
    <w:rsid w:val="00457DCB"/>
    <w:rsid w:val="00464E3D"/>
    <w:rsid w:val="004707ED"/>
    <w:rsid w:val="004A020D"/>
    <w:rsid w:val="004A28BE"/>
    <w:rsid w:val="004A52CF"/>
    <w:rsid w:val="004E1B36"/>
    <w:rsid w:val="004E4AFB"/>
    <w:rsid w:val="004E57C8"/>
    <w:rsid w:val="004F0DF1"/>
    <w:rsid w:val="00507D64"/>
    <w:rsid w:val="00517F26"/>
    <w:rsid w:val="0056229E"/>
    <w:rsid w:val="00563FAF"/>
    <w:rsid w:val="00564B5F"/>
    <w:rsid w:val="00590F4A"/>
    <w:rsid w:val="005C49A6"/>
    <w:rsid w:val="005D40C4"/>
    <w:rsid w:val="005F1856"/>
    <w:rsid w:val="00643EBD"/>
    <w:rsid w:val="00663E77"/>
    <w:rsid w:val="00671AE5"/>
    <w:rsid w:val="0069106F"/>
    <w:rsid w:val="006A16BD"/>
    <w:rsid w:val="006A7982"/>
    <w:rsid w:val="006E2D90"/>
    <w:rsid w:val="006E325F"/>
    <w:rsid w:val="006E5DF7"/>
    <w:rsid w:val="006F7C9A"/>
    <w:rsid w:val="007112D1"/>
    <w:rsid w:val="00726624"/>
    <w:rsid w:val="007336CE"/>
    <w:rsid w:val="00761FC5"/>
    <w:rsid w:val="00795EC8"/>
    <w:rsid w:val="007B51B7"/>
    <w:rsid w:val="007B5D25"/>
    <w:rsid w:val="007C1825"/>
    <w:rsid w:val="007C5C51"/>
    <w:rsid w:val="007E041D"/>
    <w:rsid w:val="007E577B"/>
    <w:rsid w:val="00800AC0"/>
    <w:rsid w:val="0080142A"/>
    <w:rsid w:val="00837518"/>
    <w:rsid w:val="00847466"/>
    <w:rsid w:val="00866F8B"/>
    <w:rsid w:val="00874E6F"/>
    <w:rsid w:val="0089677C"/>
    <w:rsid w:val="008E442A"/>
    <w:rsid w:val="00922126"/>
    <w:rsid w:val="009278AA"/>
    <w:rsid w:val="00954A9C"/>
    <w:rsid w:val="009B6EFA"/>
    <w:rsid w:val="009C5902"/>
    <w:rsid w:val="009D0E1C"/>
    <w:rsid w:val="009F74F5"/>
    <w:rsid w:val="00A03331"/>
    <w:rsid w:val="00A036F3"/>
    <w:rsid w:val="00A2011D"/>
    <w:rsid w:val="00A21A6B"/>
    <w:rsid w:val="00A67995"/>
    <w:rsid w:val="00A76EB2"/>
    <w:rsid w:val="00A77400"/>
    <w:rsid w:val="00A9657D"/>
    <w:rsid w:val="00AA7EAC"/>
    <w:rsid w:val="00AF151A"/>
    <w:rsid w:val="00AF2972"/>
    <w:rsid w:val="00B031DF"/>
    <w:rsid w:val="00B134F0"/>
    <w:rsid w:val="00B259F0"/>
    <w:rsid w:val="00B34AC4"/>
    <w:rsid w:val="00B3543A"/>
    <w:rsid w:val="00B43100"/>
    <w:rsid w:val="00B86BE9"/>
    <w:rsid w:val="00BA7F7A"/>
    <w:rsid w:val="00C1161C"/>
    <w:rsid w:val="00C41795"/>
    <w:rsid w:val="00C80690"/>
    <w:rsid w:val="00C83932"/>
    <w:rsid w:val="00CD1219"/>
    <w:rsid w:val="00CE1BE9"/>
    <w:rsid w:val="00D06961"/>
    <w:rsid w:val="00D20201"/>
    <w:rsid w:val="00D416E5"/>
    <w:rsid w:val="00D60CBD"/>
    <w:rsid w:val="00D6551E"/>
    <w:rsid w:val="00D8252E"/>
    <w:rsid w:val="00DA594A"/>
    <w:rsid w:val="00DB0AE4"/>
    <w:rsid w:val="00E364C8"/>
    <w:rsid w:val="00E4336C"/>
    <w:rsid w:val="00E615E9"/>
    <w:rsid w:val="00EA04A8"/>
    <w:rsid w:val="00EA54E3"/>
    <w:rsid w:val="00ED0A3E"/>
    <w:rsid w:val="00EF337B"/>
    <w:rsid w:val="00EF5F8E"/>
    <w:rsid w:val="00EF6B0D"/>
    <w:rsid w:val="00F35607"/>
    <w:rsid w:val="00F62CA2"/>
    <w:rsid w:val="00F65ADC"/>
    <w:rsid w:val="00FB0E3B"/>
    <w:rsid w:val="00FB27C6"/>
    <w:rsid w:val="03BDE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86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4861"/>
    <w:pPr>
      <w:spacing w:before="52"/>
      <w:ind w:left="679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4861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314861"/>
    <w:pPr>
      <w:spacing w:before="137"/>
      <w:ind w:left="820" w:hanging="708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4861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48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861"/>
  </w:style>
  <w:style w:type="character" w:styleId="Hyperlink">
    <w:name w:val="Hyperlink"/>
    <w:basedOn w:val="DefaultParagraphFont"/>
    <w:uiPriority w:val="99"/>
    <w:unhideWhenUsed/>
    <w:rsid w:val="003148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861"/>
  </w:style>
  <w:style w:type="paragraph" w:styleId="Footer">
    <w:name w:val="footer"/>
    <w:basedOn w:val="Normal"/>
    <w:link w:val="FooterChar"/>
    <w:uiPriority w:val="99"/>
    <w:unhideWhenUsed/>
    <w:rsid w:val="0031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61"/>
  </w:style>
  <w:style w:type="table" w:styleId="TableGrid">
    <w:name w:val="Table Grid"/>
    <w:basedOn w:val="TableNormal"/>
    <w:uiPriority w:val="39"/>
    <w:rsid w:val="00A7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7B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0B4300"/>
    <w:rPr>
      <w:b/>
      <w:bCs/>
    </w:rPr>
  </w:style>
  <w:style w:type="paragraph" w:customStyle="1" w:styleId="Normal1">
    <w:name w:val="Normal1"/>
    <w:basedOn w:val="Normal"/>
    <w:rsid w:val="000B43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86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4861"/>
    <w:pPr>
      <w:spacing w:before="52"/>
      <w:ind w:left="679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4861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314861"/>
    <w:pPr>
      <w:spacing w:before="137"/>
      <w:ind w:left="820" w:hanging="708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4861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48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861"/>
  </w:style>
  <w:style w:type="character" w:styleId="Hyperlink">
    <w:name w:val="Hyperlink"/>
    <w:basedOn w:val="DefaultParagraphFont"/>
    <w:uiPriority w:val="99"/>
    <w:unhideWhenUsed/>
    <w:rsid w:val="003148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861"/>
  </w:style>
  <w:style w:type="paragraph" w:styleId="Footer">
    <w:name w:val="footer"/>
    <w:basedOn w:val="Normal"/>
    <w:link w:val="FooterChar"/>
    <w:uiPriority w:val="99"/>
    <w:unhideWhenUsed/>
    <w:rsid w:val="0031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61"/>
  </w:style>
  <w:style w:type="table" w:styleId="TableGrid">
    <w:name w:val="Table Grid"/>
    <w:basedOn w:val="TableNormal"/>
    <w:uiPriority w:val="39"/>
    <w:rsid w:val="00A7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7B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0B4300"/>
    <w:rPr>
      <w:b/>
      <w:bCs/>
    </w:rPr>
  </w:style>
  <w:style w:type="paragraph" w:customStyle="1" w:styleId="Normal1">
    <w:name w:val="Normal1"/>
    <w:basedOn w:val="Normal"/>
    <w:rsid w:val="000B43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A835-73F8-418B-B3AD-6548A2FF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2D847-3ACE-4C14-AA09-C05B9B01B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A6C5-7C9B-4327-9B26-C145C1201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DBBC6-B388-4F54-8121-9D3BD56B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Vanya Trifonova</cp:lastModifiedBy>
  <cp:revision>3</cp:revision>
  <dcterms:created xsi:type="dcterms:W3CDTF">2021-02-01T11:43:00Z</dcterms:created>
  <dcterms:modified xsi:type="dcterms:W3CDTF">2021-02-01T11:43:00Z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