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33" w:rsidRPr="002E2E56" w:rsidRDefault="00DE4233" w:rsidP="00DE4233">
      <w:pPr>
        <w:rPr>
          <w:b/>
          <w:sz w:val="40"/>
          <w:szCs w:val="40"/>
          <w:lang w:val="ru-RU"/>
        </w:rPr>
      </w:pPr>
      <w:r>
        <w:rPr>
          <w:b/>
          <w:noProof/>
          <w:sz w:val="40"/>
          <w:szCs w:val="40"/>
        </w:rPr>
        <mc:AlternateContent>
          <mc:Choice Requires="wps">
            <w:drawing>
              <wp:anchor distT="0" distB="0" distL="114300" distR="114300" simplePos="0" relativeHeight="251659264" behindDoc="1" locked="0" layoutInCell="0" allowOverlap="1" wp14:anchorId="3D6F20EC" wp14:editId="6B4ED94B">
                <wp:simplePos x="0" y="0"/>
                <wp:positionH relativeFrom="column">
                  <wp:posOffset>-528955</wp:posOffset>
                </wp:positionH>
                <wp:positionV relativeFrom="paragraph">
                  <wp:posOffset>-83185</wp:posOffset>
                </wp:positionV>
                <wp:extent cx="1510665" cy="1229995"/>
                <wp:effectExtent l="0" t="0" r="4445" b="0"/>
                <wp:wrapThrough wrapText="bothSides">
                  <wp:wrapPolygon edited="0">
                    <wp:start x="0" y="0"/>
                    <wp:lineTo x="21600" y="0"/>
                    <wp:lineTo x="21600" y="21600"/>
                    <wp:lineTo x="0" y="2160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122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49D" w:rsidRDefault="006C049D" w:rsidP="00DE4233">
                            <w:pPr>
                              <w:ind w:left="540"/>
                            </w:pPr>
                            <w:r>
                              <w:rPr>
                                <w:noProof/>
                              </w:rPr>
                              <w:drawing>
                                <wp:inline distT="0" distB="0" distL="0" distR="0" wp14:anchorId="00F24CAC" wp14:editId="6A741E6D">
                                  <wp:extent cx="986155" cy="1137285"/>
                                  <wp:effectExtent l="0" t="0" r="4445" b="5715"/>
                                  <wp:docPr id="1" name="Picture 1" descr="EMB T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 TrU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155" cy="11372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D6F20EC" id="_x0000_t202" coordsize="21600,21600" o:spt="202" path="m,l,21600r21600,l21600,xe">
                <v:stroke joinstyle="miter"/>
                <v:path gradientshapeok="t" o:connecttype="rect"/>
              </v:shapetype>
              <v:shape id="Text Box 2" o:spid="_x0000_s1026" type="#_x0000_t202" style="position:absolute;margin-left:-41.65pt;margin-top:-6.55pt;width:118.95pt;height:96.8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" o:allowincell="f" filled="f" stroked="f">
                <v:textbox style="mso-fit-shape-to-text:t">
                  <w:txbxContent>
                    <w:p w14:paraId="0AC9CB5A" w14:textId="77777777" w:rsidR="006C049D" w:rsidRDefault="006C049D" w:rsidP="00DE4233">
                      <w:pPr>
                        <w:ind w:left="540"/>
                      </w:pPr>
                      <w:r>
                        <w:rPr>
                          <w:noProof/>
                        </w:rPr>
                        <w:drawing>
                          <wp:inline distT="0" distB="0" distL="0" distR="0" wp14:anchorId="00F24CAC" wp14:editId="6A741E6D">
                            <wp:extent cx="986155" cy="1137285"/>
                            <wp:effectExtent l="0" t="0" r="4445" b="5715"/>
                            <wp:docPr id="1" name="Picture 1" descr="EMB T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 TrU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6155" cy="1137285"/>
                                    </a:xfrm>
                                    <a:prstGeom prst="rect">
                                      <a:avLst/>
                                    </a:prstGeom>
                                    <a:noFill/>
                                    <a:ln>
                                      <a:noFill/>
                                    </a:ln>
                                  </pic:spPr>
                                </pic:pic>
                              </a:graphicData>
                            </a:graphic>
                          </wp:inline>
                        </w:drawing>
                      </w:r>
                    </w:p>
                  </w:txbxContent>
                </v:textbox>
                <w10:wrap type="through"/>
              </v:shape>
            </w:pict>
          </mc:Fallback>
        </mc:AlternateContent>
      </w:r>
      <w:r w:rsidRPr="002E2E56">
        <w:rPr>
          <w:b/>
          <w:sz w:val="40"/>
          <w:szCs w:val="40"/>
          <w:lang w:val="ru-RU"/>
        </w:rPr>
        <w:t>ТРАКИЙСКИ УНИВЕРСИТЕТ</w:t>
      </w:r>
    </w:p>
    <w:p w:rsidR="00DE4233" w:rsidRPr="002E2E56" w:rsidRDefault="00DE4233" w:rsidP="00DE4233">
      <w:pPr>
        <w:rPr>
          <w:i/>
          <w:sz w:val="32"/>
          <w:szCs w:val="32"/>
          <w:lang w:val="ru-RU"/>
        </w:rPr>
      </w:pPr>
      <w:r w:rsidRPr="002E2E56">
        <w:rPr>
          <w:i/>
          <w:sz w:val="32"/>
          <w:szCs w:val="32"/>
          <w:lang w:val="ru-RU"/>
        </w:rPr>
        <w:t>СТАРА ЗАГОРА</w:t>
      </w:r>
    </w:p>
    <w:p w:rsidR="00DE4233" w:rsidRPr="002E2E56" w:rsidRDefault="00DE4233" w:rsidP="00DE4233">
      <w:pPr>
        <w:rPr>
          <w:i/>
          <w:lang w:val="ru-RU"/>
        </w:rPr>
      </w:pPr>
    </w:p>
    <w:p w:rsidR="00DE4233" w:rsidRPr="002E2E56" w:rsidRDefault="00DE4233" w:rsidP="00DE4233">
      <w:pPr>
        <w:rPr>
          <w:i/>
          <w:lang w:val="ru-RU"/>
        </w:rPr>
      </w:pPr>
    </w:p>
    <w:p w:rsidR="00DE4233" w:rsidRPr="002E2E56" w:rsidRDefault="00DE4233" w:rsidP="00DE4233">
      <w:pPr>
        <w:pStyle w:val="BodyTextIndent"/>
        <w:ind w:firstLine="0"/>
        <w:rPr>
          <w:rFonts w:ascii="Times New Roman" w:hAnsi="Times New Roman"/>
          <w:b/>
          <w:sz w:val="32"/>
          <w:szCs w:val="32"/>
        </w:rPr>
      </w:pPr>
    </w:p>
    <w:p w:rsidR="00DE4233" w:rsidRPr="002E2E56" w:rsidRDefault="00DE4233" w:rsidP="00DE4233">
      <w:pPr>
        <w:pStyle w:val="BodyTextIndent"/>
        <w:jc w:val="center"/>
        <w:rPr>
          <w:rFonts w:ascii="Times New Roman" w:hAnsi="Times New Roman"/>
          <w:b/>
          <w:sz w:val="32"/>
          <w:szCs w:val="32"/>
          <w:lang w:val="ru-RU"/>
        </w:rPr>
      </w:pPr>
    </w:p>
    <w:p w:rsidR="00DE4233" w:rsidRPr="002E2E56" w:rsidRDefault="00DE4233" w:rsidP="00DE4233">
      <w:pPr>
        <w:pStyle w:val="BodyTextIndent"/>
        <w:jc w:val="center"/>
        <w:rPr>
          <w:rFonts w:ascii="Times New Roman" w:hAnsi="Times New Roman"/>
          <w:b/>
          <w:sz w:val="32"/>
          <w:szCs w:val="32"/>
          <w:lang w:val="ru-RU"/>
        </w:rPr>
      </w:pPr>
    </w:p>
    <w:p w:rsidR="00DE4233" w:rsidRPr="002E2E56" w:rsidRDefault="00DE4233" w:rsidP="00DE4233">
      <w:pPr>
        <w:pStyle w:val="BodyTextIndent"/>
        <w:jc w:val="center"/>
        <w:rPr>
          <w:rFonts w:ascii="Times New Roman" w:hAnsi="Times New Roman"/>
          <w:b/>
          <w:sz w:val="32"/>
          <w:szCs w:val="32"/>
          <w:lang w:val="ru-RU"/>
        </w:rPr>
      </w:pPr>
    </w:p>
    <w:p w:rsidR="00DE4233" w:rsidRPr="002E2E56" w:rsidRDefault="00DE4233" w:rsidP="00DE4233">
      <w:pPr>
        <w:pStyle w:val="BodyTextIndent"/>
        <w:jc w:val="center"/>
        <w:rPr>
          <w:rFonts w:ascii="Times New Roman" w:hAnsi="Times New Roman"/>
          <w:b/>
          <w:sz w:val="32"/>
          <w:szCs w:val="32"/>
          <w:lang w:val="ru-RU"/>
        </w:rPr>
      </w:pPr>
    </w:p>
    <w:p w:rsidR="00DE4233" w:rsidRPr="002E2E56" w:rsidRDefault="00DE4233" w:rsidP="00DE4233">
      <w:pPr>
        <w:pStyle w:val="BodyTextIndent"/>
        <w:jc w:val="center"/>
        <w:rPr>
          <w:rFonts w:ascii="Times New Roman" w:hAnsi="Times New Roman"/>
          <w:b/>
          <w:sz w:val="32"/>
          <w:szCs w:val="32"/>
          <w:lang w:val="ru-RU"/>
        </w:rPr>
      </w:pPr>
    </w:p>
    <w:p w:rsidR="00DE4233" w:rsidRPr="002E2E56" w:rsidRDefault="00DE4233" w:rsidP="00DE4233">
      <w:pPr>
        <w:pStyle w:val="BodyTextIndent"/>
        <w:jc w:val="center"/>
        <w:rPr>
          <w:rFonts w:ascii="Times New Roman" w:hAnsi="Times New Roman"/>
          <w:b/>
          <w:sz w:val="32"/>
          <w:szCs w:val="32"/>
          <w:lang w:val="ru-RU"/>
        </w:rPr>
      </w:pPr>
    </w:p>
    <w:p w:rsidR="00DE4233" w:rsidRDefault="00DE4233" w:rsidP="00DE4233">
      <w:pPr>
        <w:pStyle w:val="BodyTextIndent"/>
        <w:jc w:val="center"/>
        <w:rPr>
          <w:rFonts w:ascii="Times New Roman" w:hAnsi="Times New Roman"/>
          <w:b/>
          <w:sz w:val="32"/>
          <w:szCs w:val="32"/>
          <w:lang w:val="en-US"/>
        </w:rPr>
      </w:pPr>
    </w:p>
    <w:p w:rsidR="00DE4233" w:rsidRDefault="00DE4233" w:rsidP="00DE4233">
      <w:pPr>
        <w:pStyle w:val="BodyTextIndent"/>
        <w:jc w:val="center"/>
        <w:rPr>
          <w:rFonts w:ascii="Times New Roman" w:hAnsi="Times New Roman"/>
          <w:b/>
          <w:sz w:val="32"/>
          <w:szCs w:val="32"/>
        </w:rPr>
      </w:pPr>
    </w:p>
    <w:p w:rsidR="0095045F" w:rsidRDefault="0095045F" w:rsidP="00DE4233">
      <w:pPr>
        <w:pStyle w:val="BodyTextIndent"/>
        <w:jc w:val="center"/>
        <w:rPr>
          <w:rFonts w:ascii="Times New Roman" w:hAnsi="Times New Roman"/>
          <w:b/>
          <w:sz w:val="32"/>
          <w:szCs w:val="32"/>
        </w:rPr>
      </w:pPr>
    </w:p>
    <w:p w:rsidR="0095045F" w:rsidRPr="0095045F" w:rsidRDefault="0095045F" w:rsidP="00DE4233">
      <w:pPr>
        <w:pStyle w:val="BodyTextIndent"/>
        <w:jc w:val="center"/>
        <w:rPr>
          <w:rFonts w:ascii="Times New Roman" w:hAnsi="Times New Roman"/>
          <w:b/>
          <w:sz w:val="32"/>
          <w:szCs w:val="32"/>
        </w:rPr>
      </w:pPr>
    </w:p>
    <w:p w:rsidR="00DE4233" w:rsidRPr="002E2E56" w:rsidRDefault="00DE4233" w:rsidP="00DE4233">
      <w:pPr>
        <w:pStyle w:val="BodyTextIndent"/>
        <w:jc w:val="center"/>
        <w:rPr>
          <w:rFonts w:ascii="Times New Roman" w:hAnsi="Times New Roman"/>
          <w:b/>
          <w:sz w:val="32"/>
          <w:szCs w:val="32"/>
          <w:lang w:val="ru-RU"/>
        </w:rPr>
      </w:pPr>
    </w:p>
    <w:p w:rsidR="00DE4233" w:rsidRPr="002E2E56" w:rsidRDefault="00DE4233" w:rsidP="00DE4233">
      <w:pPr>
        <w:pStyle w:val="BodyTextIndent"/>
        <w:jc w:val="center"/>
        <w:rPr>
          <w:rFonts w:ascii="Times New Roman" w:hAnsi="Times New Roman"/>
          <w:b/>
          <w:sz w:val="32"/>
          <w:szCs w:val="32"/>
          <w:lang w:val="ru-RU"/>
        </w:rPr>
      </w:pPr>
    </w:p>
    <w:p w:rsidR="00DE4233" w:rsidRPr="002E2E56" w:rsidRDefault="00DE4233" w:rsidP="00DE4233">
      <w:pPr>
        <w:pStyle w:val="BodyTextIndent"/>
        <w:jc w:val="center"/>
        <w:rPr>
          <w:rFonts w:ascii="Times New Roman" w:hAnsi="Times New Roman"/>
          <w:b/>
          <w:sz w:val="52"/>
          <w:szCs w:val="52"/>
        </w:rPr>
      </w:pPr>
      <w:r w:rsidRPr="002E2E56">
        <w:rPr>
          <w:rFonts w:ascii="Times New Roman" w:hAnsi="Times New Roman"/>
          <w:b/>
          <w:sz w:val="52"/>
          <w:szCs w:val="52"/>
        </w:rPr>
        <w:t>П Р А В И Л А</w:t>
      </w:r>
    </w:p>
    <w:p w:rsidR="00DE4233" w:rsidRPr="002E2E56" w:rsidRDefault="00DE4233" w:rsidP="00DE4233">
      <w:pPr>
        <w:pStyle w:val="BodyTextIndent"/>
        <w:rPr>
          <w:rFonts w:ascii="Times New Roman" w:hAnsi="Times New Roman"/>
        </w:rPr>
      </w:pPr>
    </w:p>
    <w:p w:rsidR="00DE4233" w:rsidRPr="0026576B" w:rsidRDefault="00DE4233" w:rsidP="00DE4233">
      <w:pPr>
        <w:pStyle w:val="BodyTextIndent"/>
        <w:jc w:val="center"/>
        <w:rPr>
          <w:rFonts w:ascii="Times New Roman" w:hAnsi="Times New Roman"/>
          <w:b/>
          <w:sz w:val="32"/>
          <w:szCs w:val="32"/>
        </w:rPr>
      </w:pPr>
      <w:r w:rsidRPr="0026576B">
        <w:rPr>
          <w:rFonts w:ascii="Times New Roman" w:hAnsi="Times New Roman"/>
          <w:b/>
          <w:sz w:val="32"/>
          <w:szCs w:val="32"/>
        </w:rPr>
        <w:t xml:space="preserve">за условията и реда за </w:t>
      </w:r>
    </w:p>
    <w:p w:rsidR="00DE4233" w:rsidRPr="0026576B" w:rsidRDefault="002B66AC" w:rsidP="00DE4233">
      <w:pPr>
        <w:pStyle w:val="BodyTextIndent"/>
        <w:jc w:val="center"/>
        <w:rPr>
          <w:rFonts w:ascii="Times New Roman" w:hAnsi="Times New Roman"/>
          <w:b/>
          <w:sz w:val="32"/>
          <w:szCs w:val="32"/>
        </w:rPr>
      </w:pPr>
      <w:r w:rsidRPr="0026576B">
        <w:rPr>
          <w:rFonts w:ascii="Times New Roman" w:hAnsi="Times New Roman"/>
          <w:b/>
          <w:sz w:val="32"/>
          <w:szCs w:val="32"/>
        </w:rPr>
        <w:t xml:space="preserve">оценката, </w:t>
      </w:r>
      <w:r w:rsidR="00DE4233" w:rsidRPr="0026576B">
        <w:rPr>
          <w:rFonts w:ascii="Times New Roman" w:hAnsi="Times New Roman"/>
          <w:b/>
          <w:sz w:val="32"/>
          <w:szCs w:val="32"/>
        </w:rPr>
        <w:t>планиране</w:t>
      </w:r>
      <w:r w:rsidRPr="0026576B">
        <w:rPr>
          <w:rFonts w:ascii="Times New Roman" w:hAnsi="Times New Roman"/>
          <w:b/>
          <w:sz w:val="32"/>
          <w:szCs w:val="32"/>
        </w:rPr>
        <w:t>то</w:t>
      </w:r>
      <w:r w:rsidR="00DE4233" w:rsidRPr="0026576B">
        <w:rPr>
          <w:rFonts w:ascii="Times New Roman" w:hAnsi="Times New Roman"/>
          <w:b/>
          <w:sz w:val="32"/>
          <w:szCs w:val="32"/>
        </w:rPr>
        <w:t>, разпределение</w:t>
      </w:r>
      <w:r w:rsidRPr="0026576B">
        <w:rPr>
          <w:rFonts w:ascii="Times New Roman" w:hAnsi="Times New Roman"/>
          <w:b/>
          <w:sz w:val="32"/>
          <w:szCs w:val="32"/>
        </w:rPr>
        <w:t>то</w:t>
      </w:r>
      <w:r w:rsidR="00DE4233" w:rsidRPr="0026576B">
        <w:rPr>
          <w:rFonts w:ascii="Times New Roman" w:hAnsi="Times New Roman"/>
          <w:b/>
          <w:sz w:val="32"/>
          <w:szCs w:val="32"/>
        </w:rPr>
        <w:t xml:space="preserve"> и разходване</w:t>
      </w:r>
      <w:r w:rsidRPr="0026576B">
        <w:rPr>
          <w:rFonts w:ascii="Times New Roman" w:hAnsi="Times New Roman"/>
          <w:b/>
          <w:sz w:val="32"/>
          <w:szCs w:val="32"/>
        </w:rPr>
        <w:t>то</w:t>
      </w:r>
      <w:r w:rsidR="00DE4233" w:rsidRPr="0026576B">
        <w:rPr>
          <w:rFonts w:ascii="Times New Roman" w:hAnsi="Times New Roman"/>
          <w:b/>
          <w:sz w:val="32"/>
          <w:szCs w:val="32"/>
        </w:rPr>
        <w:t xml:space="preserve"> на средствата,  от  Държавния бюджет за </w:t>
      </w:r>
      <w:r w:rsidRPr="0026576B">
        <w:rPr>
          <w:rFonts w:ascii="Times New Roman" w:hAnsi="Times New Roman"/>
          <w:b/>
          <w:sz w:val="32"/>
          <w:szCs w:val="32"/>
        </w:rPr>
        <w:t xml:space="preserve">финансиране на </w:t>
      </w:r>
      <w:r w:rsidR="00DE4233" w:rsidRPr="0026576B">
        <w:rPr>
          <w:rFonts w:ascii="Times New Roman" w:hAnsi="Times New Roman"/>
          <w:b/>
          <w:sz w:val="32"/>
          <w:szCs w:val="32"/>
        </w:rPr>
        <w:t xml:space="preserve">присъщата на </w:t>
      </w:r>
    </w:p>
    <w:p w:rsidR="00DE4233" w:rsidRPr="002E2E56" w:rsidRDefault="00DE4233" w:rsidP="00DE4233">
      <w:pPr>
        <w:pStyle w:val="BodyTextIndent"/>
        <w:jc w:val="center"/>
        <w:rPr>
          <w:rFonts w:ascii="Times New Roman" w:hAnsi="Times New Roman"/>
          <w:b/>
          <w:sz w:val="32"/>
          <w:szCs w:val="32"/>
        </w:rPr>
      </w:pPr>
      <w:r w:rsidRPr="0026576B">
        <w:rPr>
          <w:rFonts w:ascii="Times New Roman" w:hAnsi="Times New Roman"/>
          <w:b/>
          <w:sz w:val="32"/>
          <w:szCs w:val="32"/>
        </w:rPr>
        <w:t>Тракийски университет научна  дейност</w:t>
      </w:r>
    </w:p>
    <w:p w:rsidR="00DE4233" w:rsidRPr="002E2E56" w:rsidRDefault="00DE4233" w:rsidP="00DE4233">
      <w:pPr>
        <w:pStyle w:val="BodyTextIndent"/>
        <w:jc w:val="center"/>
        <w:rPr>
          <w:rFonts w:ascii="Times New Roman" w:hAnsi="Times New Roman"/>
          <w:b/>
          <w:sz w:val="32"/>
          <w:szCs w:val="32"/>
          <w:lang w:val="ru-RU"/>
        </w:rPr>
      </w:pPr>
    </w:p>
    <w:p w:rsidR="00DE4233" w:rsidRPr="002E2E56" w:rsidRDefault="00DE4233" w:rsidP="00DE4233">
      <w:pPr>
        <w:pStyle w:val="BodyTextIndent"/>
        <w:jc w:val="center"/>
        <w:rPr>
          <w:rFonts w:ascii="Times New Roman" w:hAnsi="Times New Roman"/>
          <w:b/>
          <w:sz w:val="32"/>
          <w:szCs w:val="32"/>
          <w:lang w:val="ru-RU"/>
        </w:rPr>
      </w:pPr>
    </w:p>
    <w:p w:rsidR="00DE4233" w:rsidRPr="002E2E56" w:rsidRDefault="00DE4233" w:rsidP="00DE4233">
      <w:pPr>
        <w:pStyle w:val="BodyTextIndent"/>
        <w:jc w:val="center"/>
        <w:rPr>
          <w:rFonts w:ascii="Times New Roman" w:hAnsi="Times New Roman"/>
          <w:b/>
          <w:sz w:val="32"/>
          <w:szCs w:val="32"/>
          <w:lang w:val="ru-RU"/>
        </w:rPr>
      </w:pPr>
    </w:p>
    <w:p w:rsidR="005D3C57" w:rsidRDefault="005D3C57" w:rsidP="00DE4233">
      <w:pPr>
        <w:pStyle w:val="BodyTextIndent"/>
        <w:ind w:left="708" w:firstLine="0"/>
        <w:rPr>
          <w:rFonts w:ascii="Times New Roman" w:hAnsi="Times New Roman"/>
          <w:b/>
          <w:sz w:val="28"/>
          <w:szCs w:val="28"/>
          <w:u w:val="single"/>
          <w:lang w:val="en-US"/>
        </w:rPr>
      </w:pPr>
    </w:p>
    <w:p w:rsidR="005156CD" w:rsidRDefault="005156CD" w:rsidP="00DE4233">
      <w:pPr>
        <w:pStyle w:val="BodyTextIndent"/>
        <w:ind w:left="708" w:firstLine="0"/>
        <w:rPr>
          <w:rFonts w:ascii="Times New Roman" w:hAnsi="Times New Roman"/>
          <w:b/>
          <w:sz w:val="28"/>
          <w:szCs w:val="28"/>
          <w:u w:val="single"/>
          <w:lang w:val="en-US"/>
        </w:rPr>
      </w:pPr>
    </w:p>
    <w:p w:rsidR="005156CD" w:rsidRDefault="005156CD" w:rsidP="00DE4233">
      <w:pPr>
        <w:pStyle w:val="BodyTextIndent"/>
        <w:ind w:left="708" w:firstLine="0"/>
        <w:rPr>
          <w:rFonts w:ascii="Times New Roman" w:hAnsi="Times New Roman"/>
          <w:b/>
          <w:sz w:val="28"/>
          <w:szCs w:val="28"/>
          <w:u w:val="single"/>
          <w:lang w:val="en-US"/>
        </w:rPr>
      </w:pPr>
    </w:p>
    <w:p w:rsidR="005156CD" w:rsidRDefault="005156CD" w:rsidP="00DE4233">
      <w:pPr>
        <w:pStyle w:val="BodyTextIndent"/>
        <w:ind w:left="708" w:firstLine="0"/>
        <w:rPr>
          <w:rFonts w:ascii="Times New Roman" w:hAnsi="Times New Roman"/>
          <w:b/>
          <w:sz w:val="28"/>
          <w:szCs w:val="28"/>
          <w:u w:val="single"/>
          <w:lang w:val="en-US"/>
        </w:rPr>
      </w:pPr>
    </w:p>
    <w:p w:rsidR="005156CD" w:rsidRDefault="005156CD" w:rsidP="00DE4233">
      <w:pPr>
        <w:pStyle w:val="BodyTextIndent"/>
        <w:ind w:left="708" w:firstLine="0"/>
        <w:rPr>
          <w:rFonts w:ascii="Times New Roman" w:hAnsi="Times New Roman"/>
          <w:b/>
          <w:sz w:val="28"/>
          <w:szCs w:val="28"/>
          <w:u w:val="single"/>
          <w:lang w:val="en-US"/>
        </w:rPr>
      </w:pPr>
    </w:p>
    <w:p w:rsidR="005156CD" w:rsidRDefault="005156CD" w:rsidP="00DE4233">
      <w:pPr>
        <w:pStyle w:val="BodyTextIndent"/>
        <w:ind w:left="708" w:firstLine="0"/>
        <w:rPr>
          <w:rFonts w:ascii="Times New Roman" w:hAnsi="Times New Roman"/>
          <w:b/>
          <w:sz w:val="28"/>
          <w:szCs w:val="28"/>
          <w:u w:val="single"/>
          <w:lang w:val="en-US"/>
        </w:rPr>
      </w:pPr>
    </w:p>
    <w:p w:rsidR="005156CD" w:rsidRDefault="005156CD" w:rsidP="00DE4233">
      <w:pPr>
        <w:pStyle w:val="BodyTextIndent"/>
        <w:ind w:left="708" w:firstLine="0"/>
        <w:rPr>
          <w:rFonts w:ascii="Times New Roman" w:hAnsi="Times New Roman"/>
          <w:b/>
          <w:sz w:val="28"/>
          <w:szCs w:val="28"/>
          <w:u w:val="single"/>
          <w:lang w:val="en-US"/>
        </w:rPr>
      </w:pPr>
    </w:p>
    <w:p w:rsidR="005156CD" w:rsidRPr="005156CD" w:rsidRDefault="005156CD" w:rsidP="00DE4233">
      <w:pPr>
        <w:pStyle w:val="BodyTextIndent"/>
        <w:ind w:left="708" w:firstLine="0"/>
        <w:rPr>
          <w:rFonts w:ascii="Times New Roman" w:hAnsi="Times New Roman"/>
          <w:b/>
          <w:sz w:val="28"/>
          <w:szCs w:val="28"/>
          <w:u w:val="single"/>
          <w:lang w:val="en-US"/>
        </w:rPr>
      </w:pPr>
    </w:p>
    <w:p w:rsidR="005D3C57" w:rsidRDefault="005D3C57" w:rsidP="00DE4233">
      <w:pPr>
        <w:pStyle w:val="BodyTextIndent"/>
        <w:ind w:left="708" w:firstLine="0"/>
        <w:rPr>
          <w:rFonts w:ascii="Times New Roman" w:hAnsi="Times New Roman"/>
          <w:b/>
          <w:sz w:val="28"/>
          <w:szCs w:val="28"/>
          <w:u w:val="single"/>
        </w:rPr>
      </w:pPr>
    </w:p>
    <w:p w:rsidR="005D3C57" w:rsidRDefault="005D3C57" w:rsidP="00DE4233">
      <w:pPr>
        <w:pStyle w:val="BodyTextIndent"/>
        <w:ind w:left="708" w:firstLine="0"/>
        <w:rPr>
          <w:rFonts w:ascii="Times New Roman" w:hAnsi="Times New Roman"/>
          <w:b/>
          <w:sz w:val="28"/>
          <w:szCs w:val="28"/>
          <w:u w:val="single"/>
        </w:rPr>
      </w:pPr>
    </w:p>
    <w:p w:rsidR="0095045F" w:rsidRPr="005D3C57" w:rsidRDefault="0095045F" w:rsidP="00DE4233">
      <w:pPr>
        <w:pStyle w:val="BodyTextIndent"/>
        <w:ind w:left="708" w:firstLine="0"/>
        <w:rPr>
          <w:rFonts w:ascii="Times New Roman" w:hAnsi="Times New Roman"/>
          <w:b/>
          <w:sz w:val="28"/>
          <w:szCs w:val="28"/>
          <w:u w:val="single"/>
        </w:rPr>
      </w:pPr>
    </w:p>
    <w:p w:rsidR="00DE4233" w:rsidRDefault="00DE4233" w:rsidP="00DE4233">
      <w:pPr>
        <w:pStyle w:val="BodyTextIndent"/>
        <w:ind w:left="708" w:firstLine="0"/>
        <w:rPr>
          <w:rFonts w:ascii="Times New Roman" w:hAnsi="Times New Roman"/>
          <w:b/>
          <w:sz w:val="28"/>
          <w:szCs w:val="28"/>
          <w:u w:val="single"/>
        </w:rPr>
      </w:pPr>
    </w:p>
    <w:p w:rsidR="00DE4233" w:rsidRDefault="00DE4233" w:rsidP="00DE4233">
      <w:pPr>
        <w:pStyle w:val="BodyTextIndent"/>
        <w:ind w:left="708" w:firstLine="0"/>
        <w:rPr>
          <w:rFonts w:ascii="Times New Roman" w:hAnsi="Times New Roman"/>
          <w:b/>
          <w:sz w:val="28"/>
          <w:szCs w:val="28"/>
          <w:u w:val="single"/>
        </w:rPr>
      </w:pPr>
    </w:p>
    <w:p w:rsidR="00DE4233" w:rsidRDefault="00DE4233" w:rsidP="00DE4233">
      <w:pPr>
        <w:pStyle w:val="BodyTextIndent"/>
        <w:ind w:firstLine="0"/>
        <w:rPr>
          <w:rFonts w:ascii="Times New Roman" w:hAnsi="Times New Roman"/>
          <w:b/>
          <w:sz w:val="28"/>
          <w:szCs w:val="28"/>
          <w:u w:val="single"/>
        </w:rPr>
      </w:pPr>
    </w:p>
    <w:p w:rsidR="00DE4233" w:rsidRPr="002E2E56" w:rsidRDefault="00DE4233" w:rsidP="00DE4233">
      <w:pPr>
        <w:pStyle w:val="BodyTextIndent"/>
        <w:rPr>
          <w:rFonts w:ascii="Times New Roman" w:hAnsi="Times New Roman"/>
          <w:b/>
          <w:sz w:val="28"/>
          <w:szCs w:val="28"/>
          <w:u w:val="single"/>
        </w:rPr>
      </w:pPr>
      <w:r w:rsidRPr="002E2E56">
        <w:rPr>
          <w:rFonts w:ascii="Times New Roman" w:hAnsi="Times New Roman"/>
          <w:b/>
          <w:sz w:val="28"/>
          <w:szCs w:val="28"/>
          <w:u w:val="single"/>
        </w:rPr>
        <w:lastRenderedPageBreak/>
        <w:t xml:space="preserve">Раздел I </w:t>
      </w:r>
    </w:p>
    <w:p w:rsidR="00DE4233" w:rsidRDefault="005D3C57" w:rsidP="005D3C57">
      <w:pPr>
        <w:pStyle w:val="BodyTextIndent"/>
        <w:rPr>
          <w:rFonts w:ascii="Times New Roman" w:hAnsi="Times New Roman"/>
          <w:b/>
          <w:i/>
          <w:sz w:val="28"/>
          <w:szCs w:val="28"/>
        </w:rPr>
      </w:pPr>
      <w:r>
        <w:rPr>
          <w:rFonts w:ascii="Times New Roman" w:hAnsi="Times New Roman"/>
          <w:b/>
          <w:i/>
          <w:sz w:val="28"/>
          <w:szCs w:val="28"/>
        </w:rPr>
        <w:t>Общи положения</w:t>
      </w:r>
    </w:p>
    <w:p w:rsidR="005D3C57" w:rsidRPr="005D3C57" w:rsidRDefault="005D3C57" w:rsidP="005D3C57">
      <w:pPr>
        <w:pStyle w:val="BodyTextIndent"/>
        <w:rPr>
          <w:rFonts w:ascii="Times New Roman" w:hAnsi="Times New Roman"/>
          <w:b/>
          <w:i/>
          <w:sz w:val="10"/>
          <w:szCs w:val="10"/>
        </w:rPr>
      </w:pPr>
    </w:p>
    <w:p w:rsidR="00884DF8" w:rsidRPr="002B6F18" w:rsidRDefault="00DE4233" w:rsidP="005156CD">
      <w:pPr>
        <w:pStyle w:val="20"/>
        <w:keepNext/>
        <w:keepLines/>
        <w:shd w:val="clear" w:color="auto" w:fill="auto"/>
        <w:spacing w:line="240" w:lineRule="auto"/>
        <w:ind w:right="20" w:firstLine="0"/>
        <w:jc w:val="both"/>
        <w:rPr>
          <w:sz w:val="28"/>
          <w:szCs w:val="28"/>
          <w:lang w:val="bg-BG"/>
        </w:rPr>
      </w:pPr>
      <w:proofErr w:type="gramStart"/>
      <w:r w:rsidRPr="002B6F18">
        <w:rPr>
          <w:b/>
          <w:sz w:val="28"/>
          <w:szCs w:val="28"/>
        </w:rPr>
        <w:t>Чл. 1.</w:t>
      </w:r>
      <w:proofErr w:type="gramEnd"/>
      <w:r w:rsidRPr="002B6F18">
        <w:rPr>
          <w:b/>
          <w:sz w:val="28"/>
          <w:szCs w:val="28"/>
        </w:rPr>
        <w:t xml:space="preserve"> </w:t>
      </w:r>
      <w:proofErr w:type="gramStart"/>
      <w:r w:rsidRPr="002B6F18">
        <w:rPr>
          <w:sz w:val="28"/>
          <w:szCs w:val="28"/>
          <w:lang w:val="ru-RU"/>
        </w:rPr>
        <w:t>(</w:t>
      </w:r>
      <w:r w:rsidRPr="002B6F18">
        <w:rPr>
          <w:sz w:val="28"/>
          <w:szCs w:val="28"/>
        </w:rPr>
        <w:t>1</w:t>
      </w:r>
      <w:r w:rsidRPr="002B6F18">
        <w:rPr>
          <w:sz w:val="28"/>
          <w:szCs w:val="28"/>
          <w:lang w:val="ru-RU"/>
        </w:rPr>
        <w:t>)</w:t>
      </w:r>
      <w:r w:rsidRPr="002B6F18">
        <w:rPr>
          <w:sz w:val="28"/>
          <w:szCs w:val="28"/>
        </w:rPr>
        <w:t xml:space="preserve"> Тези правила регламентират условията и реда за </w:t>
      </w:r>
      <w:r w:rsidR="002B66AC" w:rsidRPr="002B6F18">
        <w:rPr>
          <w:sz w:val="28"/>
          <w:szCs w:val="28"/>
        </w:rPr>
        <w:t xml:space="preserve">оценката, </w:t>
      </w:r>
      <w:r w:rsidRPr="002B6F18">
        <w:rPr>
          <w:sz w:val="28"/>
          <w:szCs w:val="28"/>
        </w:rPr>
        <w:t>планиране</w:t>
      </w:r>
      <w:r w:rsidR="002B66AC" w:rsidRPr="002B6F18">
        <w:rPr>
          <w:sz w:val="28"/>
          <w:szCs w:val="28"/>
        </w:rPr>
        <w:t>то</w:t>
      </w:r>
      <w:r w:rsidRPr="002B6F18">
        <w:rPr>
          <w:sz w:val="28"/>
          <w:szCs w:val="28"/>
        </w:rPr>
        <w:t>, разпределение</w:t>
      </w:r>
      <w:r w:rsidR="002B66AC" w:rsidRPr="002B6F18">
        <w:rPr>
          <w:sz w:val="28"/>
          <w:szCs w:val="28"/>
        </w:rPr>
        <w:t>то</w:t>
      </w:r>
      <w:r w:rsidRPr="002B6F18">
        <w:rPr>
          <w:sz w:val="28"/>
          <w:szCs w:val="28"/>
        </w:rPr>
        <w:t xml:space="preserve"> и разходване</w:t>
      </w:r>
      <w:r w:rsidR="002B66AC" w:rsidRPr="002B6F18">
        <w:rPr>
          <w:sz w:val="28"/>
          <w:szCs w:val="28"/>
        </w:rPr>
        <w:t>то</w:t>
      </w:r>
      <w:r w:rsidRPr="002B6F18">
        <w:rPr>
          <w:sz w:val="28"/>
          <w:szCs w:val="28"/>
        </w:rPr>
        <w:t xml:space="preserve"> </w:t>
      </w:r>
      <w:r w:rsidRPr="002B6F18">
        <w:rPr>
          <w:b/>
          <w:sz w:val="28"/>
          <w:szCs w:val="28"/>
        </w:rPr>
        <w:t xml:space="preserve"> </w:t>
      </w:r>
      <w:r w:rsidRPr="002B6F18">
        <w:rPr>
          <w:sz w:val="28"/>
          <w:szCs w:val="28"/>
        </w:rPr>
        <w:t xml:space="preserve">на средствата, предоставяни целево от Държавния бюджет, според </w:t>
      </w:r>
      <w:r w:rsidR="00884DF8" w:rsidRPr="002B6F18">
        <w:rPr>
          <w:sz w:val="28"/>
          <w:szCs w:val="28"/>
        </w:rPr>
        <w:t>НАРЕДБА за условията и реда за оценката, планирането, разпределението и разходването на</w:t>
      </w:r>
      <w:r w:rsidR="00884DF8" w:rsidRPr="002B6F18">
        <w:rPr>
          <w:sz w:val="28"/>
          <w:szCs w:val="28"/>
          <w:lang w:val="bg-BG"/>
        </w:rPr>
        <w:t xml:space="preserve"> </w:t>
      </w:r>
      <w:r w:rsidR="00884DF8" w:rsidRPr="002B6F18">
        <w:rPr>
          <w:sz w:val="28"/>
          <w:szCs w:val="28"/>
        </w:rPr>
        <w:t>средствата от държавния бюджет за финансиране на присъщата на държавните висши училища научна или художественотворческа дейност</w:t>
      </w:r>
      <w:r w:rsidR="00884DF8" w:rsidRPr="002B6F18">
        <w:rPr>
          <w:sz w:val="28"/>
          <w:szCs w:val="28"/>
          <w:lang w:val="bg-BG"/>
        </w:rPr>
        <w:t>, п</w:t>
      </w:r>
      <w:r w:rsidR="00884DF8" w:rsidRPr="002B6F18">
        <w:rPr>
          <w:sz w:val="28"/>
          <w:szCs w:val="28"/>
        </w:rPr>
        <w:t>риета с ПМС № 233 от 10.09.2016 г., обн., ДВ, бр. 73</w:t>
      </w:r>
      <w:proofErr w:type="gramEnd"/>
      <w:r w:rsidR="00884DF8" w:rsidRPr="002B6F18">
        <w:rPr>
          <w:sz w:val="28"/>
          <w:szCs w:val="28"/>
        </w:rPr>
        <w:t xml:space="preserve"> </w:t>
      </w:r>
      <w:proofErr w:type="gramStart"/>
      <w:r w:rsidR="00884DF8" w:rsidRPr="002B6F18">
        <w:rPr>
          <w:sz w:val="28"/>
          <w:szCs w:val="28"/>
        </w:rPr>
        <w:t>от</w:t>
      </w:r>
      <w:proofErr w:type="gramEnd"/>
      <w:r w:rsidR="00884DF8" w:rsidRPr="002B6F18">
        <w:rPr>
          <w:sz w:val="28"/>
          <w:szCs w:val="28"/>
        </w:rPr>
        <w:t xml:space="preserve"> 16.09.2016 г., в сила от 1.01.2017 г.</w:t>
      </w:r>
      <w:r w:rsidR="00884DF8" w:rsidRPr="002B6F18">
        <w:rPr>
          <w:sz w:val="28"/>
          <w:szCs w:val="28"/>
          <w:lang w:val="bg-BG"/>
        </w:rPr>
        <w:t xml:space="preserve">, </w:t>
      </w:r>
    </w:p>
    <w:p w:rsidR="00DE4233" w:rsidRPr="002B6F18" w:rsidRDefault="00DE4233" w:rsidP="00884DF8">
      <w:pPr>
        <w:pStyle w:val="20"/>
        <w:keepNext/>
        <w:keepLines/>
        <w:shd w:val="clear" w:color="auto" w:fill="auto"/>
        <w:spacing w:line="240" w:lineRule="auto"/>
        <w:ind w:right="20" w:firstLine="0"/>
        <w:jc w:val="left"/>
        <w:rPr>
          <w:sz w:val="28"/>
          <w:szCs w:val="28"/>
        </w:rPr>
      </w:pPr>
      <w:proofErr w:type="gramStart"/>
      <w:r w:rsidRPr="002B6F18">
        <w:rPr>
          <w:sz w:val="28"/>
          <w:szCs w:val="28"/>
        </w:rPr>
        <w:t>за</w:t>
      </w:r>
      <w:proofErr w:type="gramEnd"/>
      <w:r w:rsidRPr="002B6F18">
        <w:rPr>
          <w:sz w:val="28"/>
          <w:szCs w:val="28"/>
        </w:rPr>
        <w:t xml:space="preserve"> присъщата на Тракийски униве</w:t>
      </w:r>
      <w:r w:rsidR="00C27654" w:rsidRPr="002B6F18">
        <w:rPr>
          <w:sz w:val="28"/>
          <w:szCs w:val="28"/>
        </w:rPr>
        <w:t xml:space="preserve">рситет </w:t>
      </w:r>
      <w:r w:rsidRPr="002B6F18">
        <w:rPr>
          <w:sz w:val="28"/>
          <w:szCs w:val="28"/>
        </w:rPr>
        <w:t>научна дейност, както и свързаните с нея дейности, регламентирани в правилника на университета.</w:t>
      </w:r>
    </w:p>
    <w:p w:rsidR="00DE4233" w:rsidRPr="002B6F18" w:rsidRDefault="00DE4233" w:rsidP="00DE4233">
      <w:pPr>
        <w:pStyle w:val="BodyTextIndent"/>
        <w:ind w:firstLine="0"/>
        <w:rPr>
          <w:rFonts w:ascii="Times New Roman" w:hAnsi="Times New Roman"/>
          <w:sz w:val="28"/>
          <w:szCs w:val="28"/>
        </w:rPr>
      </w:pPr>
      <w:r w:rsidRPr="002B6F18">
        <w:rPr>
          <w:rFonts w:ascii="Times New Roman" w:hAnsi="Times New Roman"/>
          <w:sz w:val="28"/>
          <w:szCs w:val="28"/>
        </w:rPr>
        <w:t xml:space="preserve"> </w:t>
      </w:r>
      <w:r w:rsidRPr="002B6F18">
        <w:rPr>
          <w:rFonts w:ascii="Times New Roman" w:hAnsi="Times New Roman"/>
          <w:b/>
          <w:i/>
          <w:sz w:val="28"/>
          <w:szCs w:val="28"/>
          <w:lang w:val="ru-RU"/>
        </w:rPr>
        <w:t xml:space="preserve">          </w:t>
      </w:r>
      <w:r w:rsidR="005D3C57">
        <w:rPr>
          <w:rFonts w:ascii="Times New Roman" w:hAnsi="Times New Roman"/>
          <w:b/>
          <w:i/>
          <w:sz w:val="28"/>
          <w:szCs w:val="28"/>
          <w:lang w:val="ru-RU"/>
        </w:rPr>
        <w:t xml:space="preserve"> </w:t>
      </w:r>
      <w:r w:rsidRPr="002B6F18">
        <w:rPr>
          <w:rFonts w:ascii="Times New Roman" w:hAnsi="Times New Roman"/>
          <w:sz w:val="28"/>
          <w:szCs w:val="28"/>
          <w:lang w:val="ru-RU"/>
        </w:rPr>
        <w:t>(2)</w:t>
      </w:r>
      <w:r w:rsidRPr="002B6F18">
        <w:rPr>
          <w:rFonts w:ascii="Times New Roman" w:hAnsi="Times New Roman"/>
          <w:sz w:val="28"/>
          <w:szCs w:val="28"/>
        </w:rPr>
        <w:t xml:space="preserve"> Академичният съвет на Университета определя размера на субсидията, койт</w:t>
      </w:r>
      <w:r w:rsidR="002A5E52">
        <w:rPr>
          <w:rFonts w:ascii="Times New Roman" w:hAnsi="Times New Roman"/>
          <w:sz w:val="28"/>
          <w:szCs w:val="28"/>
        </w:rPr>
        <w:t xml:space="preserve">о ще се изразходва за присъщата </w:t>
      </w:r>
      <w:proofErr w:type="gramStart"/>
      <w:r w:rsidR="002A5E52">
        <w:rPr>
          <w:rFonts w:ascii="Times New Roman" w:hAnsi="Times New Roman"/>
          <w:sz w:val="28"/>
          <w:szCs w:val="28"/>
        </w:rPr>
        <w:t>научна</w:t>
      </w:r>
      <w:proofErr w:type="gramEnd"/>
      <w:r w:rsidR="002A5E52">
        <w:rPr>
          <w:rFonts w:ascii="Times New Roman" w:hAnsi="Times New Roman"/>
          <w:sz w:val="28"/>
          <w:szCs w:val="28"/>
        </w:rPr>
        <w:t xml:space="preserve"> </w:t>
      </w:r>
      <w:r w:rsidRPr="002B6F18">
        <w:rPr>
          <w:rFonts w:ascii="Times New Roman" w:hAnsi="Times New Roman"/>
          <w:sz w:val="28"/>
          <w:szCs w:val="28"/>
        </w:rPr>
        <w:t>дейност и за издаването на учебници и научни трудове.</w:t>
      </w:r>
    </w:p>
    <w:p w:rsidR="00DE4233" w:rsidRPr="005D3C57" w:rsidRDefault="00DE4233" w:rsidP="00DE4233">
      <w:pPr>
        <w:pStyle w:val="BodyTextIndent"/>
        <w:rPr>
          <w:rFonts w:ascii="Times New Roman" w:hAnsi="Times New Roman"/>
          <w:bCs/>
          <w:sz w:val="16"/>
          <w:szCs w:val="16"/>
        </w:rPr>
      </w:pPr>
    </w:p>
    <w:p w:rsidR="00DE4233" w:rsidRPr="002B6F18" w:rsidRDefault="00DE4233" w:rsidP="00DE4233">
      <w:pPr>
        <w:autoSpaceDE w:val="0"/>
        <w:autoSpaceDN w:val="0"/>
        <w:adjustRightInd w:val="0"/>
        <w:jc w:val="both"/>
        <w:rPr>
          <w:b/>
          <w:sz w:val="28"/>
          <w:szCs w:val="28"/>
          <w:u w:val="single"/>
          <w:lang w:val="bg-BG"/>
        </w:rPr>
      </w:pPr>
      <w:r w:rsidRPr="002B6F18">
        <w:rPr>
          <w:b/>
          <w:sz w:val="28"/>
          <w:szCs w:val="28"/>
          <w:lang w:val="bg-BG"/>
        </w:rPr>
        <w:t xml:space="preserve">           </w:t>
      </w:r>
      <w:r w:rsidRPr="002B6F18">
        <w:rPr>
          <w:b/>
          <w:sz w:val="28"/>
          <w:szCs w:val="28"/>
          <w:u w:val="single"/>
          <w:lang w:val="ru-RU"/>
        </w:rPr>
        <w:t xml:space="preserve">Раздел </w:t>
      </w:r>
      <w:r w:rsidRPr="002B6F18">
        <w:rPr>
          <w:b/>
          <w:sz w:val="28"/>
          <w:szCs w:val="28"/>
          <w:u w:val="single"/>
        </w:rPr>
        <w:t>II</w:t>
      </w:r>
    </w:p>
    <w:p w:rsidR="00DE4233" w:rsidRDefault="00FE500E" w:rsidP="00DE4233">
      <w:pPr>
        <w:autoSpaceDE w:val="0"/>
        <w:autoSpaceDN w:val="0"/>
        <w:adjustRightInd w:val="0"/>
        <w:jc w:val="both"/>
        <w:rPr>
          <w:i/>
          <w:sz w:val="28"/>
          <w:szCs w:val="28"/>
          <w:lang w:val="ru-RU"/>
        </w:rPr>
      </w:pPr>
      <w:r w:rsidRPr="002B6F18">
        <w:rPr>
          <w:b/>
          <w:i/>
          <w:sz w:val="28"/>
          <w:szCs w:val="28"/>
          <w:lang w:val="ru-RU"/>
        </w:rPr>
        <w:t>Оценка, п</w:t>
      </w:r>
      <w:r w:rsidR="00DE4233" w:rsidRPr="002B6F18">
        <w:rPr>
          <w:b/>
          <w:i/>
          <w:sz w:val="28"/>
          <w:szCs w:val="28"/>
          <w:lang w:val="ru-RU"/>
        </w:rPr>
        <w:t xml:space="preserve">ланиране и </w:t>
      </w:r>
      <w:r w:rsidRPr="002B6F18">
        <w:rPr>
          <w:b/>
          <w:i/>
          <w:sz w:val="28"/>
          <w:szCs w:val="28"/>
          <w:lang w:val="ru-RU"/>
        </w:rPr>
        <w:t>предоставяне</w:t>
      </w:r>
      <w:r>
        <w:rPr>
          <w:b/>
          <w:i/>
          <w:sz w:val="28"/>
          <w:szCs w:val="28"/>
          <w:lang w:val="ru-RU"/>
        </w:rPr>
        <w:t xml:space="preserve"> </w:t>
      </w:r>
      <w:r w:rsidR="00DE4233" w:rsidRPr="002E2E56">
        <w:rPr>
          <w:b/>
          <w:i/>
          <w:sz w:val="28"/>
          <w:szCs w:val="28"/>
          <w:lang w:val="ru-RU"/>
        </w:rPr>
        <w:t xml:space="preserve">на средствата, отпускани целево от държавния бюджет за присъщата на </w:t>
      </w:r>
      <w:r w:rsidR="00DE4233" w:rsidRPr="002E2E56">
        <w:rPr>
          <w:b/>
          <w:i/>
          <w:sz w:val="28"/>
          <w:szCs w:val="28"/>
          <w:lang w:val="bg-BG"/>
        </w:rPr>
        <w:t xml:space="preserve">държавните </w:t>
      </w:r>
      <w:r w:rsidR="00DE4233" w:rsidRPr="002E2E56">
        <w:rPr>
          <w:b/>
          <w:i/>
          <w:sz w:val="28"/>
          <w:szCs w:val="28"/>
          <w:lang w:val="ru-RU"/>
        </w:rPr>
        <w:t>висши училища научна или художествено-творческа дейност</w:t>
      </w:r>
      <w:r w:rsidR="00DE4233" w:rsidRPr="002E2E56">
        <w:rPr>
          <w:i/>
          <w:sz w:val="28"/>
          <w:szCs w:val="28"/>
          <w:lang w:val="ru-RU"/>
        </w:rPr>
        <w:t>.</w:t>
      </w:r>
    </w:p>
    <w:p w:rsidR="005D3C57" w:rsidRPr="005D3C57" w:rsidRDefault="005D3C57" w:rsidP="00DE4233">
      <w:pPr>
        <w:autoSpaceDE w:val="0"/>
        <w:autoSpaceDN w:val="0"/>
        <w:adjustRightInd w:val="0"/>
        <w:jc w:val="both"/>
        <w:rPr>
          <w:i/>
          <w:sz w:val="10"/>
          <w:szCs w:val="10"/>
          <w:lang w:val="bg-BG"/>
        </w:rPr>
      </w:pPr>
    </w:p>
    <w:p w:rsidR="002B6F18" w:rsidRDefault="00DE4233" w:rsidP="00DE4233">
      <w:pPr>
        <w:autoSpaceDE w:val="0"/>
        <w:autoSpaceDN w:val="0"/>
        <w:adjustRightInd w:val="0"/>
        <w:jc w:val="both"/>
        <w:rPr>
          <w:sz w:val="28"/>
          <w:szCs w:val="28"/>
          <w:lang w:val="ru-RU"/>
        </w:rPr>
      </w:pPr>
      <w:r w:rsidRPr="00787585">
        <w:rPr>
          <w:b/>
          <w:sz w:val="28"/>
          <w:szCs w:val="28"/>
          <w:lang w:val="ru-RU"/>
        </w:rPr>
        <w:t xml:space="preserve">Чл. 2. </w:t>
      </w:r>
      <w:r w:rsidRPr="00787585">
        <w:rPr>
          <w:sz w:val="28"/>
          <w:szCs w:val="28"/>
          <w:lang w:val="ru-RU"/>
        </w:rPr>
        <w:t xml:space="preserve">(1) </w:t>
      </w:r>
      <w:r w:rsidR="00FE500E" w:rsidRPr="002B6F18">
        <w:rPr>
          <w:sz w:val="28"/>
          <w:szCs w:val="28"/>
          <w:lang w:val="ru-RU"/>
        </w:rPr>
        <w:t xml:space="preserve">Планирането </w:t>
      </w:r>
      <w:r w:rsidRPr="002B6F18">
        <w:rPr>
          <w:sz w:val="28"/>
          <w:szCs w:val="28"/>
          <w:lang w:val="ru-RU"/>
        </w:rPr>
        <w:t>на субсидията за присъщата научна дейност</w:t>
      </w:r>
      <w:r w:rsidRPr="002B6F18">
        <w:rPr>
          <w:sz w:val="28"/>
          <w:szCs w:val="28"/>
          <w:lang w:val="bg-BG"/>
        </w:rPr>
        <w:t xml:space="preserve"> в Тракийски университет</w:t>
      </w:r>
      <w:r w:rsidRPr="002B6F18">
        <w:rPr>
          <w:sz w:val="28"/>
          <w:szCs w:val="28"/>
          <w:lang w:val="ru-RU"/>
        </w:rPr>
        <w:t xml:space="preserve"> за съответната година се извършва в рамките на сроковете за съставяне на държавния бюджет въз основа на </w:t>
      </w:r>
      <w:r w:rsidR="00FE500E" w:rsidRPr="002B6F18">
        <w:rPr>
          <w:sz w:val="28"/>
          <w:szCs w:val="28"/>
          <w:lang w:val="ru-RU"/>
        </w:rPr>
        <w:t xml:space="preserve">средната оценка от постигнатите резултати </w:t>
      </w:r>
      <w:r w:rsidR="00B7185C" w:rsidRPr="002B6F18">
        <w:rPr>
          <w:sz w:val="28"/>
          <w:szCs w:val="28"/>
          <w:lang w:val="ru-RU"/>
        </w:rPr>
        <w:t>от научната дейност за п</w:t>
      </w:r>
      <w:r w:rsidR="00811C77" w:rsidRPr="002B6F18">
        <w:rPr>
          <w:sz w:val="28"/>
          <w:szCs w:val="28"/>
          <w:lang w:val="bg-BG"/>
        </w:rPr>
        <w:t>редхо</w:t>
      </w:r>
      <w:r w:rsidR="00B7185C" w:rsidRPr="002B6F18">
        <w:rPr>
          <w:sz w:val="28"/>
          <w:szCs w:val="28"/>
          <w:lang w:val="ru-RU"/>
        </w:rPr>
        <w:t>дните</w:t>
      </w:r>
      <w:proofErr w:type="gramStart"/>
      <w:r w:rsidR="00B7185C" w:rsidRPr="002B6F18">
        <w:rPr>
          <w:sz w:val="28"/>
          <w:szCs w:val="28"/>
          <w:lang w:val="ru-RU"/>
        </w:rPr>
        <w:t xml:space="preserve"> Т</w:t>
      </w:r>
      <w:proofErr w:type="gramEnd"/>
      <w:r w:rsidR="00B7185C" w:rsidRPr="002B6F18">
        <w:rPr>
          <w:sz w:val="28"/>
          <w:szCs w:val="28"/>
          <w:lang w:val="ru-RU"/>
        </w:rPr>
        <w:t>ри години.</w:t>
      </w:r>
      <w:r w:rsidRPr="00787585">
        <w:rPr>
          <w:sz w:val="28"/>
          <w:szCs w:val="28"/>
          <w:lang w:val="ru-RU"/>
        </w:rPr>
        <w:t xml:space="preserve">            </w:t>
      </w:r>
      <w:r w:rsidR="002B6F18">
        <w:rPr>
          <w:sz w:val="28"/>
          <w:szCs w:val="28"/>
          <w:lang w:val="ru-RU"/>
        </w:rPr>
        <w:t xml:space="preserve">      </w:t>
      </w:r>
    </w:p>
    <w:p w:rsidR="00DE4233" w:rsidRPr="002B6F18" w:rsidRDefault="002B6F18" w:rsidP="00DE4233">
      <w:pPr>
        <w:autoSpaceDE w:val="0"/>
        <w:autoSpaceDN w:val="0"/>
        <w:adjustRightInd w:val="0"/>
        <w:jc w:val="both"/>
        <w:rPr>
          <w:sz w:val="28"/>
          <w:szCs w:val="28"/>
          <w:lang w:val="ru-RU"/>
        </w:rPr>
      </w:pPr>
      <w:r>
        <w:rPr>
          <w:sz w:val="28"/>
          <w:szCs w:val="28"/>
          <w:lang w:val="ru-RU"/>
        </w:rPr>
        <w:t xml:space="preserve">             </w:t>
      </w:r>
      <w:r w:rsidR="00DE4233" w:rsidRPr="00787585">
        <w:rPr>
          <w:sz w:val="28"/>
          <w:szCs w:val="28"/>
          <w:lang w:val="ru-RU"/>
        </w:rPr>
        <w:t xml:space="preserve">(2) Анализът и оценката на резултатите по </w:t>
      </w:r>
      <w:proofErr w:type="gramStart"/>
      <w:r w:rsidR="00DE4233" w:rsidRPr="00787585">
        <w:rPr>
          <w:sz w:val="28"/>
          <w:szCs w:val="28"/>
          <w:lang w:val="ru-RU"/>
        </w:rPr>
        <w:t>ал</w:t>
      </w:r>
      <w:proofErr w:type="gramEnd"/>
      <w:r w:rsidR="00DE4233" w:rsidRPr="00787585">
        <w:rPr>
          <w:sz w:val="28"/>
          <w:szCs w:val="28"/>
          <w:lang w:val="ru-RU"/>
        </w:rPr>
        <w:t xml:space="preserve">.1 се извършва на основата </w:t>
      </w:r>
      <w:r w:rsidR="00DE4233" w:rsidRPr="002B6F18">
        <w:rPr>
          <w:sz w:val="28"/>
          <w:szCs w:val="28"/>
          <w:lang w:val="ru-RU"/>
        </w:rPr>
        <w:t xml:space="preserve">на </w:t>
      </w:r>
      <w:r w:rsidR="00B7185C" w:rsidRPr="002B6F18">
        <w:rPr>
          <w:sz w:val="28"/>
          <w:szCs w:val="28"/>
          <w:lang w:val="ru-RU"/>
        </w:rPr>
        <w:t>наукометрични показатели, съгласно (</w:t>
      </w:r>
      <w:r w:rsidR="00B7185C" w:rsidRPr="002B6F18">
        <w:rPr>
          <w:sz w:val="28"/>
          <w:szCs w:val="28"/>
          <w:lang w:val="bg-BG"/>
        </w:rPr>
        <w:t>Приложение 1</w:t>
      </w:r>
      <w:r w:rsidRPr="002B6F18">
        <w:rPr>
          <w:sz w:val="28"/>
          <w:szCs w:val="28"/>
          <w:lang w:val="ru-RU"/>
        </w:rPr>
        <w:t>)</w:t>
      </w:r>
      <w:r w:rsidR="00DE4233" w:rsidRPr="002B6F18">
        <w:rPr>
          <w:sz w:val="28"/>
          <w:szCs w:val="28"/>
          <w:lang w:val="ru-RU"/>
        </w:rPr>
        <w:t>.</w:t>
      </w:r>
    </w:p>
    <w:p w:rsidR="00B7185C" w:rsidRDefault="00B7185C" w:rsidP="00DE4233">
      <w:pPr>
        <w:autoSpaceDE w:val="0"/>
        <w:autoSpaceDN w:val="0"/>
        <w:adjustRightInd w:val="0"/>
        <w:jc w:val="both"/>
        <w:rPr>
          <w:sz w:val="28"/>
          <w:szCs w:val="28"/>
          <w:lang w:val="bg-BG"/>
        </w:rPr>
      </w:pPr>
      <w:r w:rsidRPr="002B6F18">
        <w:rPr>
          <w:sz w:val="28"/>
          <w:szCs w:val="28"/>
          <w:lang w:val="bg-BG"/>
        </w:rPr>
        <w:t xml:space="preserve">             </w:t>
      </w:r>
      <w:r w:rsidRPr="002B6F18">
        <w:rPr>
          <w:sz w:val="28"/>
          <w:szCs w:val="28"/>
        </w:rPr>
        <w:t>(</w:t>
      </w:r>
      <w:r w:rsidRPr="002B6F18">
        <w:rPr>
          <w:sz w:val="28"/>
          <w:szCs w:val="28"/>
          <w:lang w:val="bg-BG"/>
        </w:rPr>
        <w:t>3</w:t>
      </w:r>
      <w:r w:rsidRPr="002B6F18">
        <w:rPr>
          <w:sz w:val="28"/>
          <w:szCs w:val="28"/>
        </w:rPr>
        <w:t>)</w:t>
      </w:r>
      <w:r w:rsidR="00E23B7B" w:rsidRPr="002B6F18">
        <w:rPr>
          <w:sz w:val="28"/>
          <w:szCs w:val="28"/>
          <w:lang w:val="bg-BG"/>
        </w:rPr>
        <w:t xml:space="preserve"> </w:t>
      </w:r>
      <w:r w:rsidRPr="002B6F18">
        <w:rPr>
          <w:sz w:val="28"/>
          <w:szCs w:val="28"/>
          <w:lang w:val="bg-BG"/>
        </w:rPr>
        <w:t>Оценката се извършва от</w:t>
      </w:r>
      <w:r w:rsidR="00811C77" w:rsidRPr="002B6F18">
        <w:rPr>
          <w:sz w:val="28"/>
          <w:szCs w:val="28"/>
          <w:lang w:val="bg-BG"/>
        </w:rPr>
        <w:t xml:space="preserve"> Министерството на образованието и науката</w:t>
      </w:r>
      <w:r w:rsidR="00A44092" w:rsidRPr="002B6F18">
        <w:rPr>
          <w:sz w:val="28"/>
          <w:szCs w:val="28"/>
          <w:lang w:val="bg-BG"/>
        </w:rPr>
        <w:t>.</w:t>
      </w:r>
    </w:p>
    <w:p w:rsidR="00D73ADE" w:rsidRPr="00D73ADE" w:rsidRDefault="00D73ADE" w:rsidP="00A44092">
      <w:pPr>
        <w:pStyle w:val="BodyTextIndent"/>
        <w:ind w:firstLine="0"/>
        <w:rPr>
          <w:rFonts w:ascii="Times New Roman" w:hAnsi="Times New Roman"/>
          <w:b/>
          <w:sz w:val="16"/>
          <w:szCs w:val="16"/>
          <w:highlight w:val="yellow"/>
          <w:lang w:val="ru-RU"/>
        </w:rPr>
      </w:pPr>
    </w:p>
    <w:p w:rsidR="00A44092" w:rsidRDefault="00A44092" w:rsidP="00A44092">
      <w:pPr>
        <w:pStyle w:val="BodyTextIndent"/>
        <w:ind w:firstLine="0"/>
        <w:rPr>
          <w:rFonts w:ascii="Times New Roman" w:hAnsi="Times New Roman"/>
          <w:sz w:val="28"/>
          <w:szCs w:val="28"/>
        </w:rPr>
      </w:pPr>
      <w:r w:rsidRPr="00C03415">
        <w:rPr>
          <w:rFonts w:ascii="Times New Roman" w:hAnsi="Times New Roman"/>
          <w:b/>
          <w:sz w:val="28"/>
          <w:szCs w:val="28"/>
          <w:lang w:val="ru-RU"/>
        </w:rPr>
        <w:t>Чл. 3.</w:t>
      </w:r>
      <w:r w:rsidRPr="00C03415">
        <w:rPr>
          <w:b/>
          <w:sz w:val="28"/>
          <w:szCs w:val="28"/>
          <w:lang w:val="ru-RU"/>
        </w:rPr>
        <w:t xml:space="preserve"> </w:t>
      </w:r>
      <w:r w:rsidRPr="00C03415">
        <w:rPr>
          <w:rFonts w:ascii="Times New Roman" w:hAnsi="Times New Roman"/>
          <w:sz w:val="28"/>
          <w:szCs w:val="28"/>
        </w:rPr>
        <w:t>Ректорът или Заместник-ректорът по НИД на ТрУ в срок до 31 март на текущата година предоставя на министъра на образованието и науката годишен отчет за предходната година, изготвен в съответствие с критериите съгласно  Приложение № 2.</w:t>
      </w:r>
    </w:p>
    <w:p w:rsidR="00E610EB" w:rsidRPr="00D73ADE" w:rsidRDefault="00E610EB" w:rsidP="00A44092">
      <w:pPr>
        <w:pStyle w:val="BodyTextIndent"/>
        <w:ind w:firstLine="0"/>
        <w:rPr>
          <w:rFonts w:ascii="Times New Roman" w:hAnsi="Times New Roman"/>
          <w:sz w:val="16"/>
          <w:szCs w:val="16"/>
        </w:rPr>
      </w:pPr>
    </w:p>
    <w:p w:rsidR="00E610EB" w:rsidRPr="00C03415" w:rsidRDefault="00E610EB" w:rsidP="00E610EB">
      <w:pPr>
        <w:pStyle w:val="BodyTextIndent"/>
        <w:ind w:firstLine="0"/>
        <w:rPr>
          <w:rFonts w:ascii="Times New Roman" w:hAnsi="Times New Roman"/>
          <w:sz w:val="28"/>
          <w:szCs w:val="28"/>
        </w:rPr>
      </w:pPr>
      <w:r w:rsidRPr="00C03415">
        <w:rPr>
          <w:rFonts w:ascii="Times New Roman" w:hAnsi="Times New Roman"/>
          <w:b/>
          <w:bCs/>
          <w:color w:val="000000"/>
          <w:sz w:val="28"/>
          <w:szCs w:val="28"/>
        </w:rPr>
        <w:t>Чл. 4.</w:t>
      </w:r>
      <w:r w:rsidRPr="00C03415">
        <w:rPr>
          <w:b/>
          <w:bCs/>
          <w:color w:val="000000"/>
          <w:sz w:val="28"/>
          <w:szCs w:val="28"/>
        </w:rPr>
        <w:t xml:space="preserve"> </w:t>
      </w:r>
      <w:r w:rsidRPr="00C03415">
        <w:rPr>
          <w:rFonts w:ascii="Times New Roman" w:hAnsi="Times New Roman"/>
          <w:bCs/>
          <w:color w:val="000000"/>
          <w:sz w:val="28"/>
          <w:szCs w:val="28"/>
        </w:rPr>
        <w:t xml:space="preserve">В срок до 31 юли на текущата година </w:t>
      </w:r>
      <w:r w:rsidRPr="00C03415">
        <w:rPr>
          <w:rFonts w:ascii="Times New Roman" w:hAnsi="Times New Roman"/>
          <w:sz w:val="28"/>
          <w:szCs w:val="28"/>
        </w:rPr>
        <w:t>Ректорът или Заместник-ректорът по НИД на ТрУ представя на министъра на образованието и науката шестмесечен отче</w:t>
      </w:r>
      <w:r w:rsidR="00F25FA5" w:rsidRPr="00C03415">
        <w:rPr>
          <w:rFonts w:ascii="Times New Roman" w:hAnsi="Times New Roman"/>
          <w:sz w:val="28"/>
          <w:szCs w:val="28"/>
        </w:rPr>
        <w:t>т</w:t>
      </w:r>
      <w:r w:rsidRPr="00C03415">
        <w:rPr>
          <w:rFonts w:ascii="Times New Roman" w:hAnsi="Times New Roman"/>
          <w:sz w:val="28"/>
          <w:szCs w:val="28"/>
        </w:rPr>
        <w:t>, който включва информация за:</w:t>
      </w:r>
    </w:p>
    <w:p w:rsidR="00E610EB" w:rsidRPr="00C03415" w:rsidRDefault="00E610EB" w:rsidP="00E610EB">
      <w:pPr>
        <w:pStyle w:val="BodyTextIndent"/>
        <w:rPr>
          <w:rFonts w:ascii="Times New Roman" w:hAnsi="Times New Roman"/>
          <w:sz w:val="28"/>
          <w:szCs w:val="28"/>
        </w:rPr>
      </w:pPr>
      <w:r w:rsidRPr="00C03415">
        <w:rPr>
          <w:rFonts w:ascii="Times New Roman" w:hAnsi="Times New Roman"/>
          <w:sz w:val="28"/>
          <w:szCs w:val="28"/>
        </w:rPr>
        <w:t>1. целите, дейностите и размера на финансирането на одобрените през последния отчетен период проекти или допълнителни споразумения;</w:t>
      </w:r>
    </w:p>
    <w:p w:rsidR="00E610EB" w:rsidRPr="00C03415" w:rsidRDefault="00E610EB" w:rsidP="00E610EB">
      <w:pPr>
        <w:pStyle w:val="BodyTextIndent"/>
        <w:rPr>
          <w:rFonts w:ascii="Times New Roman" w:hAnsi="Times New Roman"/>
          <w:sz w:val="28"/>
          <w:szCs w:val="28"/>
        </w:rPr>
      </w:pPr>
      <w:r w:rsidRPr="00C03415">
        <w:rPr>
          <w:rFonts w:ascii="Times New Roman" w:hAnsi="Times New Roman"/>
          <w:sz w:val="28"/>
          <w:szCs w:val="28"/>
        </w:rPr>
        <w:t>2. напредъка на изпълнението на финансираните.</w:t>
      </w:r>
    </w:p>
    <w:p w:rsidR="00E610EB" w:rsidRDefault="00E610EB" w:rsidP="00E610EB">
      <w:pPr>
        <w:pStyle w:val="BodyTextIndent"/>
        <w:rPr>
          <w:rFonts w:ascii="Times New Roman" w:hAnsi="Times New Roman"/>
          <w:sz w:val="28"/>
          <w:szCs w:val="28"/>
        </w:rPr>
      </w:pPr>
      <w:r w:rsidRPr="00C03415">
        <w:rPr>
          <w:rFonts w:ascii="Times New Roman" w:hAnsi="Times New Roman"/>
          <w:sz w:val="28"/>
          <w:szCs w:val="28"/>
        </w:rPr>
        <w:t>3. изразходваните средства по одобрени проекти;</w:t>
      </w:r>
    </w:p>
    <w:p w:rsidR="005D3C57" w:rsidRPr="005D3C57" w:rsidRDefault="005D3C57" w:rsidP="00E610EB">
      <w:pPr>
        <w:pStyle w:val="BodyTextIndent"/>
        <w:rPr>
          <w:rFonts w:ascii="Times New Roman" w:hAnsi="Times New Roman"/>
          <w:sz w:val="16"/>
          <w:szCs w:val="16"/>
        </w:rPr>
      </w:pPr>
    </w:p>
    <w:p w:rsidR="006C7476" w:rsidRPr="006C7476" w:rsidRDefault="006C7476" w:rsidP="006C7476">
      <w:pPr>
        <w:widowControl w:val="0"/>
        <w:autoSpaceDE w:val="0"/>
        <w:autoSpaceDN w:val="0"/>
        <w:adjustRightInd w:val="0"/>
        <w:jc w:val="both"/>
        <w:rPr>
          <w:sz w:val="28"/>
          <w:szCs w:val="28"/>
          <w:lang w:val="x-none"/>
        </w:rPr>
      </w:pPr>
      <w:r w:rsidRPr="006C7476">
        <w:rPr>
          <w:b/>
          <w:bCs/>
          <w:sz w:val="28"/>
          <w:szCs w:val="28"/>
          <w:lang w:val="x-none"/>
        </w:rPr>
        <w:t>Чл. 5</w:t>
      </w:r>
      <w:r w:rsidRPr="006C7476">
        <w:rPr>
          <w:sz w:val="28"/>
          <w:szCs w:val="28"/>
          <w:lang w:val="x-none"/>
        </w:rPr>
        <w:t>. (1) За представен годишен отчет извън определения в чл. 3 срок, но не по-късно от 15 април на текущата година, годишният размер на средствата за научна или художественотворческа дейност, определен след извършената оценка съгласно чл. 2, ал. 2, се намалява с 10 на сто.</w:t>
      </w:r>
    </w:p>
    <w:p w:rsidR="006C7476" w:rsidRPr="006C7476" w:rsidRDefault="00D73ADE" w:rsidP="006C7476">
      <w:pPr>
        <w:widowControl w:val="0"/>
        <w:autoSpaceDE w:val="0"/>
        <w:autoSpaceDN w:val="0"/>
        <w:adjustRightInd w:val="0"/>
        <w:ind w:firstLine="384"/>
        <w:jc w:val="both"/>
        <w:rPr>
          <w:sz w:val="28"/>
          <w:szCs w:val="28"/>
          <w:lang w:val="x-none"/>
        </w:rPr>
      </w:pPr>
      <w:r>
        <w:rPr>
          <w:sz w:val="28"/>
          <w:szCs w:val="28"/>
          <w:lang w:val="bg-BG"/>
        </w:rPr>
        <w:lastRenderedPageBreak/>
        <w:t xml:space="preserve">     </w:t>
      </w:r>
      <w:r w:rsidR="006C7476" w:rsidRPr="006C7476">
        <w:rPr>
          <w:sz w:val="28"/>
          <w:szCs w:val="28"/>
          <w:lang w:val="x-none"/>
        </w:rPr>
        <w:t xml:space="preserve"> (2) Държавните висши училища, които не са представили годишния си отчет в срока по ал. 1, не получават средства от държавния бюджет за присъщата им научна или художественотворческа дейност. </w:t>
      </w:r>
    </w:p>
    <w:p w:rsidR="006C7476" w:rsidRPr="006C7476" w:rsidRDefault="00D73ADE" w:rsidP="006C7476">
      <w:pPr>
        <w:widowControl w:val="0"/>
        <w:autoSpaceDE w:val="0"/>
        <w:autoSpaceDN w:val="0"/>
        <w:adjustRightInd w:val="0"/>
        <w:ind w:firstLine="384"/>
        <w:jc w:val="both"/>
        <w:rPr>
          <w:sz w:val="28"/>
          <w:szCs w:val="28"/>
          <w:lang w:val="x-none"/>
        </w:rPr>
      </w:pPr>
      <w:r>
        <w:rPr>
          <w:sz w:val="28"/>
          <w:szCs w:val="28"/>
          <w:lang w:val="bg-BG"/>
        </w:rPr>
        <w:t xml:space="preserve">      </w:t>
      </w:r>
      <w:r w:rsidR="006C7476" w:rsidRPr="006C7476">
        <w:rPr>
          <w:sz w:val="28"/>
          <w:szCs w:val="28"/>
          <w:lang w:val="x-none"/>
        </w:rPr>
        <w:t>(3) За непредставен шестмесечен отчет в срока по чл. 4 остатъкът от средствата за научна или художественотворческа дейност се намалява с 5 на сто.</w:t>
      </w:r>
    </w:p>
    <w:p w:rsidR="006C7476" w:rsidRPr="006C7476" w:rsidRDefault="00D73ADE" w:rsidP="006C7476">
      <w:pPr>
        <w:widowControl w:val="0"/>
        <w:autoSpaceDE w:val="0"/>
        <w:autoSpaceDN w:val="0"/>
        <w:adjustRightInd w:val="0"/>
        <w:ind w:firstLine="384"/>
        <w:jc w:val="both"/>
        <w:rPr>
          <w:sz w:val="28"/>
          <w:szCs w:val="28"/>
          <w:lang w:val="x-none"/>
        </w:rPr>
      </w:pPr>
      <w:r>
        <w:rPr>
          <w:sz w:val="28"/>
          <w:szCs w:val="28"/>
          <w:lang w:val="bg-BG"/>
        </w:rPr>
        <w:t xml:space="preserve">     </w:t>
      </w:r>
      <w:r w:rsidR="006C7476" w:rsidRPr="006C7476">
        <w:rPr>
          <w:sz w:val="28"/>
          <w:szCs w:val="28"/>
          <w:lang w:val="x-none"/>
        </w:rPr>
        <w:t xml:space="preserve"> (4) Освободените средства в резултат на извършените промени по ал. 1, 2 и 3 се разпределят пропорционално между държавните висши училища, представили в срок отчетите си съгласно определените им средства за научна или художественотворческа дейност за съответната година.</w:t>
      </w:r>
    </w:p>
    <w:p w:rsidR="00DE4233" w:rsidRPr="00D73ADE" w:rsidRDefault="00DE4233" w:rsidP="00DE4233">
      <w:pPr>
        <w:autoSpaceDE w:val="0"/>
        <w:autoSpaceDN w:val="0"/>
        <w:adjustRightInd w:val="0"/>
        <w:jc w:val="both"/>
        <w:rPr>
          <w:b/>
          <w:sz w:val="16"/>
          <w:szCs w:val="16"/>
          <w:lang w:val="bg-BG"/>
        </w:rPr>
      </w:pPr>
    </w:p>
    <w:p w:rsidR="00DE4233" w:rsidRPr="006C7476" w:rsidRDefault="00DE4233" w:rsidP="00DE4233">
      <w:pPr>
        <w:autoSpaceDE w:val="0"/>
        <w:autoSpaceDN w:val="0"/>
        <w:adjustRightInd w:val="0"/>
        <w:jc w:val="both"/>
        <w:rPr>
          <w:sz w:val="28"/>
          <w:szCs w:val="28"/>
          <w:lang w:val="bg-BG"/>
        </w:rPr>
      </w:pPr>
      <w:r w:rsidRPr="00787585">
        <w:rPr>
          <w:b/>
          <w:sz w:val="28"/>
          <w:szCs w:val="28"/>
          <w:lang w:val="ru-RU"/>
        </w:rPr>
        <w:t xml:space="preserve">Чл. </w:t>
      </w:r>
      <w:r w:rsidR="006C7476">
        <w:rPr>
          <w:b/>
          <w:sz w:val="28"/>
          <w:szCs w:val="28"/>
          <w:lang w:val="ru-RU"/>
        </w:rPr>
        <w:t>6</w:t>
      </w:r>
      <w:r w:rsidRPr="00787585">
        <w:rPr>
          <w:b/>
          <w:sz w:val="28"/>
          <w:szCs w:val="28"/>
          <w:lang w:val="ru-RU"/>
        </w:rPr>
        <w:t xml:space="preserve">. </w:t>
      </w:r>
      <w:r w:rsidRPr="006C7476">
        <w:rPr>
          <w:sz w:val="28"/>
          <w:szCs w:val="28"/>
          <w:lang w:val="ru-RU"/>
        </w:rPr>
        <w:t xml:space="preserve">(1) В срок до </w:t>
      </w:r>
      <w:r w:rsidRPr="006C7476">
        <w:rPr>
          <w:sz w:val="28"/>
          <w:szCs w:val="28"/>
          <w:lang w:val="bg-BG"/>
        </w:rPr>
        <w:t xml:space="preserve">30 април на текущата година </w:t>
      </w:r>
      <w:r w:rsidRPr="006C7476">
        <w:rPr>
          <w:sz w:val="28"/>
          <w:szCs w:val="28"/>
          <w:lang w:val="ru-RU"/>
        </w:rPr>
        <w:t xml:space="preserve">въз основа на </w:t>
      </w:r>
      <w:r w:rsidR="006C7476">
        <w:rPr>
          <w:sz w:val="28"/>
          <w:szCs w:val="28"/>
          <w:lang w:val="ru-RU"/>
        </w:rPr>
        <w:t xml:space="preserve">оценката </w:t>
      </w:r>
      <w:r w:rsidRPr="006C7476">
        <w:rPr>
          <w:sz w:val="28"/>
          <w:szCs w:val="28"/>
          <w:lang w:val="ru-RU"/>
        </w:rPr>
        <w:t xml:space="preserve"> по чл.2 </w:t>
      </w:r>
      <w:r w:rsidR="006C7476">
        <w:rPr>
          <w:sz w:val="28"/>
          <w:szCs w:val="28"/>
          <w:lang w:val="ru-RU"/>
        </w:rPr>
        <w:t xml:space="preserve">ал.2 </w:t>
      </w:r>
      <w:r w:rsidRPr="006C7476">
        <w:rPr>
          <w:sz w:val="28"/>
          <w:szCs w:val="28"/>
          <w:lang w:val="ru-RU"/>
        </w:rPr>
        <w:t>министърът на образованието</w:t>
      </w:r>
      <w:r w:rsidRPr="006C7476">
        <w:rPr>
          <w:sz w:val="28"/>
          <w:szCs w:val="28"/>
          <w:lang w:val="bg-BG"/>
        </w:rPr>
        <w:t xml:space="preserve"> </w:t>
      </w:r>
      <w:r w:rsidRPr="006C7476">
        <w:rPr>
          <w:sz w:val="28"/>
          <w:szCs w:val="28"/>
          <w:lang w:val="ru-RU"/>
        </w:rPr>
        <w:t xml:space="preserve">и науката изплаща </w:t>
      </w:r>
      <w:r w:rsidR="006C7476">
        <w:rPr>
          <w:sz w:val="28"/>
          <w:szCs w:val="28"/>
          <w:lang w:val="bg-BG"/>
        </w:rPr>
        <w:t>7</w:t>
      </w:r>
      <w:r w:rsidRPr="006C7476">
        <w:rPr>
          <w:sz w:val="28"/>
          <w:szCs w:val="28"/>
          <w:lang w:val="bg-BG"/>
        </w:rPr>
        <w:t xml:space="preserve">0% </w:t>
      </w:r>
      <w:proofErr w:type="gramStart"/>
      <w:r w:rsidRPr="006C7476">
        <w:rPr>
          <w:sz w:val="28"/>
          <w:szCs w:val="28"/>
          <w:lang w:val="bg-BG"/>
        </w:rPr>
        <w:t>от</w:t>
      </w:r>
      <w:proofErr w:type="gramEnd"/>
      <w:r w:rsidRPr="006C7476">
        <w:rPr>
          <w:sz w:val="28"/>
          <w:szCs w:val="28"/>
          <w:lang w:val="bg-BG"/>
        </w:rPr>
        <w:t xml:space="preserve"> утвърдената субсидия за присъщата на ТрУ научна дейност.                                                                                                                                       </w:t>
      </w:r>
    </w:p>
    <w:p w:rsidR="006C7476" w:rsidRDefault="00D73ADE" w:rsidP="006C7476">
      <w:pPr>
        <w:widowControl w:val="0"/>
        <w:autoSpaceDE w:val="0"/>
        <w:autoSpaceDN w:val="0"/>
        <w:adjustRightInd w:val="0"/>
        <w:ind w:firstLine="384"/>
        <w:jc w:val="both"/>
        <w:rPr>
          <w:sz w:val="28"/>
          <w:szCs w:val="28"/>
          <w:lang w:val="bg-BG"/>
        </w:rPr>
      </w:pPr>
      <w:r>
        <w:rPr>
          <w:b/>
          <w:i/>
          <w:sz w:val="28"/>
          <w:szCs w:val="28"/>
          <w:lang w:val="ru-RU"/>
        </w:rPr>
        <w:t xml:space="preserve">      </w:t>
      </w:r>
      <w:r w:rsidR="00DE4233" w:rsidRPr="006C7476">
        <w:rPr>
          <w:color w:val="000000"/>
          <w:sz w:val="28"/>
          <w:szCs w:val="28"/>
        </w:rPr>
        <w:t xml:space="preserve">(2) </w:t>
      </w:r>
      <w:r w:rsidR="006C7476" w:rsidRPr="006C7476">
        <w:rPr>
          <w:sz w:val="28"/>
          <w:szCs w:val="28"/>
          <w:lang w:val="x-none"/>
        </w:rPr>
        <w:t>В срок до 30 септември на текущата година министърът на образованието и науката изплаща остатъка от средствата за присъщата на държавните висши училища научна или художественотворческа дейност след приемане и одобряване на отчетите по чл. 4.</w:t>
      </w:r>
    </w:p>
    <w:p w:rsidR="006C7476" w:rsidRPr="00D73ADE" w:rsidRDefault="006C7476" w:rsidP="006C7476">
      <w:pPr>
        <w:widowControl w:val="0"/>
        <w:autoSpaceDE w:val="0"/>
        <w:autoSpaceDN w:val="0"/>
        <w:adjustRightInd w:val="0"/>
        <w:ind w:firstLine="384"/>
        <w:jc w:val="both"/>
        <w:rPr>
          <w:sz w:val="16"/>
          <w:szCs w:val="16"/>
          <w:lang w:val="bg-BG"/>
        </w:rPr>
      </w:pPr>
    </w:p>
    <w:p w:rsidR="002B733D" w:rsidRPr="002B733D" w:rsidRDefault="002B733D" w:rsidP="002B733D">
      <w:pPr>
        <w:widowControl w:val="0"/>
        <w:autoSpaceDE w:val="0"/>
        <w:autoSpaceDN w:val="0"/>
        <w:adjustRightInd w:val="0"/>
        <w:jc w:val="both"/>
        <w:rPr>
          <w:sz w:val="28"/>
          <w:szCs w:val="28"/>
          <w:lang w:val="x-none"/>
        </w:rPr>
      </w:pPr>
      <w:r w:rsidRPr="002B733D">
        <w:rPr>
          <w:b/>
          <w:bCs/>
          <w:sz w:val="28"/>
          <w:szCs w:val="28"/>
          <w:lang w:val="x-none"/>
        </w:rPr>
        <w:t>Чл</w:t>
      </w:r>
      <w:r w:rsidRPr="005D3C57">
        <w:rPr>
          <w:b/>
          <w:bCs/>
          <w:sz w:val="28"/>
          <w:szCs w:val="28"/>
          <w:lang w:val="x-none"/>
        </w:rPr>
        <w:t>. 7</w:t>
      </w:r>
      <w:r w:rsidRPr="005D3C57">
        <w:rPr>
          <w:b/>
          <w:sz w:val="28"/>
          <w:szCs w:val="28"/>
          <w:lang w:val="x-none"/>
        </w:rPr>
        <w:t>.</w:t>
      </w:r>
      <w:r w:rsidRPr="002B733D">
        <w:rPr>
          <w:sz w:val="28"/>
          <w:szCs w:val="28"/>
          <w:lang w:val="x-none"/>
        </w:rPr>
        <w:t xml:space="preserve"> За извършените промени по чл. 5 и 6 на средства за присъщата научна или художественотворческа дейност за всяко държавно висше училище съгласно Закона за държавния бюджет на Република България за съответната година министърът на образованието и науката уведомява министъра на финансите.</w:t>
      </w:r>
    </w:p>
    <w:p w:rsidR="00DE4233" w:rsidRPr="005D3C57" w:rsidRDefault="00DE4233" w:rsidP="00DE4233">
      <w:pPr>
        <w:spacing w:line="268" w:lineRule="auto"/>
        <w:ind w:firstLine="283"/>
        <w:jc w:val="both"/>
        <w:textAlignment w:val="center"/>
        <w:rPr>
          <w:bCs/>
          <w:sz w:val="16"/>
          <w:szCs w:val="16"/>
          <w:lang w:val="bg-BG"/>
        </w:rPr>
      </w:pPr>
    </w:p>
    <w:p w:rsidR="00DE4233" w:rsidRPr="00D73ADE" w:rsidRDefault="00DE4233" w:rsidP="00D73ADE">
      <w:pPr>
        <w:pStyle w:val="BodyTextIndent"/>
        <w:rPr>
          <w:rFonts w:ascii="Times New Roman" w:hAnsi="Times New Roman"/>
          <w:b/>
          <w:sz w:val="28"/>
          <w:szCs w:val="28"/>
          <w:u w:val="single"/>
        </w:rPr>
      </w:pPr>
      <w:r w:rsidRPr="002E2E56">
        <w:rPr>
          <w:rFonts w:ascii="Times New Roman" w:hAnsi="Times New Roman"/>
          <w:b/>
          <w:sz w:val="28"/>
          <w:szCs w:val="28"/>
          <w:u w:val="single"/>
        </w:rPr>
        <w:t>Раздел ІІ</w:t>
      </w:r>
      <w:r>
        <w:rPr>
          <w:rFonts w:ascii="Times New Roman" w:hAnsi="Times New Roman"/>
          <w:b/>
          <w:sz w:val="28"/>
          <w:szCs w:val="28"/>
          <w:u w:val="single"/>
          <w:lang w:val="en-US"/>
        </w:rPr>
        <w:t>I</w:t>
      </w:r>
    </w:p>
    <w:p w:rsidR="00DE4233" w:rsidRPr="002E2E56" w:rsidRDefault="00DE4233" w:rsidP="00DE4233">
      <w:pPr>
        <w:pStyle w:val="BodyTextIndent"/>
        <w:rPr>
          <w:rFonts w:ascii="Times New Roman" w:hAnsi="Times New Roman"/>
          <w:b/>
          <w:i/>
          <w:sz w:val="28"/>
          <w:szCs w:val="28"/>
        </w:rPr>
      </w:pPr>
      <w:r w:rsidRPr="002E2E56">
        <w:rPr>
          <w:rFonts w:ascii="Times New Roman" w:hAnsi="Times New Roman"/>
          <w:b/>
          <w:i/>
          <w:sz w:val="28"/>
          <w:szCs w:val="28"/>
        </w:rPr>
        <w:t>Условия и ред за изразходване от ТрУ на средства</w:t>
      </w:r>
      <w:r w:rsidR="00A662C5">
        <w:rPr>
          <w:rFonts w:ascii="Times New Roman" w:hAnsi="Times New Roman"/>
          <w:b/>
          <w:i/>
          <w:sz w:val="28"/>
          <w:szCs w:val="28"/>
        </w:rPr>
        <w:t>та</w:t>
      </w:r>
      <w:r w:rsidRPr="002E2E56">
        <w:rPr>
          <w:rFonts w:ascii="Times New Roman" w:hAnsi="Times New Roman"/>
          <w:b/>
          <w:i/>
          <w:sz w:val="28"/>
          <w:szCs w:val="28"/>
        </w:rPr>
        <w:t>, предоставени целево от Държавния бюджет за присъщата на университета научна дейност.</w:t>
      </w:r>
    </w:p>
    <w:p w:rsidR="00DE4233" w:rsidRPr="005D3C57" w:rsidRDefault="00DE4233" w:rsidP="00DE4233">
      <w:pPr>
        <w:pStyle w:val="BodyTextIndent"/>
        <w:rPr>
          <w:rFonts w:ascii="Times New Roman" w:hAnsi="Times New Roman"/>
          <w:sz w:val="10"/>
          <w:szCs w:val="10"/>
        </w:rPr>
      </w:pPr>
    </w:p>
    <w:p w:rsidR="00DE4233" w:rsidRPr="009F708D" w:rsidRDefault="00DE4233" w:rsidP="00DE4233">
      <w:pPr>
        <w:pStyle w:val="BodyTextIndent"/>
        <w:ind w:firstLine="0"/>
        <w:rPr>
          <w:rFonts w:ascii="Times New Roman" w:hAnsi="Times New Roman"/>
          <w:sz w:val="28"/>
          <w:szCs w:val="28"/>
        </w:rPr>
      </w:pPr>
      <w:r w:rsidRPr="009F708D">
        <w:rPr>
          <w:rFonts w:ascii="Times New Roman" w:hAnsi="Times New Roman"/>
          <w:b/>
          <w:sz w:val="28"/>
          <w:szCs w:val="28"/>
        </w:rPr>
        <w:t xml:space="preserve">Чл. </w:t>
      </w:r>
      <w:r w:rsidR="00A662C5">
        <w:rPr>
          <w:rFonts w:ascii="Times New Roman" w:hAnsi="Times New Roman"/>
          <w:b/>
          <w:sz w:val="28"/>
          <w:szCs w:val="28"/>
        </w:rPr>
        <w:t>8</w:t>
      </w:r>
      <w:r w:rsidRPr="009F708D">
        <w:rPr>
          <w:rFonts w:ascii="Times New Roman" w:hAnsi="Times New Roman"/>
          <w:b/>
          <w:sz w:val="28"/>
          <w:szCs w:val="28"/>
        </w:rPr>
        <w:t>.</w:t>
      </w:r>
      <w:r w:rsidRPr="009F708D">
        <w:rPr>
          <w:rFonts w:ascii="Times New Roman" w:hAnsi="Times New Roman"/>
          <w:sz w:val="28"/>
          <w:szCs w:val="28"/>
        </w:rPr>
        <w:t xml:space="preserve"> </w:t>
      </w:r>
      <w:r w:rsidRPr="009F708D">
        <w:rPr>
          <w:rFonts w:ascii="Times New Roman" w:hAnsi="Times New Roman"/>
          <w:sz w:val="28"/>
          <w:szCs w:val="28"/>
          <w:lang w:val="ru-RU"/>
        </w:rPr>
        <w:t>(</w:t>
      </w:r>
      <w:r w:rsidRPr="009F708D">
        <w:rPr>
          <w:rFonts w:ascii="Times New Roman" w:hAnsi="Times New Roman"/>
          <w:sz w:val="28"/>
          <w:szCs w:val="28"/>
        </w:rPr>
        <w:t>1</w:t>
      </w:r>
      <w:r w:rsidRPr="009F708D">
        <w:rPr>
          <w:rFonts w:ascii="Times New Roman" w:hAnsi="Times New Roman"/>
          <w:sz w:val="28"/>
          <w:szCs w:val="28"/>
          <w:lang w:val="ru-RU"/>
        </w:rPr>
        <w:t>)</w:t>
      </w:r>
      <w:r w:rsidRPr="009F708D">
        <w:rPr>
          <w:rFonts w:ascii="Times New Roman" w:hAnsi="Times New Roman"/>
          <w:sz w:val="28"/>
          <w:szCs w:val="28"/>
        </w:rPr>
        <w:t xml:space="preserve"> Средствата </w:t>
      </w:r>
      <w:r w:rsidRPr="009F708D">
        <w:rPr>
          <w:rFonts w:ascii="Times New Roman" w:hAnsi="Times New Roman"/>
          <w:bCs/>
          <w:sz w:val="28"/>
          <w:szCs w:val="28"/>
        </w:rPr>
        <w:t>по чл.1, ал.1 се</w:t>
      </w:r>
      <w:r w:rsidRPr="009F708D">
        <w:rPr>
          <w:rFonts w:ascii="Times New Roman" w:hAnsi="Times New Roman"/>
          <w:sz w:val="28"/>
          <w:szCs w:val="28"/>
        </w:rPr>
        <w:t xml:space="preserve"> предоставят в ТрУ на конкурсен принцип както следва:</w:t>
      </w:r>
    </w:p>
    <w:p w:rsidR="00DE4233" w:rsidRPr="009F708D" w:rsidRDefault="00DE4233" w:rsidP="00DE4233">
      <w:pPr>
        <w:pStyle w:val="BodyTextIndent"/>
        <w:ind w:firstLine="0"/>
        <w:rPr>
          <w:rFonts w:ascii="Times New Roman" w:hAnsi="Times New Roman"/>
          <w:sz w:val="28"/>
          <w:szCs w:val="28"/>
        </w:rPr>
      </w:pPr>
      <w:r w:rsidRPr="009F708D">
        <w:rPr>
          <w:rFonts w:ascii="Times New Roman" w:hAnsi="Times New Roman"/>
          <w:sz w:val="28"/>
          <w:szCs w:val="28"/>
        </w:rPr>
        <w:t xml:space="preserve">     а/  до 25% за финансиране на </w:t>
      </w:r>
      <w:r w:rsidRPr="009F708D">
        <w:rPr>
          <w:rFonts w:ascii="Times New Roman" w:hAnsi="Times New Roman"/>
          <w:b/>
          <w:sz w:val="28"/>
          <w:szCs w:val="28"/>
        </w:rPr>
        <w:t>общоуниверситетски*</w:t>
      </w:r>
      <w:r w:rsidRPr="009F708D">
        <w:rPr>
          <w:rFonts w:ascii="Times New Roman" w:hAnsi="Times New Roman"/>
          <w:sz w:val="28"/>
          <w:szCs w:val="28"/>
        </w:rPr>
        <w:t xml:space="preserve"> проекти: </w:t>
      </w:r>
    </w:p>
    <w:p w:rsidR="00DE4233" w:rsidRPr="009F708D" w:rsidRDefault="00DE4233" w:rsidP="00C27654">
      <w:pPr>
        <w:pStyle w:val="BodyTextIndent"/>
        <w:numPr>
          <w:ilvl w:val="0"/>
          <w:numId w:val="19"/>
        </w:numPr>
        <w:rPr>
          <w:rFonts w:ascii="Times New Roman" w:hAnsi="Times New Roman"/>
          <w:sz w:val="28"/>
          <w:szCs w:val="28"/>
        </w:rPr>
      </w:pPr>
      <w:r w:rsidRPr="009F708D">
        <w:rPr>
          <w:rFonts w:ascii="Times New Roman" w:hAnsi="Times New Roman"/>
          <w:sz w:val="28"/>
          <w:szCs w:val="28"/>
        </w:rPr>
        <w:t>Инфраструктурни проекти за провеждането на качествени и конкурентоспособни научни изследвания **</w:t>
      </w:r>
    </w:p>
    <w:p w:rsidR="00DE4233" w:rsidRPr="009F708D" w:rsidRDefault="00DE4233" w:rsidP="00C27654">
      <w:pPr>
        <w:pStyle w:val="BodyTextIndent"/>
        <w:numPr>
          <w:ilvl w:val="0"/>
          <w:numId w:val="19"/>
        </w:numPr>
        <w:rPr>
          <w:rFonts w:ascii="Times New Roman" w:hAnsi="Times New Roman"/>
          <w:sz w:val="28"/>
          <w:szCs w:val="28"/>
          <w:lang w:val="en-US"/>
        </w:rPr>
      </w:pPr>
      <w:r w:rsidRPr="009F708D">
        <w:rPr>
          <w:rFonts w:ascii="Times New Roman" w:hAnsi="Times New Roman"/>
          <w:sz w:val="28"/>
          <w:szCs w:val="28"/>
        </w:rPr>
        <w:t xml:space="preserve">Научно-изследователски проекти </w:t>
      </w:r>
    </w:p>
    <w:p w:rsidR="00DE4233" w:rsidRPr="009F708D" w:rsidRDefault="00DE4233" w:rsidP="00C27654">
      <w:pPr>
        <w:pStyle w:val="BodyTextIndent"/>
        <w:numPr>
          <w:ilvl w:val="0"/>
          <w:numId w:val="19"/>
        </w:numPr>
        <w:rPr>
          <w:rFonts w:ascii="Times New Roman" w:hAnsi="Times New Roman"/>
          <w:sz w:val="28"/>
          <w:szCs w:val="28"/>
          <w:lang w:val="en-US"/>
        </w:rPr>
      </w:pPr>
      <w:r w:rsidRPr="009F708D">
        <w:rPr>
          <w:rFonts w:ascii="Times New Roman" w:hAnsi="Times New Roman"/>
          <w:sz w:val="28"/>
          <w:szCs w:val="28"/>
        </w:rPr>
        <w:t>Проекти за финансиране на периодични издания</w:t>
      </w:r>
    </w:p>
    <w:p w:rsidR="00DE4233" w:rsidRPr="009F708D" w:rsidRDefault="00DE4233" w:rsidP="00DE4233">
      <w:pPr>
        <w:pStyle w:val="BodyTextIndent"/>
        <w:tabs>
          <w:tab w:val="num" w:pos="360"/>
        </w:tabs>
        <w:ind w:firstLine="0"/>
        <w:rPr>
          <w:rFonts w:ascii="Times New Roman" w:hAnsi="Times New Roman"/>
          <w:sz w:val="28"/>
          <w:szCs w:val="28"/>
        </w:rPr>
      </w:pPr>
      <w:r w:rsidRPr="009F708D">
        <w:rPr>
          <w:rFonts w:ascii="Times New Roman" w:hAnsi="Times New Roman"/>
          <w:sz w:val="28"/>
          <w:szCs w:val="28"/>
        </w:rPr>
        <w:t xml:space="preserve">    б/ до 5% </w:t>
      </w:r>
      <w:r w:rsidRPr="009F708D">
        <w:rPr>
          <w:rFonts w:ascii="Times New Roman" w:hAnsi="Times New Roman"/>
          <w:sz w:val="28"/>
          <w:szCs w:val="28"/>
          <w:lang w:val="ru-RU"/>
        </w:rPr>
        <w:t xml:space="preserve">- </w:t>
      </w:r>
      <w:r w:rsidRPr="009F708D">
        <w:rPr>
          <w:rFonts w:ascii="Times New Roman" w:hAnsi="Times New Roman"/>
          <w:color w:val="FF9900"/>
          <w:sz w:val="28"/>
          <w:szCs w:val="28"/>
          <w:lang w:val="ru-RU"/>
        </w:rPr>
        <w:t xml:space="preserve"> </w:t>
      </w:r>
      <w:r w:rsidRPr="009F708D">
        <w:rPr>
          <w:rFonts w:ascii="Times New Roman" w:hAnsi="Times New Roman"/>
          <w:sz w:val="28"/>
          <w:szCs w:val="28"/>
        </w:rPr>
        <w:t>проекти за дофинансиране на</w:t>
      </w:r>
      <w:r w:rsidR="00C27654" w:rsidRPr="009F708D">
        <w:rPr>
          <w:rFonts w:ascii="Times New Roman" w:hAnsi="Times New Roman"/>
          <w:sz w:val="28"/>
          <w:szCs w:val="28"/>
        </w:rPr>
        <w:t xml:space="preserve"> </w:t>
      </w:r>
      <w:r w:rsidRPr="009F708D">
        <w:rPr>
          <w:rFonts w:ascii="Times New Roman" w:hAnsi="Times New Roman"/>
          <w:sz w:val="28"/>
          <w:szCs w:val="28"/>
        </w:rPr>
        <w:t xml:space="preserve">конференции, симпозиуми, семинари и други научни форуми. </w:t>
      </w:r>
    </w:p>
    <w:p w:rsidR="00DE4233" w:rsidRPr="009F708D" w:rsidRDefault="00DE4233" w:rsidP="00DE4233">
      <w:pPr>
        <w:pStyle w:val="BodyTextIndent"/>
        <w:ind w:firstLine="0"/>
        <w:rPr>
          <w:rFonts w:ascii="Times New Roman" w:hAnsi="Times New Roman"/>
          <w:sz w:val="28"/>
          <w:szCs w:val="28"/>
        </w:rPr>
      </w:pPr>
      <w:r w:rsidRPr="009F708D">
        <w:rPr>
          <w:rFonts w:ascii="Times New Roman" w:hAnsi="Times New Roman"/>
          <w:sz w:val="28"/>
          <w:szCs w:val="28"/>
        </w:rPr>
        <w:t xml:space="preserve">     в/ 70% разпределени по структурните звена.</w:t>
      </w:r>
    </w:p>
    <w:p w:rsidR="00DE4233" w:rsidRPr="009F708D" w:rsidRDefault="00DE4233" w:rsidP="00DE4233">
      <w:pPr>
        <w:pStyle w:val="BodyTextIndent"/>
        <w:ind w:firstLine="0"/>
        <w:rPr>
          <w:rFonts w:ascii="Times New Roman" w:hAnsi="Times New Roman"/>
          <w:sz w:val="28"/>
          <w:szCs w:val="28"/>
          <w:lang w:val="en-US"/>
        </w:rPr>
      </w:pPr>
      <w:r w:rsidRPr="009F708D">
        <w:rPr>
          <w:rFonts w:ascii="Times New Roman" w:hAnsi="Times New Roman"/>
          <w:sz w:val="28"/>
          <w:szCs w:val="28"/>
        </w:rPr>
        <w:t xml:space="preserve">     г/ Неусвоените средства по т. а/   и т. б/   се прехвърлят към т. в/. </w:t>
      </w:r>
    </w:p>
    <w:p w:rsidR="00DE4233" w:rsidRPr="009F708D" w:rsidRDefault="00DE4233" w:rsidP="00DE4233">
      <w:pPr>
        <w:pStyle w:val="BodyTextIndent"/>
        <w:ind w:firstLine="0"/>
        <w:rPr>
          <w:rFonts w:ascii="Times New Roman" w:hAnsi="Times New Roman"/>
          <w:sz w:val="28"/>
          <w:szCs w:val="28"/>
          <w:lang w:val="en-US"/>
        </w:rPr>
      </w:pPr>
      <w:r w:rsidRPr="009F708D">
        <w:rPr>
          <w:rFonts w:ascii="Times New Roman" w:hAnsi="Times New Roman"/>
          <w:sz w:val="28"/>
          <w:szCs w:val="28"/>
        </w:rPr>
        <w:t>с решение на АС</w:t>
      </w:r>
      <w:r w:rsidRPr="009F708D">
        <w:rPr>
          <w:rFonts w:ascii="Times New Roman" w:hAnsi="Times New Roman"/>
          <w:sz w:val="28"/>
          <w:szCs w:val="28"/>
          <w:lang w:val="en-US"/>
        </w:rPr>
        <w:t>.</w:t>
      </w:r>
    </w:p>
    <w:p w:rsidR="00DE4233" w:rsidRPr="0095045F" w:rsidRDefault="00DE4233" w:rsidP="00DE4233">
      <w:pPr>
        <w:pStyle w:val="BodyTextIndent"/>
        <w:ind w:firstLine="0"/>
        <w:rPr>
          <w:rFonts w:ascii="Times New Roman" w:hAnsi="Times New Roman"/>
          <w:b/>
          <w:i/>
          <w:sz w:val="20"/>
        </w:rPr>
      </w:pPr>
      <w:r w:rsidRPr="0095045F">
        <w:rPr>
          <w:rFonts w:ascii="Times New Roman" w:hAnsi="Times New Roman"/>
          <w:b/>
          <w:i/>
          <w:sz w:val="20"/>
        </w:rPr>
        <w:t>*Общоуниверситетски проекти, са тези, в чийто състав влизат представителите на поне две структурни</w:t>
      </w:r>
      <w:r w:rsidR="00C27654" w:rsidRPr="0095045F">
        <w:rPr>
          <w:rFonts w:ascii="Times New Roman" w:hAnsi="Times New Roman"/>
          <w:b/>
          <w:i/>
          <w:sz w:val="20"/>
        </w:rPr>
        <w:t xml:space="preserve"> звена и след приключването им </w:t>
      </w:r>
      <w:r w:rsidRPr="0095045F">
        <w:rPr>
          <w:rFonts w:ascii="Times New Roman" w:hAnsi="Times New Roman"/>
          <w:b/>
          <w:i/>
          <w:sz w:val="20"/>
        </w:rPr>
        <w:t>резултатите обслужват структурите на университета.</w:t>
      </w:r>
    </w:p>
    <w:p w:rsidR="00DE4233" w:rsidRPr="0095045F" w:rsidRDefault="00DE4233" w:rsidP="00DE4233">
      <w:pPr>
        <w:autoSpaceDE w:val="0"/>
        <w:autoSpaceDN w:val="0"/>
        <w:adjustRightInd w:val="0"/>
        <w:rPr>
          <w:b/>
          <w:i/>
          <w:lang w:val="bg-BG" w:eastAsia="bg-BG"/>
        </w:rPr>
      </w:pPr>
      <w:r w:rsidRPr="0095045F">
        <w:rPr>
          <w:b/>
          <w:lang w:val="bg-BG"/>
        </w:rPr>
        <w:t>**</w:t>
      </w:r>
      <w:r w:rsidRPr="0095045F">
        <w:rPr>
          <w:rFonts w:ascii="CourierNewPSMT" w:hAnsi="CourierNewPSMT" w:cs="CourierNewPSMT"/>
          <w:b/>
          <w:lang w:val="bg-BG" w:eastAsia="bg-BG"/>
        </w:rPr>
        <w:t xml:space="preserve"> </w:t>
      </w:r>
      <w:r w:rsidRPr="0095045F">
        <w:rPr>
          <w:b/>
          <w:i/>
          <w:lang w:val="bg-BG" w:eastAsia="bg-BG"/>
        </w:rPr>
        <w:t>Научна инфраструктура (на</w:t>
      </w:r>
      <w:r w:rsidR="00C27654" w:rsidRPr="0095045F">
        <w:rPr>
          <w:b/>
          <w:i/>
          <w:lang w:val="bg-BG" w:eastAsia="bg-BG"/>
        </w:rPr>
        <w:t xml:space="preserve">учен комплекс) се определя като </w:t>
      </w:r>
      <w:r w:rsidRPr="0095045F">
        <w:rPr>
          <w:b/>
          <w:i/>
          <w:lang w:val="bg-BG" w:eastAsia="bg-BG"/>
        </w:rPr>
        <w:t>научно оборудване, съо</w:t>
      </w:r>
      <w:r w:rsidR="00C27654" w:rsidRPr="0095045F">
        <w:rPr>
          <w:b/>
          <w:i/>
          <w:lang w:val="bg-BG" w:eastAsia="bg-BG"/>
        </w:rPr>
        <w:t xml:space="preserve">ръжения, бази данни, компютърни  </w:t>
      </w:r>
      <w:r w:rsidRPr="0095045F">
        <w:rPr>
          <w:b/>
          <w:i/>
          <w:lang w:val="bg-BG" w:eastAsia="bg-BG"/>
        </w:rPr>
        <w:t>мрежи, специализирани научни лаборатории, необходими на научната общност, за да провежда модерни, висококачествени и конкурентни научни изследвания, трансфер, обмен и защита на научното знание.</w:t>
      </w:r>
    </w:p>
    <w:p w:rsidR="00DE4233" w:rsidRPr="009F708D" w:rsidRDefault="00DE4233" w:rsidP="00DE4233">
      <w:pPr>
        <w:pStyle w:val="BodyTextIndent"/>
        <w:ind w:firstLine="0"/>
        <w:rPr>
          <w:rFonts w:ascii="Times New Roman" w:hAnsi="Times New Roman"/>
          <w:sz w:val="28"/>
          <w:szCs w:val="28"/>
        </w:rPr>
      </w:pPr>
      <w:r w:rsidRPr="009F708D">
        <w:rPr>
          <w:rFonts w:ascii="Times New Roman" w:hAnsi="Times New Roman"/>
          <w:sz w:val="28"/>
          <w:szCs w:val="28"/>
          <w:lang w:val="ru-RU"/>
        </w:rPr>
        <w:lastRenderedPageBreak/>
        <w:t xml:space="preserve">             (2) </w:t>
      </w:r>
      <w:r w:rsidRPr="009F708D">
        <w:rPr>
          <w:rFonts w:ascii="Times New Roman" w:hAnsi="Times New Roman"/>
          <w:sz w:val="28"/>
          <w:szCs w:val="28"/>
        </w:rPr>
        <w:t xml:space="preserve">Средствата за научни изследвания по структурни звена се разпределят </w:t>
      </w:r>
      <w:proofErr w:type="gramStart"/>
      <w:r w:rsidRPr="009F708D">
        <w:rPr>
          <w:rFonts w:ascii="Times New Roman" w:hAnsi="Times New Roman"/>
          <w:sz w:val="28"/>
          <w:szCs w:val="28"/>
        </w:rPr>
        <w:t>за</w:t>
      </w:r>
      <w:proofErr w:type="gramEnd"/>
      <w:r w:rsidRPr="009F708D">
        <w:rPr>
          <w:rFonts w:ascii="Times New Roman" w:hAnsi="Times New Roman"/>
          <w:sz w:val="28"/>
          <w:szCs w:val="28"/>
        </w:rPr>
        <w:t>:</w:t>
      </w:r>
    </w:p>
    <w:p w:rsidR="00DE4233" w:rsidRPr="009F708D" w:rsidRDefault="00DE4233" w:rsidP="00DE4233">
      <w:pPr>
        <w:pStyle w:val="BodyTextIndent"/>
        <w:rPr>
          <w:rFonts w:ascii="Times New Roman" w:hAnsi="Times New Roman"/>
          <w:sz w:val="28"/>
          <w:szCs w:val="28"/>
        </w:rPr>
      </w:pPr>
      <w:r w:rsidRPr="009F708D">
        <w:rPr>
          <w:rFonts w:ascii="Times New Roman" w:hAnsi="Times New Roman"/>
          <w:sz w:val="28"/>
          <w:szCs w:val="28"/>
        </w:rPr>
        <w:t>1.</w:t>
      </w:r>
      <w:r w:rsidRPr="009F708D">
        <w:rPr>
          <w:rFonts w:ascii="Times New Roman" w:hAnsi="Times New Roman"/>
          <w:sz w:val="28"/>
          <w:szCs w:val="28"/>
          <w:lang w:val="ru-RU"/>
        </w:rPr>
        <w:t xml:space="preserve"> </w:t>
      </w:r>
      <w:r w:rsidRPr="009F708D">
        <w:rPr>
          <w:rFonts w:ascii="Times New Roman" w:hAnsi="Times New Roman"/>
          <w:sz w:val="28"/>
          <w:szCs w:val="28"/>
        </w:rPr>
        <w:t>Проекти за научни изследвания на ниво факултет, колеж</w:t>
      </w:r>
      <w:r w:rsidR="00BA652F" w:rsidRPr="009F708D">
        <w:rPr>
          <w:rFonts w:ascii="Times New Roman" w:hAnsi="Times New Roman"/>
          <w:sz w:val="28"/>
          <w:szCs w:val="28"/>
          <w:lang w:val="ru-RU"/>
        </w:rPr>
        <w:t>, филиал</w:t>
      </w:r>
      <w:r w:rsidR="00BA652F" w:rsidRPr="009F708D">
        <w:rPr>
          <w:rFonts w:ascii="Times New Roman" w:hAnsi="Times New Roman"/>
          <w:sz w:val="28"/>
          <w:szCs w:val="28"/>
          <w:lang w:val="en-US"/>
        </w:rPr>
        <w:t>;</w:t>
      </w:r>
    </w:p>
    <w:p w:rsidR="00DE4233" w:rsidRPr="009F708D" w:rsidRDefault="00DE4233" w:rsidP="00DE4233">
      <w:pPr>
        <w:pStyle w:val="BodyTextIndent"/>
        <w:rPr>
          <w:rFonts w:ascii="Times New Roman" w:hAnsi="Times New Roman"/>
          <w:sz w:val="28"/>
          <w:szCs w:val="28"/>
        </w:rPr>
      </w:pPr>
      <w:r w:rsidRPr="009F708D">
        <w:rPr>
          <w:rFonts w:ascii="Times New Roman" w:hAnsi="Times New Roman"/>
          <w:sz w:val="28"/>
          <w:szCs w:val="28"/>
        </w:rPr>
        <w:t>2. Проекти за подготовка за участие в международни научни програми;</w:t>
      </w:r>
    </w:p>
    <w:p w:rsidR="00DE4233" w:rsidRPr="009F708D" w:rsidRDefault="00DE4233" w:rsidP="00DE4233">
      <w:pPr>
        <w:pStyle w:val="BodyTextIndent"/>
        <w:rPr>
          <w:rFonts w:ascii="Times New Roman" w:hAnsi="Times New Roman"/>
          <w:sz w:val="28"/>
          <w:szCs w:val="28"/>
        </w:rPr>
      </w:pPr>
      <w:r w:rsidRPr="009F708D">
        <w:rPr>
          <w:rFonts w:ascii="Times New Roman" w:hAnsi="Times New Roman"/>
          <w:sz w:val="28"/>
          <w:szCs w:val="28"/>
        </w:rPr>
        <w:t>3. Допълнителна финансова подкрепа към текущи научни проекти, финансирани от национални или международни научни организации;</w:t>
      </w:r>
    </w:p>
    <w:p w:rsidR="00DE4233" w:rsidRPr="009F708D" w:rsidRDefault="00DE4233" w:rsidP="00DE4233">
      <w:pPr>
        <w:pStyle w:val="BodyTextIndent"/>
        <w:rPr>
          <w:rFonts w:ascii="Times New Roman" w:hAnsi="Times New Roman"/>
          <w:sz w:val="28"/>
          <w:szCs w:val="28"/>
          <w:lang w:val="ru-RU"/>
        </w:rPr>
      </w:pPr>
      <w:r w:rsidRPr="009F708D">
        <w:rPr>
          <w:rFonts w:ascii="Times New Roman" w:hAnsi="Times New Roman"/>
          <w:sz w:val="28"/>
          <w:szCs w:val="28"/>
        </w:rPr>
        <w:t>4. Проекти за частично финансиране провеждането на научни форуми на ниво факултет</w:t>
      </w:r>
      <w:r w:rsidR="00C27654" w:rsidRPr="009F708D">
        <w:rPr>
          <w:rFonts w:ascii="Times New Roman" w:hAnsi="Times New Roman"/>
          <w:sz w:val="28"/>
          <w:szCs w:val="28"/>
        </w:rPr>
        <w:t>, колеж, филиал</w:t>
      </w:r>
      <w:r w:rsidRPr="009F708D">
        <w:rPr>
          <w:rFonts w:ascii="Times New Roman" w:hAnsi="Times New Roman"/>
          <w:sz w:val="28"/>
          <w:szCs w:val="28"/>
          <w:lang w:val="ru-RU"/>
        </w:rPr>
        <w:t>;</w:t>
      </w:r>
    </w:p>
    <w:p w:rsidR="00DE4233" w:rsidRDefault="00DE4233" w:rsidP="00DE4233">
      <w:pPr>
        <w:pStyle w:val="BodyTextIndent"/>
        <w:ind w:firstLine="0"/>
        <w:rPr>
          <w:rFonts w:ascii="Times New Roman" w:hAnsi="Times New Roman"/>
          <w:sz w:val="28"/>
          <w:szCs w:val="28"/>
        </w:rPr>
      </w:pPr>
      <w:r w:rsidRPr="009F708D">
        <w:rPr>
          <w:rFonts w:ascii="Times New Roman" w:hAnsi="Times New Roman"/>
          <w:b/>
          <w:i/>
          <w:sz w:val="28"/>
          <w:szCs w:val="28"/>
          <w:lang w:val="ru-RU"/>
        </w:rPr>
        <w:t xml:space="preserve">          </w:t>
      </w:r>
      <w:r w:rsidRPr="009F708D">
        <w:rPr>
          <w:rFonts w:ascii="Times New Roman" w:hAnsi="Times New Roman"/>
          <w:sz w:val="28"/>
          <w:szCs w:val="28"/>
          <w:lang w:val="ru-RU"/>
        </w:rPr>
        <w:t>5</w:t>
      </w:r>
      <w:r w:rsidRPr="009F708D">
        <w:rPr>
          <w:rFonts w:ascii="Times New Roman" w:hAnsi="Times New Roman"/>
          <w:sz w:val="28"/>
          <w:szCs w:val="28"/>
        </w:rPr>
        <w:t>. Инфраструктурни проекти за провеждането на качествени и конкурентноспособни научни изследвания във факултета, колежа</w:t>
      </w:r>
      <w:r w:rsidR="00C27654" w:rsidRPr="009F708D">
        <w:rPr>
          <w:rFonts w:ascii="Times New Roman" w:hAnsi="Times New Roman"/>
          <w:sz w:val="28"/>
          <w:szCs w:val="28"/>
        </w:rPr>
        <w:t>, филиала</w:t>
      </w:r>
      <w:r w:rsidR="00C27654" w:rsidRPr="009F708D">
        <w:rPr>
          <w:rFonts w:ascii="Times New Roman" w:hAnsi="Times New Roman"/>
          <w:sz w:val="28"/>
          <w:szCs w:val="28"/>
          <w:lang w:val="en-US"/>
        </w:rPr>
        <w:t>;</w:t>
      </w:r>
    </w:p>
    <w:p w:rsidR="00A662C5" w:rsidRPr="00A662C5" w:rsidRDefault="00A662C5" w:rsidP="00A662C5">
      <w:pPr>
        <w:widowControl w:val="0"/>
        <w:autoSpaceDE w:val="0"/>
        <w:autoSpaceDN w:val="0"/>
        <w:adjustRightInd w:val="0"/>
        <w:ind w:firstLine="384"/>
        <w:jc w:val="both"/>
        <w:rPr>
          <w:sz w:val="28"/>
          <w:szCs w:val="28"/>
          <w:lang w:val="bg-BG"/>
        </w:rPr>
      </w:pPr>
      <w:r>
        <w:rPr>
          <w:sz w:val="28"/>
          <w:szCs w:val="28"/>
          <w:lang w:val="bg-BG"/>
        </w:rPr>
        <w:t xml:space="preserve">     </w:t>
      </w:r>
      <w:r w:rsidRPr="00A662C5">
        <w:rPr>
          <w:sz w:val="28"/>
          <w:szCs w:val="28"/>
          <w:lang w:val="bg-BG"/>
        </w:rPr>
        <w:t>6</w:t>
      </w:r>
      <w:r w:rsidRPr="00A662C5">
        <w:rPr>
          <w:sz w:val="28"/>
          <w:szCs w:val="28"/>
          <w:lang w:val="x-none"/>
        </w:rPr>
        <w:t xml:space="preserve">. </w:t>
      </w:r>
      <w:r>
        <w:rPr>
          <w:sz w:val="28"/>
          <w:szCs w:val="28"/>
          <w:lang w:val="bg-BG"/>
        </w:rPr>
        <w:t>Д</w:t>
      </w:r>
      <w:r w:rsidRPr="00A662C5">
        <w:rPr>
          <w:sz w:val="28"/>
          <w:szCs w:val="28"/>
          <w:lang w:val="x-none"/>
        </w:rPr>
        <w:t>емонстрационни проекти;</w:t>
      </w:r>
    </w:p>
    <w:p w:rsidR="00A662C5" w:rsidRPr="00A662C5" w:rsidRDefault="00A662C5" w:rsidP="00A662C5">
      <w:pPr>
        <w:widowControl w:val="0"/>
        <w:autoSpaceDE w:val="0"/>
        <w:autoSpaceDN w:val="0"/>
        <w:adjustRightInd w:val="0"/>
        <w:ind w:firstLine="384"/>
        <w:jc w:val="both"/>
        <w:rPr>
          <w:sz w:val="28"/>
          <w:szCs w:val="28"/>
          <w:lang w:val="bg-BG"/>
        </w:rPr>
      </w:pPr>
      <w:r w:rsidRPr="00A662C5">
        <w:rPr>
          <w:sz w:val="28"/>
          <w:szCs w:val="28"/>
          <w:lang w:val="x-none"/>
        </w:rPr>
        <w:t xml:space="preserve"> </w:t>
      </w:r>
      <w:r>
        <w:rPr>
          <w:sz w:val="28"/>
          <w:szCs w:val="28"/>
          <w:lang w:val="bg-BG"/>
        </w:rPr>
        <w:t xml:space="preserve">    </w:t>
      </w:r>
      <w:r w:rsidRPr="00A662C5">
        <w:rPr>
          <w:sz w:val="28"/>
          <w:szCs w:val="28"/>
          <w:lang w:val="bg-BG"/>
        </w:rPr>
        <w:t>7</w:t>
      </w:r>
      <w:r w:rsidRPr="00A662C5">
        <w:rPr>
          <w:sz w:val="28"/>
          <w:szCs w:val="28"/>
          <w:lang w:val="x-none"/>
        </w:rPr>
        <w:t xml:space="preserve">. </w:t>
      </w:r>
      <w:r>
        <w:rPr>
          <w:sz w:val="28"/>
          <w:szCs w:val="28"/>
          <w:lang w:val="bg-BG"/>
        </w:rPr>
        <w:t>П</w:t>
      </w:r>
      <w:r w:rsidRPr="00A662C5">
        <w:rPr>
          <w:sz w:val="28"/>
          <w:szCs w:val="28"/>
          <w:lang w:val="x-none"/>
        </w:rPr>
        <w:t>одкрепа на специализирани публикации в реферирани издания и издания с импакт фактор;</w:t>
      </w:r>
    </w:p>
    <w:p w:rsidR="00DE4233" w:rsidRPr="00A662C5" w:rsidRDefault="00C27654" w:rsidP="00DE4233">
      <w:pPr>
        <w:pStyle w:val="BodyTextIndent"/>
        <w:ind w:firstLine="0"/>
        <w:rPr>
          <w:rFonts w:ascii="Times New Roman" w:hAnsi="Times New Roman"/>
          <w:sz w:val="28"/>
          <w:szCs w:val="28"/>
        </w:rPr>
      </w:pPr>
      <w:r w:rsidRPr="00A662C5">
        <w:rPr>
          <w:rFonts w:ascii="Times New Roman" w:hAnsi="Times New Roman"/>
          <w:sz w:val="28"/>
          <w:szCs w:val="28"/>
          <w:lang w:val="en-US"/>
        </w:rPr>
        <w:t xml:space="preserve">          </w:t>
      </w:r>
      <w:r w:rsidR="00A662C5" w:rsidRPr="00A662C5">
        <w:rPr>
          <w:rFonts w:ascii="Times New Roman" w:hAnsi="Times New Roman"/>
          <w:sz w:val="28"/>
          <w:szCs w:val="28"/>
        </w:rPr>
        <w:t>8</w:t>
      </w:r>
      <w:r w:rsidRPr="00A662C5">
        <w:rPr>
          <w:rFonts w:ascii="Times New Roman" w:hAnsi="Times New Roman"/>
          <w:sz w:val="28"/>
          <w:szCs w:val="28"/>
        </w:rPr>
        <w:t>. Проекти за финансиране на периодични издания</w:t>
      </w:r>
      <w:r w:rsidR="00220DE8" w:rsidRPr="00A662C5">
        <w:rPr>
          <w:rFonts w:ascii="Times New Roman" w:hAnsi="Times New Roman"/>
          <w:sz w:val="28"/>
          <w:szCs w:val="28"/>
        </w:rPr>
        <w:t xml:space="preserve"> и научни трудове?</w:t>
      </w:r>
    </w:p>
    <w:p w:rsidR="000C02AF" w:rsidRPr="000C02AF" w:rsidRDefault="000C02AF" w:rsidP="00DE4233">
      <w:pPr>
        <w:pStyle w:val="BodyTextIndent"/>
        <w:ind w:firstLine="0"/>
        <w:rPr>
          <w:rFonts w:ascii="Times New Roman" w:hAnsi="Times New Roman"/>
          <w:sz w:val="16"/>
          <w:szCs w:val="16"/>
        </w:rPr>
      </w:pPr>
    </w:p>
    <w:p w:rsidR="00DE4233" w:rsidRPr="009F708D" w:rsidRDefault="00DE4233" w:rsidP="00DE4233">
      <w:pPr>
        <w:pStyle w:val="BodyTextIndent"/>
        <w:ind w:firstLine="0"/>
        <w:rPr>
          <w:rFonts w:ascii="Times New Roman" w:hAnsi="Times New Roman"/>
          <w:sz w:val="28"/>
          <w:szCs w:val="28"/>
        </w:rPr>
      </w:pPr>
      <w:r w:rsidRPr="009F708D">
        <w:rPr>
          <w:rFonts w:ascii="Times New Roman" w:hAnsi="Times New Roman"/>
          <w:b/>
          <w:sz w:val="28"/>
          <w:szCs w:val="28"/>
        </w:rPr>
        <w:t xml:space="preserve">Чл. </w:t>
      </w:r>
      <w:r w:rsidR="00A662C5">
        <w:rPr>
          <w:rFonts w:ascii="Times New Roman" w:hAnsi="Times New Roman"/>
          <w:b/>
          <w:sz w:val="28"/>
          <w:szCs w:val="28"/>
        </w:rPr>
        <w:t>9</w:t>
      </w:r>
      <w:r w:rsidRPr="009F708D">
        <w:rPr>
          <w:rFonts w:ascii="Times New Roman" w:hAnsi="Times New Roman"/>
          <w:b/>
          <w:sz w:val="28"/>
          <w:szCs w:val="28"/>
        </w:rPr>
        <w:t>.</w:t>
      </w:r>
      <w:r w:rsidRPr="009F708D">
        <w:rPr>
          <w:rFonts w:ascii="Times New Roman" w:hAnsi="Times New Roman"/>
          <w:sz w:val="28"/>
          <w:szCs w:val="28"/>
        </w:rPr>
        <w:t xml:space="preserve"> </w:t>
      </w:r>
      <w:r w:rsidRPr="009F708D">
        <w:rPr>
          <w:rFonts w:ascii="Times New Roman" w:hAnsi="Times New Roman"/>
          <w:sz w:val="28"/>
          <w:szCs w:val="28"/>
          <w:lang w:val="ru-RU"/>
        </w:rPr>
        <w:t>(</w:t>
      </w:r>
      <w:r w:rsidRPr="009F708D">
        <w:rPr>
          <w:rFonts w:ascii="Times New Roman" w:hAnsi="Times New Roman"/>
          <w:sz w:val="28"/>
          <w:szCs w:val="28"/>
        </w:rPr>
        <w:t>1</w:t>
      </w:r>
      <w:r w:rsidRPr="009F708D">
        <w:rPr>
          <w:rFonts w:ascii="Times New Roman" w:hAnsi="Times New Roman"/>
          <w:sz w:val="28"/>
          <w:szCs w:val="28"/>
          <w:lang w:val="ru-RU"/>
        </w:rPr>
        <w:t xml:space="preserve">) </w:t>
      </w:r>
      <w:r w:rsidRPr="009F708D">
        <w:rPr>
          <w:rFonts w:ascii="Times New Roman" w:hAnsi="Times New Roman"/>
          <w:sz w:val="28"/>
          <w:szCs w:val="28"/>
        </w:rPr>
        <w:t xml:space="preserve">В изпълнение на чл. </w:t>
      </w:r>
      <w:r w:rsidR="00A662C5">
        <w:rPr>
          <w:rFonts w:ascii="Times New Roman" w:hAnsi="Times New Roman"/>
          <w:sz w:val="28"/>
          <w:szCs w:val="28"/>
        </w:rPr>
        <w:t>8 ал.</w:t>
      </w:r>
      <w:r w:rsidR="00725345">
        <w:rPr>
          <w:rFonts w:ascii="Times New Roman" w:hAnsi="Times New Roman"/>
          <w:sz w:val="28"/>
          <w:szCs w:val="28"/>
          <w:lang w:val="en-US"/>
        </w:rPr>
        <w:t xml:space="preserve"> </w:t>
      </w:r>
      <w:r w:rsidR="003567E6" w:rsidRPr="00332BC1">
        <w:rPr>
          <w:rFonts w:ascii="Times New Roman" w:hAnsi="Times New Roman"/>
          <w:sz w:val="28"/>
          <w:szCs w:val="28"/>
          <w:lang w:val="en-US"/>
        </w:rPr>
        <w:t>1</w:t>
      </w:r>
      <w:r w:rsidR="003567E6" w:rsidRPr="00332BC1">
        <w:rPr>
          <w:rFonts w:ascii="Times New Roman" w:hAnsi="Times New Roman"/>
          <w:sz w:val="28"/>
          <w:szCs w:val="28"/>
        </w:rPr>
        <w:t xml:space="preserve"> и </w:t>
      </w:r>
      <w:r w:rsidR="00A662C5" w:rsidRPr="00332BC1">
        <w:rPr>
          <w:rFonts w:ascii="Times New Roman" w:hAnsi="Times New Roman"/>
          <w:sz w:val="28"/>
          <w:szCs w:val="28"/>
        </w:rPr>
        <w:t>2</w:t>
      </w:r>
      <w:r w:rsidRPr="009F708D">
        <w:rPr>
          <w:rFonts w:ascii="Times New Roman" w:hAnsi="Times New Roman"/>
          <w:sz w:val="28"/>
          <w:szCs w:val="28"/>
        </w:rPr>
        <w:t xml:space="preserve"> могат да бъдат насочени средства в размер не по-голям от 30% от отпуснатата субсидия за присъщата научна дейност </w:t>
      </w:r>
      <w:proofErr w:type="gramStart"/>
      <w:r w:rsidRPr="009F708D">
        <w:rPr>
          <w:rFonts w:ascii="Times New Roman" w:hAnsi="Times New Roman"/>
          <w:sz w:val="28"/>
          <w:szCs w:val="28"/>
        </w:rPr>
        <w:t>в</w:t>
      </w:r>
      <w:proofErr w:type="gramEnd"/>
      <w:r w:rsidRPr="009F708D">
        <w:rPr>
          <w:rFonts w:ascii="Times New Roman" w:hAnsi="Times New Roman"/>
          <w:sz w:val="28"/>
          <w:szCs w:val="28"/>
        </w:rPr>
        <w:t xml:space="preserve"> постоянна партида „Текущо финансиране и подпомагане” за:</w:t>
      </w:r>
    </w:p>
    <w:p w:rsidR="00DE4233" w:rsidRPr="009F708D" w:rsidRDefault="00DE4233" w:rsidP="00DE4233">
      <w:pPr>
        <w:pStyle w:val="BodyTextIndent"/>
        <w:numPr>
          <w:ilvl w:val="0"/>
          <w:numId w:val="3"/>
        </w:numPr>
        <w:rPr>
          <w:rFonts w:ascii="Times New Roman" w:hAnsi="Times New Roman"/>
          <w:sz w:val="28"/>
          <w:szCs w:val="28"/>
          <w:lang w:val="ru-RU"/>
        </w:rPr>
      </w:pPr>
      <w:r w:rsidRPr="009F708D">
        <w:rPr>
          <w:rFonts w:ascii="Times New Roman" w:hAnsi="Times New Roman"/>
          <w:sz w:val="28"/>
          <w:szCs w:val="28"/>
        </w:rPr>
        <w:t>подкрепа на текущи международни програми и проекти</w:t>
      </w:r>
      <w:r w:rsidR="00465D66" w:rsidRPr="009F708D">
        <w:rPr>
          <w:rFonts w:ascii="Times New Roman" w:hAnsi="Times New Roman"/>
          <w:sz w:val="28"/>
          <w:szCs w:val="28"/>
        </w:rPr>
        <w:t>, след разработване на проект</w:t>
      </w:r>
      <w:r w:rsidRPr="009F708D">
        <w:rPr>
          <w:rFonts w:ascii="Times New Roman" w:hAnsi="Times New Roman"/>
          <w:sz w:val="28"/>
          <w:szCs w:val="28"/>
          <w:lang w:val="ru-RU"/>
        </w:rPr>
        <w:t>;</w:t>
      </w:r>
    </w:p>
    <w:p w:rsidR="00DE4233" w:rsidRPr="009F708D" w:rsidRDefault="00DE4233" w:rsidP="00DE4233">
      <w:pPr>
        <w:pStyle w:val="BodyTextIndent"/>
        <w:numPr>
          <w:ilvl w:val="0"/>
          <w:numId w:val="3"/>
        </w:numPr>
        <w:rPr>
          <w:rFonts w:ascii="Times New Roman" w:hAnsi="Times New Roman"/>
          <w:sz w:val="28"/>
          <w:szCs w:val="28"/>
          <w:lang w:val="ru-RU"/>
        </w:rPr>
      </w:pPr>
      <w:r w:rsidRPr="009F708D">
        <w:rPr>
          <w:rFonts w:ascii="Times New Roman" w:hAnsi="Times New Roman"/>
          <w:sz w:val="28"/>
          <w:szCs w:val="28"/>
        </w:rPr>
        <w:t>международни програми и проекти, за които не се признава за разход начисленията ДДС</w:t>
      </w:r>
      <w:r w:rsidRPr="009F708D">
        <w:rPr>
          <w:rFonts w:ascii="Times New Roman" w:hAnsi="Times New Roman"/>
          <w:sz w:val="28"/>
          <w:szCs w:val="28"/>
          <w:lang w:val="ru-RU"/>
        </w:rPr>
        <w:t>;</w:t>
      </w:r>
    </w:p>
    <w:p w:rsidR="00DE4233" w:rsidRPr="009F708D" w:rsidRDefault="00DE4233" w:rsidP="00DE4233">
      <w:pPr>
        <w:pStyle w:val="BodyTextIndent"/>
        <w:numPr>
          <w:ilvl w:val="0"/>
          <w:numId w:val="3"/>
        </w:numPr>
        <w:rPr>
          <w:rFonts w:ascii="Times New Roman" w:hAnsi="Times New Roman"/>
          <w:sz w:val="28"/>
          <w:szCs w:val="28"/>
          <w:lang w:val="ru-RU"/>
        </w:rPr>
      </w:pPr>
      <w:r w:rsidRPr="009F708D">
        <w:rPr>
          <w:rFonts w:ascii="Times New Roman" w:hAnsi="Times New Roman"/>
          <w:sz w:val="28"/>
          <w:szCs w:val="28"/>
        </w:rPr>
        <w:t>съфинансиране на собствени и национални проекти от други организации</w:t>
      </w:r>
      <w:r w:rsidRPr="009F708D">
        <w:rPr>
          <w:rFonts w:ascii="Times New Roman" w:hAnsi="Times New Roman"/>
          <w:sz w:val="28"/>
          <w:szCs w:val="28"/>
          <w:lang w:val="ru-RU"/>
        </w:rPr>
        <w:t>;</w:t>
      </w:r>
    </w:p>
    <w:p w:rsidR="00DE4233" w:rsidRPr="009F708D" w:rsidRDefault="00DE4233" w:rsidP="00DE4233">
      <w:pPr>
        <w:pStyle w:val="BodyTextIndent"/>
        <w:numPr>
          <w:ilvl w:val="0"/>
          <w:numId w:val="3"/>
        </w:numPr>
        <w:rPr>
          <w:rFonts w:ascii="Times New Roman" w:hAnsi="Times New Roman"/>
          <w:sz w:val="28"/>
          <w:szCs w:val="28"/>
          <w:lang w:val="ru-RU"/>
        </w:rPr>
      </w:pPr>
      <w:r w:rsidRPr="009F708D">
        <w:rPr>
          <w:rFonts w:ascii="Times New Roman" w:hAnsi="Times New Roman"/>
          <w:sz w:val="28"/>
          <w:szCs w:val="28"/>
        </w:rPr>
        <w:t>заплащането на лицензи за софтуерни продукти по текущи научни проекти</w:t>
      </w:r>
      <w:r w:rsidR="009A605A" w:rsidRPr="009F708D">
        <w:rPr>
          <w:rFonts w:ascii="Times New Roman" w:hAnsi="Times New Roman"/>
          <w:sz w:val="28"/>
          <w:szCs w:val="28"/>
        </w:rPr>
        <w:t xml:space="preserve">, след решение на </w:t>
      </w:r>
      <w:r w:rsidR="00F5258A">
        <w:rPr>
          <w:rFonts w:ascii="Times New Roman" w:hAnsi="Times New Roman"/>
          <w:sz w:val="28"/>
          <w:szCs w:val="28"/>
        </w:rPr>
        <w:t>Академичния/</w:t>
      </w:r>
      <w:r w:rsidR="009A605A" w:rsidRPr="009F708D">
        <w:rPr>
          <w:rFonts w:ascii="Times New Roman" w:hAnsi="Times New Roman"/>
          <w:sz w:val="28"/>
          <w:szCs w:val="28"/>
        </w:rPr>
        <w:t>Факултетния съвет</w:t>
      </w:r>
      <w:r w:rsidRPr="009F708D">
        <w:rPr>
          <w:rFonts w:ascii="Times New Roman" w:hAnsi="Times New Roman"/>
          <w:sz w:val="28"/>
          <w:szCs w:val="28"/>
          <w:lang w:val="ru-RU"/>
        </w:rPr>
        <w:t>;</w:t>
      </w:r>
    </w:p>
    <w:p w:rsidR="00DE4233" w:rsidRPr="009F708D" w:rsidRDefault="00DE4233" w:rsidP="009A605A">
      <w:pPr>
        <w:pStyle w:val="BodyTextIndent"/>
        <w:numPr>
          <w:ilvl w:val="0"/>
          <w:numId w:val="3"/>
        </w:numPr>
        <w:rPr>
          <w:rFonts w:ascii="Times New Roman" w:hAnsi="Times New Roman"/>
          <w:sz w:val="28"/>
          <w:szCs w:val="28"/>
          <w:lang w:val="ru-RU"/>
        </w:rPr>
      </w:pPr>
      <w:r w:rsidRPr="009F708D">
        <w:rPr>
          <w:rFonts w:ascii="Times New Roman" w:hAnsi="Times New Roman"/>
          <w:sz w:val="28"/>
          <w:szCs w:val="28"/>
        </w:rPr>
        <w:t>абонаменти за достъп до международни бази данни</w:t>
      </w:r>
      <w:r w:rsidR="009A605A" w:rsidRPr="009F708D">
        <w:rPr>
          <w:rFonts w:ascii="Times New Roman" w:hAnsi="Times New Roman"/>
          <w:sz w:val="28"/>
          <w:szCs w:val="28"/>
        </w:rPr>
        <w:t xml:space="preserve">, след решение на </w:t>
      </w:r>
      <w:r w:rsidR="00F5258A">
        <w:rPr>
          <w:rFonts w:ascii="Times New Roman" w:hAnsi="Times New Roman"/>
          <w:sz w:val="28"/>
          <w:szCs w:val="28"/>
        </w:rPr>
        <w:t>Академичния/</w:t>
      </w:r>
      <w:r w:rsidR="009A605A" w:rsidRPr="009F708D">
        <w:rPr>
          <w:rFonts w:ascii="Times New Roman" w:hAnsi="Times New Roman"/>
          <w:sz w:val="28"/>
          <w:szCs w:val="28"/>
        </w:rPr>
        <w:t>Факултетния съвет</w:t>
      </w:r>
      <w:r w:rsidR="009A605A" w:rsidRPr="009F708D">
        <w:rPr>
          <w:rFonts w:ascii="Times New Roman" w:hAnsi="Times New Roman"/>
          <w:sz w:val="28"/>
          <w:szCs w:val="28"/>
          <w:lang w:val="ru-RU"/>
        </w:rPr>
        <w:t>;</w:t>
      </w:r>
    </w:p>
    <w:p w:rsidR="009A605A" w:rsidRPr="009F708D" w:rsidRDefault="00DE4233" w:rsidP="009A605A">
      <w:pPr>
        <w:pStyle w:val="BodyTextIndent"/>
        <w:numPr>
          <w:ilvl w:val="0"/>
          <w:numId w:val="3"/>
        </w:numPr>
        <w:rPr>
          <w:rFonts w:ascii="Times New Roman" w:hAnsi="Times New Roman"/>
          <w:sz w:val="28"/>
          <w:szCs w:val="28"/>
          <w:lang w:val="ru-RU"/>
        </w:rPr>
      </w:pPr>
      <w:r w:rsidRPr="009F708D">
        <w:rPr>
          <w:rFonts w:ascii="Times New Roman" w:hAnsi="Times New Roman"/>
          <w:sz w:val="28"/>
          <w:szCs w:val="28"/>
        </w:rPr>
        <w:t>поддръжка на патенти и други права на интелектуална собственост по текущи или успешно завършили проекти</w:t>
      </w:r>
      <w:r w:rsidR="009A605A" w:rsidRPr="009F708D">
        <w:rPr>
          <w:rFonts w:ascii="Times New Roman" w:hAnsi="Times New Roman"/>
          <w:sz w:val="28"/>
          <w:szCs w:val="28"/>
        </w:rPr>
        <w:t xml:space="preserve">, след решение на </w:t>
      </w:r>
      <w:r w:rsidR="00F5258A">
        <w:rPr>
          <w:rFonts w:ascii="Times New Roman" w:hAnsi="Times New Roman"/>
          <w:sz w:val="28"/>
          <w:szCs w:val="28"/>
        </w:rPr>
        <w:t>Академичния/</w:t>
      </w:r>
      <w:r w:rsidR="009A605A" w:rsidRPr="009F708D">
        <w:rPr>
          <w:rFonts w:ascii="Times New Roman" w:hAnsi="Times New Roman"/>
          <w:sz w:val="28"/>
          <w:szCs w:val="28"/>
        </w:rPr>
        <w:t>Факултетния съвет</w:t>
      </w:r>
      <w:r w:rsidR="009A605A" w:rsidRPr="009F708D">
        <w:rPr>
          <w:rFonts w:ascii="Times New Roman" w:hAnsi="Times New Roman"/>
          <w:sz w:val="28"/>
          <w:szCs w:val="28"/>
          <w:lang w:val="ru-RU"/>
        </w:rPr>
        <w:t>;</w:t>
      </w:r>
    </w:p>
    <w:p w:rsidR="00DE4233" w:rsidRPr="009F708D" w:rsidRDefault="00DE4233" w:rsidP="009A605A">
      <w:pPr>
        <w:pStyle w:val="BodyTextIndent"/>
        <w:numPr>
          <w:ilvl w:val="0"/>
          <w:numId w:val="3"/>
        </w:numPr>
        <w:rPr>
          <w:rFonts w:ascii="Times New Roman" w:hAnsi="Times New Roman"/>
          <w:sz w:val="28"/>
          <w:szCs w:val="28"/>
          <w:lang w:val="ru-RU"/>
        </w:rPr>
      </w:pPr>
      <w:r w:rsidRPr="009F708D">
        <w:rPr>
          <w:rFonts w:ascii="Times New Roman" w:hAnsi="Times New Roman"/>
          <w:sz w:val="28"/>
          <w:szCs w:val="28"/>
        </w:rPr>
        <w:t>изплащане на членски внос в международни научни и професионални организации по текущи или успешно завършили проекти</w:t>
      </w:r>
      <w:r w:rsidR="009A605A" w:rsidRPr="009F708D">
        <w:rPr>
          <w:rFonts w:ascii="Times New Roman" w:hAnsi="Times New Roman"/>
          <w:sz w:val="28"/>
          <w:szCs w:val="28"/>
        </w:rPr>
        <w:t xml:space="preserve">, след решение на </w:t>
      </w:r>
      <w:r w:rsidR="00F5258A">
        <w:rPr>
          <w:rFonts w:ascii="Times New Roman" w:hAnsi="Times New Roman"/>
          <w:sz w:val="28"/>
          <w:szCs w:val="28"/>
        </w:rPr>
        <w:t>Академичния/</w:t>
      </w:r>
      <w:r w:rsidR="009A605A" w:rsidRPr="009F708D">
        <w:rPr>
          <w:rFonts w:ascii="Times New Roman" w:hAnsi="Times New Roman"/>
          <w:sz w:val="28"/>
          <w:szCs w:val="28"/>
        </w:rPr>
        <w:t>Факултетния съвет</w:t>
      </w:r>
      <w:r w:rsidR="009A605A" w:rsidRPr="009F708D">
        <w:rPr>
          <w:rFonts w:ascii="Times New Roman" w:hAnsi="Times New Roman"/>
          <w:sz w:val="28"/>
          <w:szCs w:val="28"/>
          <w:lang w:val="ru-RU"/>
        </w:rPr>
        <w:t>;</w:t>
      </w:r>
    </w:p>
    <w:p w:rsidR="00DE4233" w:rsidRPr="009F708D" w:rsidRDefault="00DE4233" w:rsidP="00DE4233">
      <w:pPr>
        <w:numPr>
          <w:ilvl w:val="0"/>
          <w:numId w:val="3"/>
        </w:numPr>
        <w:spacing w:line="268" w:lineRule="auto"/>
        <w:jc w:val="both"/>
        <w:textAlignment w:val="center"/>
        <w:rPr>
          <w:sz w:val="28"/>
          <w:szCs w:val="28"/>
        </w:rPr>
      </w:pPr>
      <w:r w:rsidRPr="009F708D">
        <w:rPr>
          <w:color w:val="000000"/>
          <w:sz w:val="28"/>
          <w:szCs w:val="28"/>
        </w:rPr>
        <w:t>изготвяне на стратегии и програми за развитие на научните изследвания;</w:t>
      </w:r>
    </w:p>
    <w:p w:rsidR="00DE4233" w:rsidRDefault="00DE4233" w:rsidP="00DE4233">
      <w:pPr>
        <w:pStyle w:val="BodyTextIndent"/>
        <w:numPr>
          <w:ilvl w:val="0"/>
          <w:numId w:val="3"/>
        </w:numPr>
        <w:rPr>
          <w:rFonts w:ascii="Times New Roman" w:hAnsi="Times New Roman"/>
          <w:sz w:val="28"/>
          <w:szCs w:val="28"/>
          <w:lang w:val="ru-RU"/>
        </w:rPr>
      </w:pPr>
      <w:r w:rsidRPr="009F708D">
        <w:rPr>
          <w:rFonts w:ascii="Times New Roman" w:hAnsi="Times New Roman"/>
          <w:sz w:val="28"/>
          <w:szCs w:val="28"/>
        </w:rPr>
        <w:t>наеми за експозиции в научни изложения по текущи или успешно завършили проекти</w:t>
      </w:r>
      <w:r w:rsidRPr="009F708D">
        <w:rPr>
          <w:rFonts w:ascii="Times New Roman" w:hAnsi="Times New Roman"/>
          <w:sz w:val="28"/>
          <w:szCs w:val="28"/>
          <w:lang w:val="ru-RU"/>
        </w:rPr>
        <w:t>.</w:t>
      </w:r>
    </w:p>
    <w:p w:rsidR="00B44C82" w:rsidRPr="00D73ADE" w:rsidRDefault="00D73ADE" w:rsidP="00D73ADE">
      <w:pPr>
        <w:pStyle w:val="ListParagraph"/>
        <w:widowControl w:val="0"/>
        <w:numPr>
          <w:ilvl w:val="0"/>
          <w:numId w:val="3"/>
        </w:numPr>
        <w:autoSpaceDE w:val="0"/>
        <w:autoSpaceDN w:val="0"/>
        <w:adjustRightInd w:val="0"/>
        <w:jc w:val="both"/>
        <w:rPr>
          <w:sz w:val="28"/>
          <w:szCs w:val="28"/>
          <w:lang w:val="x-none"/>
        </w:rPr>
      </w:pPr>
      <w:r>
        <w:rPr>
          <w:sz w:val="28"/>
          <w:szCs w:val="28"/>
          <w:lang w:val="bg-BG"/>
        </w:rPr>
        <w:t xml:space="preserve"> </w:t>
      </w:r>
      <w:r w:rsidR="00B44C82" w:rsidRPr="00B44C82">
        <w:rPr>
          <w:sz w:val="28"/>
          <w:szCs w:val="28"/>
          <w:lang w:val="x-none"/>
        </w:rPr>
        <w:t>извършване на дейности по трансфер на технологии и знания.</w:t>
      </w:r>
    </w:p>
    <w:p w:rsidR="00DE4233" w:rsidRDefault="00DE4233" w:rsidP="00DE4233">
      <w:pPr>
        <w:pStyle w:val="BodyTextIndent"/>
        <w:ind w:firstLine="0"/>
        <w:rPr>
          <w:rFonts w:ascii="Times New Roman" w:hAnsi="Times New Roman"/>
          <w:sz w:val="28"/>
          <w:szCs w:val="28"/>
        </w:rPr>
      </w:pPr>
      <w:r w:rsidRPr="009F708D">
        <w:rPr>
          <w:rFonts w:ascii="Times New Roman" w:hAnsi="Times New Roman"/>
          <w:sz w:val="28"/>
          <w:szCs w:val="28"/>
          <w:lang w:val="ru-RU"/>
        </w:rPr>
        <w:t xml:space="preserve">          </w:t>
      </w:r>
      <w:r w:rsidR="00D73ADE">
        <w:rPr>
          <w:rFonts w:ascii="Times New Roman" w:hAnsi="Times New Roman"/>
          <w:sz w:val="28"/>
          <w:szCs w:val="28"/>
          <w:lang w:val="ru-RU"/>
        </w:rPr>
        <w:t xml:space="preserve"> </w:t>
      </w:r>
      <w:r w:rsidRPr="009F708D">
        <w:rPr>
          <w:rFonts w:ascii="Times New Roman" w:hAnsi="Times New Roman"/>
          <w:sz w:val="28"/>
          <w:szCs w:val="28"/>
          <w:lang w:val="ru-RU"/>
        </w:rPr>
        <w:t xml:space="preserve"> (</w:t>
      </w:r>
      <w:r w:rsidRPr="009F708D">
        <w:rPr>
          <w:rFonts w:ascii="Times New Roman" w:hAnsi="Times New Roman"/>
          <w:sz w:val="28"/>
          <w:szCs w:val="28"/>
        </w:rPr>
        <w:t>2</w:t>
      </w:r>
      <w:r w:rsidRPr="009F708D">
        <w:rPr>
          <w:rFonts w:ascii="Times New Roman" w:hAnsi="Times New Roman"/>
          <w:sz w:val="28"/>
          <w:szCs w:val="28"/>
          <w:lang w:val="ru-RU"/>
        </w:rPr>
        <w:t>)</w:t>
      </w:r>
      <w:r w:rsidRPr="009F708D">
        <w:rPr>
          <w:rFonts w:ascii="Times New Roman" w:hAnsi="Times New Roman"/>
          <w:sz w:val="28"/>
          <w:szCs w:val="28"/>
        </w:rPr>
        <w:t xml:space="preserve"> Редът за натрупването, разходването и отчитането на средствата в партидата </w:t>
      </w:r>
      <w:r w:rsidRPr="009F708D">
        <w:rPr>
          <w:rFonts w:ascii="Times New Roman" w:hAnsi="Times New Roman"/>
          <w:color w:val="000000"/>
          <w:sz w:val="28"/>
          <w:szCs w:val="28"/>
        </w:rPr>
        <w:t xml:space="preserve">и максималният размер за всяка позиция </w:t>
      </w:r>
      <w:proofErr w:type="gramStart"/>
      <w:r w:rsidRPr="009F708D">
        <w:rPr>
          <w:rFonts w:ascii="Times New Roman" w:hAnsi="Times New Roman"/>
          <w:color w:val="000000"/>
          <w:sz w:val="28"/>
          <w:szCs w:val="28"/>
        </w:rPr>
        <w:t>по</w:t>
      </w:r>
      <w:proofErr w:type="gramEnd"/>
      <w:r w:rsidRPr="009F708D">
        <w:rPr>
          <w:rFonts w:ascii="Times New Roman" w:hAnsi="Times New Roman"/>
          <w:color w:val="000000"/>
          <w:sz w:val="28"/>
          <w:szCs w:val="28"/>
        </w:rPr>
        <w:t xml:space="preserve"> ал. 1 </w:t>
      </w:r>
      <w:r w:rsidRPr="009F708D">
        <w:rPr>
          <w:rFonts w:ascii="Times New Roman" w:hAnsi="Times New Roman"/>
          <w:sz w:val="28"/>
          <w:szCs w:val="28"/>
        </w:rPr>
        <w:t>се приемат от академичният съвет на университета, заедно с решението за разкриването й.</w:t>
      </w:r>
    </w:p>
    <w:p w:rsidR="00DE4233" w:rsidRPr="00432E51" w:rsidRDefault="00DE4233" w:rsidP="00DE4233">
      <w:pPr>
        <w:jc w:val="both"/>
        <w:rPr>
          <w:bCs/>
          <w:sz w:val="28"/>
          <w:szCs w:val="28"/>
        </w:rPr>
      </w:pPr>
      <w:r>
        <w:rPr>
          <w:bCs/>
          <w:sz w:val="28"/>
          <w:szCs w:val="28"/>
          <w:lang w:val="bg-BG"/>
        </w:rPr>
        <w:t xml:space="preserve">            </w:t>
      </w:r>
      <w:r w:rsidRPr="00432E51">
        <w:rPr>
          <w:bCs/>
          <w:sz w:val="28"/>
          <w:szCs w:val="28"/>
        </w:rPr>
        <w:t xml:space="preserve">(3) При работа с опитни животни стриктно да се спазват съответните нормативни документи: Закон за ветеринарномедицинска дейност, гл.7 – защита и хуманно отношение към опитните животни (ДВ бр.87 от 2005 г.) и Наредба №20 за минимални изисквания за защита и хуманно отношение към </w:t>
      </w:r>
      <w:r w:rsidRPr="00432E51">
        <w:rPr>
          <w:bCs/>
          <w:sz w:val="28"/>
          <w:szCs w:val="28"/>
        </w:rPr>
        <w:lastRenderedPageBreak/>
        <w:t xml:space="preserve">опитните животни и изисквания към обектите за използването, отглеждането и/или доставката им (ДВ бр. 87 от 2012 г.). </w:t>
      </w:r>
      <w:proofErr w:type="gramStart"/>
      <w:r w:rsidRPr="00432E51">
        <w:rPr>
          <w:bCs/>
          <w:sz w:val="28"/>
          <w:szCs w:val="28"/>
        </w:rPr>
        <w:t xml:space="preserve">Комисиите по етика към животните във ВМФ, АФ и МФ, </w:t>
      </w:r>
      <w:r w:rsidRPr="009A605A">
        <w:rPr>
          <w:bCs/>
          <w:sz w:val="28"/>
          <w:szCs w:val="28"/>
          <w:lang w:val="bg-BG"/>
        </w:rPr>
        <w:t xml:space="preserve">задължително </w:t>
      </w:r>
      <w:r w:rsidRPr="009A605A">
        <w:rPr>
          <w:bCs/>
          <w:sz w:val="28"/>
          <w:szCs w:val="28"/>
        </w:rPr>
        <w:t>д</w:t>
      </w:r>
      <w:r w:rsidRPr="00432E51">
        <w:rPr>
          <w:bCs/>
          <w:sz w:val="28"/>
          <w:szCs w:val="28"/>
        </w:rPr>
        <w:t>а консултират всяко едно проектопредложение, свързано с експерименти върху животни.</w:t>
      </w:r>
      <w:proofErr w:type="gramEnd"/>
      <w:r w:rsidRPr="00432E51">
        <w:rPr>
          <w:bCs/>
          <w:sz w:val="28"/>
          <w:szCs w:val="28"/>
        </w:rPr>
        <w:t xml:space="preserve"> </w:t>
      </w:r>
      <w:proofErr w:type="gramStart"/>
      <w:r w:rsidRPr="00432E51">
        <w:rPr>
          <w:bCs/>
          <w:sz w:val="28"/>
          <w:szCs w:val="28"/>
        </w:rPr>
        <w:t>Ако проектът получи финансиране, в план-сметката му да бъдат предвидени средства за получаване на разрешително от БАБХ.</w:t>
      </w:r>
      <w:proofErr w:type="gramEnd"/>
    </w:p>
    <w:p w:rsidR="00DE4233" w:rsidRPr="00E25B14" w:rsidRDefault="00DE4233" w:rsidP="00DE4233">
      <w:pPr>
        <w:jc w:val="both"/>
        <w:rPr>
          <w:sz w:val="28"/>
          <w:szCs w:val="28"/>
          <w:lang w:val="bg-BG"/>
        </w:rPr>
      </w:pPr>
      <w:r w:rsidRPr="00432E51">
        <w:rPr>
          <w:bCs/>
          <w:sz w:val="28"/>
          <w:szCs w:val="28"/>
        </w:rPr>
        <w:t xml:space="preserve">         </w:t>
      </w:r>
      <w:r>
        <w:rPr>
          <w:bCs/>
          <w:sz w:val="28"/>
          <w:szCs w:val="28"/>
          <w:lang w:val="bg-BG"/>
        </w:rPr>
        <w:t xml:space="preserve">   </w:t>
      </w:r>
      <w:r w:rsidRPr="00432E51">
        <w:rPr>
          <w:bCs/>
          <w:sz w:val="28"/>
          <w:szCs w:val="28"/>
        </w:rPr>
        <w:t xml:space="preserve">(4) </w:t>
      </w:r>
      <w:r w:rsidRPr="00332BC1">
        <w:rPr>
          <w:bCs/>
          <w:sz w:val="28"/>
          <w:szCs w:val="28"/>
        </w:rPr>
        <w:t>При провеждане на медицински научни изследвания с пациенти и/или здрави лица</w:t>
      </w:r>
      <w:r w:rsidR="00B562E3" w:rsidRPr="00332BC1">
        <w:rPr>
          <w:bCs/>
          <w:sz w:val="28"/>
          <w:szCs w:val="28"/>
        </w:rPr>
        <w:t xml:space="preserve"> </w:t>
      </w:r>
      <w:r w:rsidR="00B562E3" w:rsidRPr="00332BC1">
        <w:rPr>
          <w:bCs/>
          <w:sz w:val="28"/>
          <w:szCs w:val="28"/>
          <w:lang w:val="bg-BG"/>
        </w:rPr>
        <w:t>или с биологичен материал и лични данни на пациенти и здрави лица</w:t>
      </w:r>
      <w:r w:rsidRPr="00332BC1">
        <w:rPr>
          <w:bCs/>
          <w:sz w:val="28"/>
          <w:szCs w:val="28"/>
        </w:rPr>
        <w:t xml:space="preserve">, стриктно да се спазват изискванията на Закон за здравето, </w:t>
      </w:r>
      <w:r w:rsidRPr="00332BC1">
        <w:rPr>
          <w:sz w:val="28"/>
          <w:szCs w:val="28"/>
        </w:rPr>
        <w:t>в сила от 01. 01. 2005 г.</w:t>
      </w:r>
      <w:r w:rsidR="00E25B14" w:rsidRPr="00332BC1">
        <w:rPr>
          <w:sz w:val="28"/>
          <w:szCs w:val="28"/>
          <w:lang w:val="bg-BG"/>
        </w:rPr>
        <w:t xml:space="preserve"> Комисиите по етика към МФ, задължително да консултират всеки проект, включващ изследвания с пациенти и здрави лица</w:t>
      </w:r>
      <w:r w:rsidR="00B562E3" w:rsidRPr="00332BC1">
        <w:rPr>
          <w:sz w:val="28"/>
          <w:szCs w:val="28"/>
          <w:lang w:val="bg-BG"/>
        </w:rPr>
        <w:t xml:space="preserve"> или с биологичен материал и лични данни от тях</w:t>
      </w:r>
      <w:r w:rsidR="00E25B14" w:rsidRPr="00332BC1">
        <w:rPr>
          <w:sz w:val="28"/>
          <w:szCs w:val="28"/>
          <w:lang w:val="bg-BG"/>
        </w:rPr>
        <w:t>.</w:t>
      </w:r>
    </w:p>
    <w:p w:rsidR="00DE4233" w:rsidRPr="005C683F" w:rsidRDefault="00DE4233" w:rsidP="00DE4233">
      <w:pPr>
        <w:jc w:val="both"/>
        <w:rPr>
          <w:sz w:val="16"/>
          <w:szCs w:val="16"/>
        </w:rPr>
      </w:pPr>
    </w:p>
    <w:p w:rsidR="009D434A" w:rsidRPr="002E2E56" w:rsidRDefault="009D434A" w:rsidP="009D434A">
      <w:pPr>
        <w:pStyle w:val="BodyTextIndent"/>
        <w:ind w:firstLine="0"/>
        <w:rPr>
          <w:rFonts w:ascii="Times New Roman" w:hAnsi="Times New Roman"/>
          <w:sz w:val="28"/>
          <w:szCs w:val="28"/>
        </w:rPr>
      </w:pPr>
      <w:r w:rsidRPr="002E2E56">
        <w:rPr>
          <w:rFonts w:ascii="Times New Roman" w:hAnsi="Times New Roman"/>
          <w:b/>
          <w:sz w:val="28"/>
          <w:szCs w:val="28"/>
        </w:rPr>
        <w:t>Чл.</w:t>
      </w:r>
      <w:r>
        <w:rPr>
          <w:rFonts w:ascii="Times New Roman" w:hAnsi="Times New Roman"/>
          <w:b/>
          <w:sz w:val="28"/>
          <w:szCs w:val="28"/>
        </w:rPr>
        <w:t xml:space="preserve"> </w:t>
      </w:r>
      <w:r>
        <w:rPr>
          <w:rFonts w:ascii="Times New Roman" w:hAnsi="Times New Roman"/>
          <w:b/>
          <w:sz w:val="28"/>
          <w:szCs w:val="28"/>
          <w:lang w:val="ru-RU"/>
        </w:rPr>
        <w:t>10.</w:t>
      </w:r>
      <w:r w:rsidRPr="002E2E56">
        <w:rPr>
          <w:rFonts w:ascii="Times New Roman" w:hAnsi="Times New Roman"/>
          <w:b/>
          <w:sz w:val="28"/>
          <w:szCs w:val="28"/>
          <w:lang w:val="ru-RU"/>
        </w:rPr>
        <w:t xml:space="preserve"> </w:t>
      </w:r>
      <w:r w:rsidRPr="002E2E56">
        <w:rPr>
          <w:rFonts w:ascii="Times New Roman" w:hAnsi="Times New Roman"/>
          <w:sz w:val="28"/>
          <w:szCs w:val="28"/>
          <w:lang w:val="ru-RU"/>
        </w:rPr>
        <w:t>(</w:t>
      </w:r>
      <w:r w:rsidRPr="002E2E56">
        <w:rPr>
          <w:rFonts w:ascii="Times New Roman" w:hAnsi="Times New Roman"/>
          <w:sz w:val="28"/>
          <w:szCs w:val="28"/>
        </w:rPr>
        <w:t>1</w:t>
      </w:r>
      <w:r w:rsidRPr="002E2E56">
        <w:rPr>
          <w:rFonts w:ascii="Times New Roman" w:hAnsi="Times New Roman"/>
          <w:sz w:val="28"/>
          <w:szCs w:val="28"/>
          <w:lang w:val="ru-RU"/>
        </w:rPr>
        <w:t>)</w:t>
      </w:r>
      <w:r w:rsidRPr="002E2E56">
        <w:rPr>
          <w:rFonts w:ascii="Times New Roman" w:hAnsi="Times New Roman"/>
          <w:sz w:val="28"/>
          <w:szCs w:val="28"/>
        </w:rPr>
        <w:t xml:space="preserve"> Конкурсът за финансиране на проекти се открива със </w:t>
      </w:r>
      <w:proofErr w:type="gramStart"/>
      <w:r w:rsidRPr="002E2E56">
        <w:rPr>
          <w:rFonts w:ascii="Times New Roman" w:hAnsi="Times New Roman"/>
          <w:sz w:val="28"/>
          <w:szCs w:val="28"/>
        </w:rPr>
        <w:t>заповед на</w:t>
      </w:r>
      <w:proofErr w:type="gramEnd"/>
      <w:r w:rsidRPr="002E2E56">
        <w:rPr>
          <w:rFonts w:ascii="Times New Roman" w:hAnsi="Times New Roman"/>
          <w:sz w:val="28"/>
          <w:szCs w:val="28"/>
        </w:rPr>
        <w:t xml:space="preserve"> Ректора на ТрУ и се обявява и в </w:t>
      </w:r>
      <w:r w:rsidRPr="002E2E56">
        <w:rPr>
          <w:rFonts w:ascii="Times New Roman" w:hAnsi="Times New Roman"/>
          <w:sz w:val="28"/>
          <w:szCs w:val="28"/>
          <w:lang w:val="en-US"/>
        </w:rPr>
        <w:t>Web</w:t>
      </w:r>
      <w:r w:rsidRPr="002E2E56">
        <w:rPr>
          <w:rFonts w:ascii="Times New Roman" w:hAnsi="Times New Roman"/>
          <w:sz w:val="28"/>
          <w:szCs w:val="28"/>
        </w:rPr>
        <w:t xml:space="preserve"> страницата на университета.</w:t>
      </w:r>
    </w:p>
    <w:p w:rsidR="009D434A" w:rsidRPr="007726F4" w:rsidRDefault="009D434A" w:rsidP="009D434A">
      <w:pPr>
        <w:pStyle w:val="BodyTextIndent"/>
        <w:rPr>
          <w:rFonts w:ascii="Times New Roman" w:hAnsi="Times New Roman"/>
          <w:sz w:val="28"/>
          <w:szCs w:val="28"/>
        </w:rPr>
      </w:pPr>
      <w:r>
        <w:rPr>
          <w:rFonts w:ascii="Times New Roman" w:hAnsi="Times New Roman"/>
          <w:sz w:val="28"/>
          <w:szCs w:val="28"/>
          <w:lang w:val="ru-RU"/>
        </w:rPr>
        <w:t xml:space="preserve"> </w:t>
      </w:r>
      <w:r w:rsidR="00D73ADE">
        <w:rPr>
          <w:rFonts w:ascii="Times New Roman" w:hAnsi="Times New Roman"/>
          <w:sz w:val="28"/>
          <w:szCs w:val="28"/>
          <w:lang w:val="ru-RU"/>
        </w:rPr>
        <w:t xml:space="preserve">   </w:t>
      </w:r>
      <w:r w:rsidRPr="002E2E56">
        <w:rPr>
          <w:rFonts w:ascii="Times New Roman" w:hAnsi="Times New Roman"/>
          <w:sz w:val="28"/>
          <w:szCs w:val="28"/>
          <w:lang w:val="ru-RU"/>
        </w:rPr>
        <w:t>(</w:t>
      </w:r>
      <w:r w:rsidRPr="002E2E56">
        <w:rPr>
          <w:rFonts w:ascii="Times New Roman" w:hAnsi="Times New Roman"/>
          <w:sz w:val="28"/>
          <w:szCs w:val="28"/>
        </w:rPr>
        <w:t>2</w:t>
      </w:r>
      <w:r w:rsidRPr="002E2E56">
        <w:rPr>
          <w:rFonts w:ascii="Times New Roman" w:hAnsi="Times New Roman"/>
          <w:sz w:val="28"/>
          <w:szCs w:val="28"/>
          <w:lang w:val="ru-RU"/>
        </w:rPr>
        <w:t>)</w:t>
      </w:r>
      <w:r w:rsidRPr="002E2E56">
        <w:rPr>
          <w:rFonts w:ascii="Times New Roman" w:hAnsi="Times New Roman"/>
          <w:sz w:val="28"/>
          <w:szCs w:val="28"/>
        </w:rPr>
        <w:t xml:space="preserve"> Организацията, провеждането и отчитането на конкурсите, в т.ч. и окончателното класиране на проектите се извършва от Централна комисия по НИД </w:t>
      </w:r>
      <w:proofErr w:type="gramStart"/>
      <w:r w:rsidRPr="002E2E56">
        <w:rPr>
          <w:rFonts w:ascii="Times New Roman" w:hAnsi="Times New Roman"/>
          <w:sz w:val="28"/>
          <w:szCs w:val="28"/>
        </w:rPr>
        <w:t>на</w:t>
      </w:r>
      <w:proofErr w:type="gramEnd"/>
      <w:r w:rsidRPr="002E2E56">
        <w:rPr>
          <w:rFonts w:ascii="Times New Roman" w:hAnsi="Times New Roman"/>
          <w:sz w:val="28"/>
          <w:szCs w:val="28"/>
        </w:rPr>
        <w:t xml:space="preserve"> университета</w:t>
      </w:r>
      <w:r w:rsidR="00AF3D9A">
        <w:rPr>
          <w:rFonts w:ascii="Times New Roman" w:hAnsi="Times New Roman"/>
          <w:sz w:val="28"/>
          <w:szCs w:val="28"/>
          <w:lang w:val="en-US"/>
        </w:rPr>
        <w:t xml:space="preserve"> </w:t>
      </w:r>
      <w:r w:rsidR="00AF3D9A">
        <w:rPr>
          <w:rFonts w:ascii="Times New Roman" w:hAnsi="Times New Roman"/>
          <w:sz w:val="28"/>
          <w:szCs w:val="28"/>
        </w:rPr>
        <w:t>и</w:t>
      </w:r>
      <w:r w:rsidRPr="002E2E56">
        <w:rPr>
          <w:rFonts w:ascii="Times New Roman" w:hAnsi="Times New Roman"/>
          <w:sz w:val="28"/>
          <w:szCs w:val="28"/>
        </w:rPr>
        <w:t xml:space="preserve"> комисии</w:t>
      </w:r>
      <w:r>
        <w:rPr>
          <w:rFonts w:ascii="Times New Roman" w:hAnsi="Times New Roman"/>
          <w:sz w:val="28"/>
          <w:szCs w:val="28"/>
        </w:rPr>
        <w:t xml:space="preserve"> на </w:t>
      </w:r>
      <w:r w:rsidRPr="002E2E56">
        <w:rPr>
          <w:rFonts w:ascii="Times New Roman" w:hAnsi="Times New Roman"/>
          <w:sz w:val="28"/>
          <w:szCs w:val="28"/>
        </w:rPr>
        <w:t>основните структурни звена</w:t>
      </w:r>
      <w:r w:rsidR="003567E6">
        <w:rPr>
          <w:rFonts w:ascii="Times New Roman" w:hAnsi="Times New Roman"/>
          <w:sz w:val="28"/>
          <w:szCs w:val="28"/>
        </w:rPr>
        <w:t>.</w:t>
      </w:r>
      <w:r w:rsidR="00AF3D9A">
        <w:rPr>
          <w:rFonts w:ascii="Times New Roman" w:hAnsi="Times New Roman"/>
          <w:sz w:val="28"/>
          <w:szCs w:val="28"/>
        </w:rPr>
        <w:t xml:space="preserve"> </w:t>
      </w:r>
      <w:r w:rsidRPr="000703EE">
        <w:rPr>
          <w:rFonts w:ascii="Times New Roman" w:hAnsi="Times New Roman"/>
          <w:sz w:val="28"/>
          <w:szCs w:val="28"/>
        </w:rPr>
        <w:t xml:space="preserve">Всички комисии са назначени със заповед на Ректора на ТрУ и са съставени </w:t>
      </w:r>
      <w:r w:rsidRPr="000703EE">
        <w:rPr>
          <w:rFonts w:ascii="Times New Roman" w:hAnsi="Times New Roman"/>
          <w:color w:val="000000"/>
          <w:sz w:val="28"/>
          <w:szCs w:val="28"/>
        </w:rPr>
        <w:t>не по-малко от 5 члена,</w:t>
      </w:r>
      <w:r w:rsidRPr="000703EE">
        <w:rPr>
          <w:rFonts w:ascii="Times New Roman" w:hAnsi="Times New Roman"/>
          <w:color w:val="000000"/>
          <w:sz w:val="28"/>
          <w:szCs w:val="28"/>
          <w:lang w:val="en-US"/>
        </w:rPr>
        <w:t xml:space="preserve"> </w:t>
      </w:r>
      <w:r w:rsidRPr="000703EE">
        <w:rPr>
          <w:rFonts w:ascii="Times New Roman" w:hAnsi="Times New Roman"/>
          <w:sz w:val="28"/>
          <w:szCs w:val="28"/>
        </w:rPr>
        <w:t>по предложение на съвета на основното звено.</w:t>
      </w:r>
    </w:p>
    <w:p w:rsidR="009D434A" w:rsidRPr="002E2E56" w:rsidRDefault="009D434A" w:rsidP="009D434A">
      <w:pPr>
        <w:autoSpaceDE w:val="0"/>
        <w:autoSpaceDN w:val="0"/>
        <w:adjustRightInd w:val="0"/>
        <w:rPr>
          <w:sz w:val="28"/>
          <w:szCs w:val="28"/>
          <w:lang w:val="ru-RU"/>
        </w:rPr>
      </w:pPr>
      <w:r w:rsidRPr="002E2E56">
        <w:rPr>
          <w:sz w:val="28"/>
          <w:szCs w:val="28"/>
          <w:lang w:val="bg-BG"/>
        </w:rPr>
        <w:t xml:space="preserve">       </w:t>
      </w:r>
      <w:r>
        <w:rPr>
          <w:sz w:val="28"/>
          <w:szCs w:val="28"/>
          <w:lang w:val="bg-BG"/>
        </w:rPr>
        <w:t xml:space="preserve">  </w:t>
      </w:r>
      <w:r w:rsidRPr="002E2E56">
        <w:rPr>
          <w:sz w:val="28"/>
          <w:szCs w:val="28"/>
          <w:lang w:val="bg-BG"/>
        </w:rPr>
        <w:t xml:space="preserve"> </w:t>
      </w:r>
      <w:r w:rsidR="00D73ADE">
        <w:rPr>
          <w:sz w:val="28"/>
          <w:szCs w:val="28"/>
          <w:lang w:val="bg-BG"/>
        </w:rPr>
        <w:t xml:space="preserve">    </w:t>
      </w:r>
      <w:r w:rsidRPr="002E2E56">
        <w:rPr>
          <w:sz w:val="28"/>
          <w:szCs w:val="28"/>
          <w:lang w:val="ru-RU"/>
        </w:rPr>
        <w:t>(3) Академич</w:t>
      </w:r>
      <w:r w:rsidRPr="002E2E56">
        <w:rPr>
          <w:sz w:val="28"/>
          <w:szCs w:val="28"/>
          <w:lang w:val="bg-BG"/>
        </w:rPr>
        <w:t>ни</w:t>
      </w:r>
      <w:r w:rsidRPr="002E2E56">
        <w:rPr>
          <w:sz w:val="28"/>
          <w:szCs w:val="28"/>
          <w:lang w:val="ru-RU"/>
        </w:rPr>
        <w:t>я</w:t>
      </w:r>
      <w:r w:rsidRPr="002E2E56">
        <w:rPr>
          <w:sz w:val="28"/>
          <w:szCs w:val="28"/>
          <w:lang w:val="bg-BG"/>
        </w:rPr>
        <w:t>т</w:t>
      </w:r>
      <w:r w:rsidRPr="002E2E56">
        <w:rPr>
          <w:sz w:val="28"/>
          <w:szCs w:val="28"/>
          <w:lang w:val="ru-RU"/>
        </w:rPr>
        <w:t xml:space="preserve"> </w:t>
      </w:r>
      <w:r w:rsidR="00E23B7B" w:rsidRPr="00C03415">
        <w:rPr>
          <w:sz w:val="28"/>
          <w:szCs w:val="28"/>
          <w:lang w:val="ru-RU"/>
        </w:rPr>
        <w:t>или Факултетният</w:t>
      </w:r>
      <w:r w:rsidR="00E23B7B">
        <w:rPr>
          <w:sz w:val="28"/>
          <w:szCs w:val="28"/>
          <w:lang w:val="ru-RU"/>
        </w:rPr>
        <w:t xml:space="preserve"> </w:t>
      </w:r>
      <w:r w:rsidRPr="002E2E56">
        <w:rPr>
          <w:sz w:val="28"/>
          <w:szCs w:val="28"/>
          <w:lang w:val="ru-RU"/>
        </w:rPr>
        <w:t>съвет осъществява контрол върху работата на комиси</w:t>
      </w:r>
      <w:r w:rsidRPr="002E2E56">
        <w:rPr>
          <w:sz w:val="28"/>
          <w:szCs w:val="28"/>
          <w:lang w:val="bg-BG"/>
        </w:rPr>
        <w:t>ите</w:t>
      </w:r>
      <w:r w:rsidRPr="002E2E56">
        <w:rPr>
          <w:sz w:val="28"/>
          <w:szCs w:val="28"/>
          <w:lang w:val="ru-RU"/>
        </w:rPr>
        <w:t xml:space="preserve"> по </w:t>
      </w:r>
      <w:proofErr w:type="gramStart"/>
      <w:r w:rsidRPr="002E2E56">
        <w:rPr>
          <w:sz w:val="28"/>
          <w:szCs w:val="28"/>
          <w:lang w:val="ru-RU"/>
        </w:rPr>
        <w:t>ал</w:t>
      </w:r>
      <w:proofErr w:type="gramEnd"/>
      <w:r w:rsidRPr="002E2E56">
        <w:rPr>
          <w:sz w:val="28"/>
          <w:szCs w:val="28"/>
          <w:lang w:val="ru-RU"/>
        </w:rPr>
        <w:t>. 2, приема и оценява резултатите от конкурса за съответната година.</w:t>
      </w:r>
    </w:p>
    <w:p w:rsidR="009D434A" w:rsidRPr="002E2E56" w:rsidRDefault="009D434A" w:rsidP="009D434A">
      <w:pPr>
        <w:pStyle w:val="BodyTextIndent"/>
        <w:ind w:firstLine="0"/>
        <w:rPr>
          <w:rFonts w:ascii="Times New Roman" w:hAnsi="Times New Roman"/>
          <w:sz w:val="28"/>
          <w:szCs w:val="28"/>
        </w:rPr>
      </w:pPr>
      <w:r w:rsidRPr="002E2E56">
        <w:rPr>
          <w:rFonts w:ascii="Times New Roman" w:hAnsi="Times New Roman"/>
          <w:sz w:val="28"/>
          <w:szCs w:val="28"/>
        </w:rPr>
        <w:t xml:space="preserve">       </w:t>
      </w:r>
      <w:r>
        <w:rPr>
          <w:rFonts w:ascii="Times New Roman" w:hAnsi="Times New Roman"/>
          <w:sz w:val="28"/>
          <w:szCs w:val="28"/>
        </w:rPr>
        <w:t xml:space="preserve"> </w:t>
      </w:r>
      <w:r w:rsidRPr="002E2E56">
        <w:rPr>
          <w:rFonts w:ascii="Times New Roman" w:hAnsi="Times New Roman"/>
          <w:sz w:val="28"/>
          <w:szCs w:val="28"/>
        </w:rPr>
        <w:t xml:space="preserve">  </w:t>
      </w:r>
      <w:r w:rsidR="00AF3D9A">
        <w:rPr>
          <w:rFonts w:ascii="Times New Roman" w:hAnsi="Times New Roman"/>
          <w:sz w:val="28"/>
          <w:szCs w:val="28"/>
        </w:rPr>
        <w:t xml:space="preserve">    </w:t>
      </w:r>
      <w:r w:rsidRPr="002E2E56">
        <w:rPr>
          <w:rFonts w:ascii="Times New Roman" w:hAnsi="Times New Roman"/>
          <w:bCs/>
          <w:sz w:val="28"/>
          <w:szCs w:val="28"/>
          <w:lang w:val="ru-RU"/>
        </w:rPr>
        <w:t>(</w:t>
      </w:r>
      <w:r w:rsidRPr="002E2E56">
        <w:rPr>
          <w:rFonts w:ascii="Times New Roman" w:hAnsi="Times New Roman"/>
          <w:bCs/>
          <w:sz w:val="28"/>
          <w:szCs w:val="28"/>
        </w:rPr>
        <w:t>4</w:t>
      </w:r>
      <w:r w:rsidRPr="002E2E56">
        <w:rPr>
          <w:rFonts w:ascii="Times New Roman" w:hAnsi="Times New Roman"/>
          <w:bCs/>
          <w:sz w:val="28"/>
          <w:szCs w:val="28"/>
          <w:lang w:val="ru-RU"/>
        </w:rPr>
        <w:t>)</w:t>
      </w:r>
      <w:r w:rsidRPr="002E2E56">
        <w:rPr>
          <w:rFonts w:ascii="Times New Roman" w:hAnsi="Times New Roman"/>
          <w:sz w:val="28"/>
          <w:szCs w:val="28"/>
        </w:rPr>
        <w:t xml:space="preserve"> Класирането и оценяването на проектите, представени </w:t>
      </w:r>
      <w:proofErr w:type="gramStart"/>
      <w:r w:rsidRPr="002E2E56">
        <w:rPr>
          <w:rFonts w:ascii="Times New Roman" w:hAnsi="Times New Roman"/>
          <w:sz w:val="28"/>
          <w:szCs w:val="28"/>
        </w:rPr>
        <w:t>от</w:t>
      </w:r>
      <w:proofErr w:type="gramEnd"/>
      <w:r w:rsidRPr="002E2E56">
        <w:rPr>
          <w:rFonts w:ascii="Times New Roman" w:hAnsi="Times New Roman"/>
          <w:sz w:val="28"/>
          <w:szCs w:val="28"/>
        </w:rPr>
        <w:t xml:space="preserve"> </w:t>
      </w:r>
      <w:r w:rsidRPr="004D5ECE">
        <w:rPr>
          <w:rFonts w:ascii="Times New Roman" w:hAnsi="Times New Roman"/>
          <w:sz w:val="28"/>
          <w:szCs w:val="28"/>
        </w:rPr>
        <w:t>Филиал -  Хасково</w:t>
      </w:r>
      <w:r>
        <w:rPr>
          <w:rFonts w:ascii="Times New Roman" w:hAnsi="Times New Roman"/>
          <w:sz w:val="28"/>
          <w:szCs w:val="28"/>
        </w:rPr>
        <w:t xml:space="preserve"> и </w:t>
      </w:r>
      <w:r w:rsidRPr="002E2E56">
        <w:rPr>
          <w:rFonts w:ascii="Times New Roman" w:hAnsi="Times New Roman"/>
          <w:sz w:val="28"/>
          <w:szCs w:val="28"/>
        </w:rPr>
        <w:t>Медицински колеж, се извършва от комисията на Медицински факултет.</w:t>
      </w:r>
    </w:p>
    <w:p w:rsidR="009D434A" w:rsidRDefault="009D434A" w:rsidP="009D434A">
      <w:pPr>
        <w:pStyle w:val="BodyTextIndent"/>
        <w:ind w:firstLine="0"/>
        <w:rPr>
          <w:rFonts w:ascii="Times New Roman" w:hAnsi="Times New Roman"/>
          <w:sz w:val="28"/>
          <w:szCs w:val="28"/>
        </w:rPr>
      </w:pPr>
      <w:r w:rsidRPr="002E2E56">
        <w:rPr>
          <w:rFonts w:ascii="Times New Roman" w:hAnsi="Times New Roman"/>
          <w:b/>
          <w:bCs/>
          <w:sz w:val="28"/>
          <w:szCs w:val="28"/>
        </w:rPr>
        <w:t xml:space="preserve">        </w:t>
      </w:r>
      <w:r w:rsidR="00AF3D9A">
        <w:rPr>
          <w:rFonts w:ascii="Times New Roman" w:hAnsi="Times New Roman"/>
          <w:b/>
          <w:bCs/>
          <w:sz w:val="28"/>
          <w:szCs w:val="28"/>
        </w:rPr>
        <w:t xml:space="preserve">    </w:t>
      </w:r>
      <w:r w:rsidR="005156CD">
        <w:rPr>
          <w:rFonts w:ascii="Times New Roman" w:hAnsi="Times New Roman"/>
          <w:b/>
          <w:bCs/>
          <w:sz w:val="28"/>
          <w:szCs w:val="28"/>
          <w:lang w:val="en-US"/>
        </w:rPr>
        <w:t xml:space="preserve"> </w:t>
      </w:r>
      <w:r w:rsidR="00D73ADE">
        <w:rPr>
          <w:rFonts w:ascii="Times New Roman" w:hAnsi="Times New Roman"/>
          <w:b/>
          <w:bCs/>
          <w:sz w:val="28"/>
          <w:szCs w:val="28"/>
        </w:rPr>
        <w:t xml:space="preserve"> </w:t>
      </w:r>
      <w:r w:rsidRPr="002E2E56">
        <w:rPr>
          <w:rFonts w:ascii="Times New Roman" w:hAnsi="Times New Roman"/>
          <w:bCs/>
          <w:sz w:val="28"/>
          <w:szCs w:val="28"/>
          <w:lang w:val="ru-RU"/>
        </w:rPr>
        <w:t>(</w:t>
      </w:r>
      <w:r w:rsidRPr="002E2E56">
        <w:rPr>
          <w:rFonts w:ascii="Times New Roman" w:hAnsi="Times New Roman"/>
          <w:bCs/>
          <w:sz w:val="28"/>
          <w:szCs w:val="28"/>
        </w:rPr>
        <w:t>5</w:t>
      </w:r>
      <w:r w:rsidRPr="002E2E56">
        <w:rPr>
          <w:rFonts w:ascii="Times New Roman" w:hAnsi="Times New Roman"/>
          <w:bCs/>
          <w:sz w:val="28"/>
          <w:szCs w:val="28"/>
          <w:lang w:val="ru-RU"/>
        </w:rPr>
        <w:t>)</w:t>
      </w:r>
      <w:r w:rsidRPr="002E2E56">
        <w:rPr>
          <w:rFonts w:ascii="Times New Roman" w:hAnsi="Times New Roman"/>
          <w:b/>
          <w:bCs/>
          <w:sz w:val="28"/>
          <w:szCs w:val="28"/>
          <w:lang w:val="ru-RU"/>
        </w:rPr>
        <w:t xml:space="preserve"> </w:t>
      </w:r>
      <w:r w:rsidRPr="002E2E56">
        <w:rPr>
          <w:rFonts w:ascii="Times New Roman" w:hAnsi="Times New Roman"/>
          <w:sz w:val="28"/>
          <w:szCs w:val="28"/>
        </w:rPr>
        <w:t xml:space="preserve">Конкурсните комисии осигуряват пълен и </w:t>
      </w:r>
      <w:proofErr w:type="gramStart"/>
      <w:r w:rsidRPr="002E2E56">
        <w:rPr>
          <w:rFonts w:ascii="Times New Roman" w:hAnsi="Times New Roman"/>
          <w:sz w:val="28"/>
          <w:szCs w:val="28"/>
        </w:rPr>
        <w:t>равен</w:t>
      </w:r>
      <w:proofErr w:type="gramEnd"/>
      <w:r w:rsidRPr="002E2E56">
        <w:rPr>
          <w:rFonts w:ascii="Times New Roman" w:hAnsi="Times New Roman"/>
          <w:sz w:val="28"/>
          <w:szCs w:val="28"/>
        </w:rPr>
        <w:t xml:space="preserve"> достъп на членовете на академичния състав до материалите, свързани с работата им.</w:t>
      </w:r>
    </w:p>
    <w:p w:rsidR="009D434A" w:rsidRPr="009D434A" w:rsidRDefault="009D434A" w:rsidP="009D434A">
      <w:pPr>
        <w:widowControl w:val="0"/>
        <w:autoSpaceDE w:val="0"/>
        <w:autoSpaceDN w:val="0"/>
        <w:adjustRightInd w:val="0"/>
        <w:ind w:firstLine="384"/>
        <w:jc w:val="both"/>
        <w:rPr>
          <w:sz w:val="28"/>
          <w:szCs w:val="28"/>
          <w:lang w:val="x-none"/>
        </w:rPr>
      </w:pPr>
      <w:r w:rsidRPr="00C03415">
        <w:rPr>
          <w:sz w:val="28"/>
          <w:szCs w:val="28"/>
          <w:lang w:val="bg-BG"/>
        </w:rPr>
        <w:t xml:space="preserve">     </w:t>
      </w:r>
      <w:r w:rsidR="005D3C57">
        <w:rPr>
          <w:sz w:val="28"/>
          <w:szCs w:val="28"/>
          <w:lang w:val="bg-BG"/>
        </w:rPr>
        <w:t xml:space="preserve">   </w:t>
      </w:r>
      <w:r w:rsidRPr="00C03415">
        <w:rPr>
          <w:sz w:val="28"/>
          <w:szCs w:val="28"/>
          <w:lang w:val="x-none"/>
        </w:rPr>
        <w:t>(</w:t>
      </w:r>
      <w:r w:rsidRPr="00C03415">
        <w:rPr>
          <w:sz w:val="28"/>
          <w:szCs w:val="28"/>
          <w:lang w:val="bg-BG"/>
        </w:rPr>
        <w:t>6</w:t>
      </w:r>
      <w:r w:rsidRPr="00C03415">
        <w:rPr>
          <w:sz w:val="28"/>
          <w:szCs w:val="28"/>
          <w:lang w:val="x-none"/>
        </w:rPr>
        <w:t>) Резултатите от проведените конкурси се обявяват на интернет страницата на държавното висше училище.</w:t>
      </w:r>
    </w:p>
    <w:p w:rsidR="009D434A" w:rsidRPr="00D73ADE" w:rsidRDefault="009D434A" w:rsidP="00DE4233">
      <w:pPr>
        <w:shd w:val="clear" w:color="auto" w:fill="FFFFFF"/>
        <w:spacing w:line="300" w:lineRule="atLeast"/>
        <w:rPr>
          <w:b/>
          <w:sz w:val="16"/>
          <w:szCs w:val="16"/>
          <w:lang w:val="bg-BG"/>
        </w:rPr>
      </w:pPr>
    </w:p>
    <w:p w:rsidR="00DE4233" w:rsidRPr="008C0F3B" w:rsidRDefault="00DE4233" w:rsidP="00DE4233">
      <w:pPr>
        <w:shd w:val="clear" w:color="auto" w:fill="FFFFFF"/>
        <w:spacing w:line="300" w:lineRule="atLeast"/>
        <w:rPr>
          <w:color w:val="000000"/>
          <w:sz w:val="28"/>
          <w:szCs w:val="28"/>
          <w:lang w:val="bg-BG"/>
        </w:rPr>
      </w:pPr>
      <w:proofErr w:type="gramStart"/>
      <w:r w:rsidRPr="008C0F3B">
        <w:rPr>
          <w:b/>
          <w:sz w:val="28"/>
          <w:szCs w:val="28"/>
        </w:rPr>
        <w:t xml:space="preserve">Чл. </w:t>
      </w:r>
      <w:r w:rsidR="009D434A">
        <w:rPr>
          <w:b/>
          <w:sz w:val="28"/>
          <w:szCs w:val="28"/>
          <w:lang w:val="bg-BG"/>
        </w:rPr>
        <w:t>1</w:t>
      </w:r>
      <w:r w:rsidR="006B647E">
        <w:rPr>
          <w:b/>
          <w:sz w:val="28"/>
          <w:szCs w:val="28"/>
          <w:lang w:val="bg-BG"/>
        </w:rPr>
        <w:t>1</w:t>
      </w:r>
      <w:r w:rsidRPr="008C0F3B">
        <w:rPr>
          <w:b/>
          <w:sz w:val="28"/>
          <w:szCs w:val="28"/>
        </w:rPr>
        <w:t>.</w:t>
      </w:r>
      <w:proofErr w:type="gramEnd"/>
      <w:r w:rsidRPr="008C0F3B">
        <w:rPr>
          <w:b/>
          <w:sz w:val="28"/>
          <w:szCs w:val="28"/>
          <w:lang w:val="ru-RU"/>
        </w:rPr>
        <w:t xml:space="preserve"> </w:t>
      </w:r>
      <w:r w:rsidR="00D73ADE">
        <w:rPr>
          <w:b/>
          <w:sz w:val="28"/>
          <w:szCs w:val="28"/>
          <w:lang w:val="ru-RU"/>
        </w:rPr>
        <w:t xml:space="preserve">   </w:t>
      </w:r>
      <w:r w:rsidRPr="008C0F3B">
        <w:rPr>
          <w:sz w:val="28"/>
          <w:szCs w:val="28"/>
          <w:lang w:val="ru-RU"/>
        </w:rPr>
        <w:t xml:space="preserve">(1) </w:t>
      </w:r>
      <w:r w:rsidRPr="008C0F3B">
        <w:rPr>
          <w:sz w:val="28"/>
          <w:szCs w:val="28"/>
        </w:rPr>
        <w:t>В конкурсите за финансиране на проекти за научноизследователска дейност в ТрУ могат да участват отделни преподаватели на основен трудов договор</w:t>
      </w:r>
      <w:r w:rsidRPr="008C0F3B">
        <w:rPr>
          <w:sz w:val="28"/>
          <w:szCs w:val="28"/>
          <w:lang w:val="bg-BG"/>
        </w:rPr>
        <w:t xml:space="preserve"> </w:t>
      </w:r>
      <w:r w:rsidRPr="008C0F3B">
        <w:rPr>
          <w:sz w:val="28"/>
          <w:szCs w:val="28"/>
        </w:rPr>
        <w:t xml:space="preserve"> </w:t>
      </w:r>
      <w:r w:rsidRPr="008C0F3B">
        <w:rPr>
          <w:color w:val="000000"/>
          <w:sz w:val="28"/>
          <w:szCs w:val="28"/>
        </w:rPr>
        <w:t xml:space="preserve">или на трудов договор за допълнителен труд </w:t>
      </w:r>
      <w:proofErr w:type="gramStart"/>
      <w:r w:rsidRPr="008C0F3B">
        <w:rPr>
          <w:color w:val="000000"/>
          <w:sz w:val="28"/>
          <w:szCs w:val="28"/>
        </w:rPr>
        <w:t>при</w:t>
      </w:r>
      <w:proofErr w:type="gramEnd"/>
      <w:r w:rsidRPr="008C0F3B">
        <w:rPr>
          <w:color w:val="000000"/>
          <w:sz w:val="28"/>
          <w:szCs w:val="28"/>
        </w:rPr>
        <w:t xml:space="preserve"> друг работодател по чл. 111 от Кодекса на труда, докторанти, студенти и колективи от </w:t>
      </w:r>
      <w:r w:rsidRPr="008C0F3B">
        <w:rPr>
          <w:color w:val="000000"/>
          <w:sz w:val="28"/>
          <w:szCs w:val="28"/>
          <w:lang w:val="bg-BG"/>
        </w:rPr>
        <w:t>ТрУ</w:t>
      </w:r>
      <w:r w:rsidRPr="008C0F3B">
        <w:rPr>
          <w:color w:val="000000"/>
          <w:sz w:val="28"/>
          <w:szCs w:val="28"/>
        </w:rPr>
        <w:t xml:space="preserve">. </w:t>
      </w:r>
    </w:p>
    <w:p w:rsidR="00736677" w:rsidRDefault="00D73ADE" w:rsidP="00736677">
      <w:pPr>
        <w:shd w:val="clear" w:color="auto" w:fill="FFFFFF"/>
        <w:spacing w:line="300" w:lineRule="atLeast"/>
        <w:ind w:left="426"/>
        <w:rPr>
          <w:bCs/>
          <w:sz w:val="28"/>
          <w:szCs w:val="28"/>
          <w:lang w:val="bg-BG"/>
        </w:rPr>
      </w:pPr>
      <w:r>
        <w:rPr>
          <w:color w:val="000000"/>
          <w:sz w:val="28"/>
          <w:szCs w:val="28"/>
          <w:lang w:val="bg-BG"/>
        </w:rPr>
        <w:t xml:space="preserve">    </w:t>
      </w:r>
      <w:r w:rsidR="005D3C57">
        <w:rPr>
          <w:color w:val="000000"/>
          <w:sz w:val="28"/>
          <w:szCs w:val="28"/>
        </w:rPr>
        <w:t>(2)</w:t>
      </w:r>
      <w:r w:rsidR="005D3C57">
        <w:rPr>
          <w:color w:val="000000"/>
          <w:sz w:val="28"/>
          <w:szCs w:val="28"/>
          <w:lang w:val="bg-BG"/>
        </w:rPr>
        <w:t xml:space="preserve"> </w:t>
      </w:r>
      <w:r w:rsidR="00DE4233" w:rsidRPr="008C0F3B">
        <w:rPr>
          <w:color w:val="000000"/>
          <w:sz w:val="28"/>
          <w:szCs w:val="28"/>
        </w:rPr>
        <w:t xml:space="preserve">Ръководител на научноизследователския колектив е преподавател от </w:t>
      </w:r>
      <w:r w:rsidR="00DE4233" w:rsidRPr="00C03415">
        <w:rPr>
          <w:color w:val="000000"/>
          <w:sz w:val="28"/>
          <w:szCs w:val="28"/>
          <w:lang w:val="bg-BG"/>
        </w:rPr>
        <w:t>ТрУ</w:t>
      </w:r>
      <w:r w:rsidR="00750530" w:rsidRPr="00C03415">
        <w:rPr>
          <w:color w:val="000000"/>
          <w:sz w:val="28"/>
          <w:szCs w:val="28"/>
          <w:lang w:val="bg-BG"/>
        </w:rPr>
        <w:t xml:space="preserve"> с доказана научна компетентност и опит, съответстващи на целите на проекта</w:t>
      </w:r>
      <w:r w:rsidR="00DE4233" w:rsidRPr="00C03415">
        <w:rPr>
          <w:color w:val="000000"/>
          <w:sz w:val="28"/>
          <w:szCs w:val="28"/>
        </w:rPr>
        <w:t>, който притежава образователната и научна степен „доктор“</w:t>
      </w:r>
      <w:r w:rsidR="009D434A" w:rsidRPr="00C03415">
        <w:rPr>
          <w:color w:val="000000"/>
          <w:sz w:val="28"/>
          <w:szCs w:val="28"/>
          <w:lang w:val="bg-BG"/>
        </w:rPr>
        <w:t xml:space="preserve"> </w:t>
      </w:r>
      <w:r w:rsidR="009D434A" w:rsidRPr="00C03415">
        <w:rPr>
          <w:sz w:val="28"/>
          <w:szCs w:val="28"/>
          <w:lang w:val="x-none"/>
        </w:rPr>
        <w:t>или заема академичната длъжност "доцент" или "професор</w:t>
      </w:r>
      <w:r w:rsidR="009D434A" w:rsidRPr="00C03415">
        <w:rPr>
          <w:sz w:val="24"/>
          <w:szCs w:val="24"/>
          <w:lang w:val="x-none"/>
        </w:rPr>
        <w:t>".</w:t>
      </w:r>
      <w:r w:rsidR="009D434A" w:rsidRPr="00C03415">
        <w:rPr>
          <w:sz w:val="24"/>
          <w:szCs w:val="24"/>
          <w:lang w:val="bg-BG"/>
        </w:rPr>
        <w:t xml:space="preserve"> Той </w:t>
      </w:r>
      <w:r w:rsidR="009D434A" w:rsidRPr="00C03415">
        <w:rPr>
          <w:sz w:val="28"/>
          <w:szCs w:val="28"/>
          <w:lang w:val="bg-BG"/>
        </w:rPr>
        <w:t>трябва да отговаря и на следните критерии:</w:t>
      </w:r>
      <w:r w:rsidR="000D7EB6" w:rsidRPr="000D7EB6">
        <w:rPr>
          <w:bCs/>
          <w:sz w:val="28"/>
          <w:szCs w:val="28"/>
          <w:lang w:val="bg-BG"/>
        </w:rPr>
        <w:t xml:space="preserve"> </w:t>
      </w:r>
    </w:p>
    <w:p w:rsidR="000D7EB6" w:rsidRPr="00736677" w:rsidRDefault="000D7EB6" w:rsidP="00736677">
      <w:pPr>
        <w:pStyle w:val="ListParagraph"/>
        <w:numPr>
          <w:ilvl w:val="0"/>
          <w:numId w:val="26"/>
        </w:numPr>
        <w:shd w:val="clear" w:color="auto" w:fill="FFFFFF"/>
        <w:spacing w:line="300" w:lineRule="atLeast"/>
        <w:rPr>
          <w:bCs/>
          <w:sz w:val="28"/>
          <w:szCs w:val="28"/>
          <w:lang w:val="bg-BG"/>
        </w:rPr>
      </w:pPr>
      <w:r w:rsidRPr="00736677">
        <w:rPr>
          <w:bCs/>
          <w:sz w:val="28"/>
          <w:szCs w:val="28"/>
          <w:lang w:val="bg-BG"/>
        </w:rPr>
        <w:t xml:space="preserve">Брой научни публикации, публикувани в издания с импакт фактор (Web of Science) и/или импакт ранг (Sсopus) </w:t>
      </w:r>
    </w:p>
    <w:p w:rsidR="00736677" w:rsidRDefault="00DE4233" w:rsidP="00736677">
      <w:pPr>
        <w:pStyle w:val="ListParagraph"/>
        <w:numPr>
          <w:ilvl w:val="0"/>
          <w:numId w:val="26"/>
        </w:numPr>
        <w:shd w:val="clear" w:color="auto" w:fill="FFFFFF"/>
        <w:spacing w:line="300" w:lineRule="atLeast"/>
        <w:rPr>
          <w:bCs/>
          <w:sz w:val="28"/>
          <w:szCs w:val="28"/>
          <w:lang w:val="bg-BG"/>
        </w:rPr>
      </w:pPr>
      <w:r w:rsidRPr="00736677">
        <w:rPr>
          <w:bCs/>
          <w:sz w:val="28"/>
          <w:szCs w:val="28"/>
          <w:lang w:val="bg-BG"/>
        </w:rPr>
        <w:t xml:space="preserve">Брой научни публикации за последните </w:t>
      </w:r>
      <w:r w:rsidR="00FA0E1E" w:rsidRPr="00736677">
        <w:rPr>
          <w:bCs/>
          <w:sz w:val="28"/>
          <w:szCs w:val="28"/>
          <w:lang w:val="bg-BG"/>
        </w:rPr>
        <w:t>3</w:t>
      </w:r>
      <w:r w:rsidRPr="00736677">
        <w:rPr>
          <w:bCs/>
          <w:sz w:val="28"/>
          <w:szCs w:val="28"/>
          <w:lang w:val="bg-BG"/>
        </w:rPr>
        <w:t xml:space="preserve"> години, които са реферирани и индексирани в световни вторични литературни източници</w:t>
      </w:r>
    </w:p>
    <w:p w:rsidR="00736677" w:rsidRDefault="00DE4233" w:rsidP="00736677">
      <w:pPr>
        <w:pStyle w:val="ListParagraph"/>
        <w:numPr>
          <w:ilvl w:val="0"/>
          <w:numId w:val="26"/>
        </w:numPr>
        <w:shd w:val="clear" w:color="auto" w:fill="FFFFFF"/>
        <w:spacing w:line="300" w:lineRule="atLeast"/>
        <w:rPr>
          <w:bCs/>
          <w:sz w:val="28"/>
          <w:szCs w:val="28"/>
          <w:lang w:val="bg-BG"/>
        </w:rPr>
      </w:pPr>
      <w:r w:rsidRPr="00736677">
        <w:rPr>
          <w:bCs/>
          <w:sz w:val="28"/>
          <w:szCs w:val="28"/>
          <w:lang w:val="bg-BG"/>
        </w:rPr>
        <w:lastRenderedPageBreak/>
        <w:t>Монографии и глави от книги (ако има);</w:t>
      </w:r>
    </w:p>
    <w:p w:rsidR="00736677" w:rsidRDefault="00DE4233" w:rsidP="00736677">
      <w:pPr>
        <w:pStyle w:val="ListParagraph"/>
        <w:numPr>
          <w:ilvl w:val="0"/>
          <w:numId w:val="26"/>
        </w:numPr>
        <w:shd w:val="clear" w:color="auto" w:fill="FFFFFF"/>
        <w:spacing w:line="300" w:lineRule="atLeast"/>
        <w:rPr>
          <w:bCs/>
          <w:sz w:val="28"/>
          <w:szCs w:val="28"/>
          <w:lang w:val="bg-BG"/>
        </w:rPr>
      </w:pPr>
      <w:r w:rsidRPr="00736677">
        <w:rPr>
          <w:bCs/>
          <w:sz w:val="28"/>
          <w:szCs w:val="28"/>
          <w:lang w:val="bg-BG"/>
        </w:rPr>
        <w:t xml:space="preserve">Брой цитати, забелязани в научната литература за последните </w:t>
      </w:r>
      <w:r w:rsidR="002B43D9" w:rsidRPr="00736677">
        <w:rPr>
          <w:bCs/>
          <w:sz w:val="28"/>
          <w:szCs w:val="28"/>
          <w:lang w:val="bg-BG"/>
        </w:rPr>
        <w:t>3</w:t>
      </w:r>
      <w:r w:rsidRPr="00736677">
        <w:rPr>
          <w:bCs/>
          <w:sz w:val="28"/>
          <w:szCs w:val="28"/>
          <w:lang w:val="bg-BG"/>
        </w:rPr>
        <w:t xml:space="preserve"> години</w:t>
      </w:r>
      <w:r w:rsidR="008C0F3B" w:rsidRPr="00736677">
        <w:rPr>
          <w:bCs/>
          <w:sz w:val="28"/>
          <w:szCs w:val="28"/>
          <w:lang w:val="bg-BG"/>
        </w:rPr>
        <w:t xml:space="preserve"> </w:t>
      </w:r>
    </w:p>
    <w:p w:rsidR="00DE4233" w:rsidRPr="00736677" w:rsidRDefault="00DE4233" w:rsidP="00736677">
      <w:pPr>
        <w:pStyle w:val="ListParagraph"/>
        <w:numPr>
          <w:ilvl w:val="0"/>
          <w:numId w:val="26"/>
        </w:numPr>
        <w:shd w:val="clear" w:color="auto" w:fill="FFFFFF"/>
        <w:spacing w:line="300" w:lineRule="atLeast"/>
        <w:rPr>
          <w:bCs/>
          <w:sz w:val="28"/>
          <w:szCs w:val="28"/>
          <w:lang w:val="bg-BG"/>
        </w:rPr>
      </w:pPr>
      <w:r w:rsidRPr="00736677">
        <w:rPr>
          <w:bCs/>
          <w:sz w:val="28"/>
          <w:szCs w:val="28"/>
          <w:lang w:val="bg-BG"/>
        </w:rPr>
        <w:t xml:space="preserve">Участие в научни прояви за последните </w:t>
      </w:r>
      <w:r w:rsidR="002B43D9" w:rsidRPr="00736677">
        <w:rPr>
          <w:bCs/>
          <w:sz w:val="28"/>
          <w:szCs w:val="28"/>
          <w:lang w:val="bg-BG"/>
        </w:rPr>
        <w:t>3</w:t>
      </w:r>
      <w:r w:rsidRPr="00736677">
        <w:rPr>
          <w:bCs/>
          <w:sz w:val="28"/>
          <w:szCs w:val="28"/>
          <w:lang w:val="bg-BG"/>
        </w:rPr>
        <w:t xml:space="preserve"> години с цел разпространение на постигнатите резултати:</w:t>
      </w:r>
    </w:p>
    <w:p w:rsidR="00DE4233" w:rsidRPr="002B43D9" w:rsidRDefault="00736677" w:rsidP="00DE4233">
      <w:pPr>
        <w:shd w:val="clear" w:color="auto" w:fill="FFFFFF"/>
        <w:spacing w:line="300" w:lineRule="atLeast"/>
        <w:ind w:left="720"/>
        <w:rPr>
          <w:bCs/>
          <w:sz w:val="28"/>
          <w:szCs w:val="28"/>
          <w:lang w:val="bg-BG"/>
        </w:rPr>
      </w:pPr>
      <w:r>
        <w:rPr>
          <w:bCs/>
          <w:sz w:val="28"/>
          <w:szCs w:val="28"/>
          <w:lang w:val="bg-BG"/>
        </w:rPr>
        <w:t>5</w:t>
      </w:r>
      <w:r w:rsidR="00DE4233" w:rsidRPr="002B43D9">
        <w:rPr>
          <w:bCs/>
          <w:sz w:val="28"/>
          <w:szCs w:val="28"/>
          <w:lang w:val="bg-BG"/>
        </w:rPr>
        <w:t>.1. брой</w:t>
      </w:r>
      <w:r w:rsidR="005D3C57" w:rsidRPr="002B43D9">
        <w:rPr>
          <w:bCs/>
          <w:sz w:val="28"/>
          <w:szCs w:val="28"/>
          <w:lang w:val="bg-BG"/>
        </w:rPr>
        <w:t xml:space="preserve">  </w:t>
      </w:r>
      <w:r w:rsidR="008C0F3B" w:rsidRPr="002B43D9">
        <w:rPr>
          <w:bCs/>
          <w:sz w:val="28"/>
          <w:szCs w:val="28"/>
          <w:lang w:val="bg-BG"/>
        </w:rPr>
        <w:t>участия в организацията на</w:t>
      </w:r>
      <w:r w:rsidR="00DE4233" w:rsidRPr="002B43D9">
        <w:rPr>
          <w:bCs/>
          <w:sz w:val="28"/>
          <w:szCs w:val="28"/>
          <w:lang w:val="bg-BG"/>
        </w:rPr>
        <w:t xml:space="preserve"> научни форуми (конференции, симпозиуми, конгреси - български и международни)</w:t>
      </w:r>
      <w:r w:rsidR="00DE4233" w:rsidRPr="002B43D9">
        <w:rPr>
          <w:bCs/>
          <w:sz w:val="28"/>
          <w:szCs w:val="28"/>
        </w:rPr>
        <w:t xml:space="preserve"> (</w:t>
      </w:r>
      <w:r w:rsidR="00DE4233" w:rsidRPr="002B43D9">
        <w:rPr>
          <w:bCs/>
          <w:sz w:val="28"/>
          <w:szCs w:val="28"/>
          <w:lang w:val="bg-BG"/>
        </w:rPr>
        <w:t>ако има);</w:t>
      </w:r>
    </w:p>
    <w:p w:rsidR="00DE4233" w:rsidRPr="002B43D9" w:rsidRDefault="00736677" w:rsidP="00DE4233">
      <w:pPr>
        <w:shd w:val="clear" w:color="auto" w:fill="FFFFFF"/>
        <w:tabs>
          <w:tab w:val="left" w:pos="6439"/>
        </w:tabs>
        <w:spacing w:line="300" w:lineRule="atLeast"/>
        <w:ind w:left="720"/>
        <w:rPr>
          <w:bCs/>
          <w:sz w:val="28"/>
          <w:szCs w:val="28"/>
        </w:rPr>
      </w:pPr>
      <w:r>
        <w:rPr>
          <w:bCs/>
          <w:sz w:val="28"/>
          <w:szCs w:val="28"/>
          <w:lang w:val="bg-BG"/>
        </w:rPr>
        <w:t>5</w:t>
      </w:r>
      <w:r w:rsidR="00DE4233" w:rsidRPr="002B43D9">
        <w:rPr>
          <w:bCs/>
          <w:sz w:val="28"/>
          <w:szCs w:val="28"/>
          <w:lang w:val="bg-BG"/>
        </w:rPr>
        <w:t xml:space="preserve">.2. брой </w:t>
      </w:r>
      <w:r w:rsidR="005D3C57" w:rsidRPr="002B43D9">
        <w:rPr>
          <w:bCs/>
          <w:sz w:val="28"/>
          <w:szCs w:val="28"/>
          <w:lang w:val="bg-BG"/>
        </w:rPr>
        <w:t xml:space="preserve"> </w:t>
      </w:r>
      <w:r w:rsidR="00DE4233" w:rsidRPr="002B43D9">
        <w:rPr>
          <w:bCs/>
          <w:sz w:val="28"/>
          <w:szCs w:val="28"/>
          <w:lang w:val="bg-BG"/>
        </w:rPr>
        <w:t>участия в научни форуми</w:t>
      </w:r>
      <w:r w:rsidR="00DE4233" w:rsidRPr="002B43D9">
        <w:rPr>
          <w:bCs/>
          <w:sz w:val="28"/>
          <w:szCs w:val="28"/>
          <w:lang w:val="bg-BG"/>
        </w:rPr>
        <w:tab/>
      </w:r>
    </w:p>
    <w:p w:rsidR="00DE4233" w:rsidRPr="002B43D9" w:rsidRDefault="00DE4233" w:rsidP="00DE4233">
      <w:pPr>
        <w:pStyle w:val="BodyTextIndent"/>
        <w:ind w:firstLine="708"/>
        <w:rPr>
          <w:rFonts w:ascii="Times New Roman" w:hAnsi="Times New Roman"/>
          <w:sz w:val="28"/>
          <w:szCs w:val="28"/>
        </w:rPr>
      </w:pPr>
      <w:r w:rsidRPr="002B43D9">
        <w:rPr>
          <w:rFonts w:ascii="Times New Roman" w:hAnsi="Times New Roman"/>
          <w:sz w:val="28"/>
          <w:szCs w:val="28"/>
        </w:rPr>
        <w:t xml:space="preserve"> </w:t>
      </w:r>
      <w:r w:rsidR="005D3C57" w:rsidRPr="002B43D9">
        <w:rPr>
          <w:rFonts w:ascii="Times New Roman" w:hAnsi="Times New Roman"/>
          <w:sz w:val="28"/>
          <w:szCs w:val="28"/>
        </w:rPr>
        <w:t xml:space="preserve"> </w:t>
      </w:r>
      <w:r w:rsidRPr="002B43D9">
        <w:rPr>
          <w:rFonts w:ascii="Times New Roman" w:hAnsi="Times New Roman"/>
          <w:sz w:val="28"/>
          <w:szCs w:val="28"/>
        </w:rPr>
        <w:t xml:space="preserve"> </w:t>
      </w:r>
      <w:r w:rsidRPr="00BB5537">
        <w:rPr>
          <w:rFonts w:ascii="Times New Roman" w:hAnsi="Times New Roman"/>
          <w:sz w:val="28"/>
          <w:szCs w:val="28"/>
        </w:rPr>
        <w:t>(</w:t>
      </w:r>
      <w:r w:rsidRPr="00BB5537">
        <w:rPr>
          <w:rFonts w:ascii="Times New Roman" w:hAnsi="Times New Roman"/>
          <w:sz w:val="28"/>
          <w:szCs w:val="28"/>
          <w:lang w:val="en-US"/>
        </w:rPr>
        <w:t>3</w:t>
      </w:r>
      <w:r w:rsidRPr="00BB5537">
        <w:rPr>
          <w:rFonts w:ascii="Times New Roman" w:hAnsi="Times New Roman"/>
          <w:sz w:val="28"/>
          <w:szCs w:val="28"/>
        </w:rPr>
        <w:t>) Ръководител</w:t>
      </w:r>
      <w:r w:rsidR="005B3BEB" w:rsidRPr="00BB5537">
        <w:rPr>
          <w:rFonts w:ascii="Times New Roman" w:hAnsi="Times New Roman"/>
          <w:sz w:val="28"/>
          <w:szCs w:val="28"/>
        </w:rPr>
        <w:t xml:space="preserve"> на проект</w:t>
      </w:r>
      <w:r w:rsidRPr="00BB5537">
        <w:rPr>
          <w:rFonts w:ascii="Times New Roman" w:hAnsi="Times New Roman"/>
          <w:sz w:val="28"/>
          <w:szCs w:val="28"/>
        </w:rPr>
        <w:t xml:space="preserve"> се допуска за участие </w:t>
      </w:r>
      <w:r w:rsidR="005B3BEB" w:rsidRPr="00BB5537">
        <w:rPr>
          <w:rFonts w:ascii="Times New Roman" w:hAnsi="Times New Roman"/>
          <w:sz w:val="28"/>
          <w:szCs w:val="28"/>
        </w:rPr>
        <w:t xml:space="preserve">като ръководител в </w:t>
      </w:r>
      <w:r w:rsidRPr="00BB5537">
        <w:rPr>
          <w:rFonts w:ascii="Times New Roman" w:hAnsi="Times New Roman"/>
          <w:sz w:val="28"/>
          <w:szCs w:val="28"/>
        </w:rPr>
        <w:t xml:space="preserve">нов конкурс при условие, че </w:t>
      </w:r>
      <w:r w:rsidR="005B3BEB" w:rsidRPr="00BB5537">
        <w:rPr>
          <w:rFonts w:ascii="Times New Roman" w:hAnsi="Times New Roman"/>
          <w:sz w:val="28"/>
          <w:szCs w:val="28"/>
        </w:rPr>
        <w:t>прилага списък на публикациите от последния успешно приключил НП</w:t>
      </w:r>
      <w:r w:rsidR="00C03415" w:rsidRPr="00BB5537">
        <w:rPr>
          <w:rFonts w:ascii="Times New Roman" w:hAnsi="Times New Roman"/>
          <w:sz w:val="28"/>
          <w:szCs w:val="28"/>
        </w:rPr>
        <w:t>.</w:t>
      </w:r>
    </w:p>
    <w:p w:rsidR="00D21DD9" w:rsidRDefault="00D21DD9" w:rsidP="00DE4233">
      <w:pPr>
        <w:pStyle w:val="BodyTextIndent"/>
        <w:ind w:firstLine="708"/>
        <w:rPr>
          <w:rFonts w:ascii="Times New Roman" w:hAnsi="Times New Roman"/>
          <w:sz w:val="28"/>
          <w:szCs w:val="28"/>
        </w:rPr>
      </w:pPr>
      <w:r w:rsidRPr="002B43D9">
        <w:rPr>
          <w:rFonts w:ascii="Times New Roman" w:hAnsi="Times New Roman"/>
          <w:sz w:val="28"/>
          <w:szCs w:val="28"/>
        </w:rPr>
        <w:t xml:space="preserve"> </w:t>
      </w:r>
      <w:r w:rsidR="00D73ADE" w:rsidRPr="002B43D9">
        <w:rPr>
          <w:rFonts w:ascii="Times New Roman" w:hAnsi="Times New Roman"/>
          <w:sz w:val="28"/>
          <w:szCs w:val="28"/>
        </w:rPr>
        <w:t xml:space="preserve"> </w:t>
      </w:r>
      <w:r w:rsidRPr="002B43D9">
        <w:rPr>
          <w:rFonts w:ascii="Times New Roman" w:hAnsi="Times New Roman"/>
          <w:sz w:val="28"/>
          <w:szCs w:val="28"/>
        </w:rPr>
        <w:t xml:space="preserve"> </w:t>
      </w:r>
      <w:r w:rsidRPr="002B43D9">
        <w:rPr>
          <w:rFonts w:ascii="Times New Roman" w:hAnsi="Times New Roman"/>
          <w:sz w:val="28"/>
          <w:szCs w:val="28"/>
          <w:lang w:val="en-US"/>
        </w:rPr>
        <w:t>(4)</w:t>
      </w:r>
      <w:r w:rsidR="00987298" w:rsidRPr="002B43D9">
        <w:rPr>
          <w:rFonts w:ascii="Times New Roman" w:hAnsi="Times New Roman"/>
          <w:sz w:val="28"/>
          <w:szCs w:val="28"/>
        </w:rPr>
        <w:t xml:space="preserve"> При наложително оттегляне</w:t>
      </w:r>
      <w:r w:rsidR="00987298" w:rsidRPr="002B43D9">
        <w:rPr>
          <w:rFonts w:ascii="Times New Roman" w:hAnsi="Times New Roman"/>
          <w:sz w:val="28"/>
          <w:szCs w:val="28"/>
          <w:lang w:val="en-US"/>
        </w:rPr>
        <w:t xml:space="preserve"> </w:t>
      </w:r>
      <w:r w:rsidRPr="002B43D9">
        <w:rPr>
          <w:rFonts w:ascii="Times New Roman" w:hAnsi="Times New Roman"/>
          <w:sz w:val="28"/>
          <w:szCs w:val="28"/>
        </w:rPr>
        <w:t>на ръководителя на Проекта се определя нов ръководител на Проекта от членовете на колектива му с решение на ФС/АС.</w:t>
      </w:r>
    </w:p>
    <w:p w:rsidR="00DE4233" w:rsidRPr="00FC0BB3" w:rsidRDefault="0059309C" w:rsidP="00DE4233">
      <w:pPr>
        <w:pStyle w:val="BodyTextIndent"/>
        <w:ind w:firstLine="708"/>
        <w:rPr>
          <w:rFonts w:ascii="Times New Roman" w:hAnsi="Times New Roman"/>
          <w:sz w:val="28"/>
          <w:szCs w:val="28"/>
          <w:lang w:val="en-US"/>
        </w:rPr>
      </w:pPr>
      <w:r>
        <w:rPr>
          <w:rFonts w:ascii="Times New Roman" w:hAnsi="Times New Roman"/>
          <w:sz w:val="28"/>
          <w:szCs w:val="28"/>
        </w:rPr>
        <w:t xml:space="preserve">  </w:t>
      </w:r>
      <w:r>
        <w:rPr>
          <w:rFonts w:ascii="Times New Roman" w:hAnsi="Times New Roman"/>
          <w:sz w:val="28"/>
          <w:szCs w:val="28"/>
          <w:lang w:val="en-US"/>
        </w:rPr>
        <w:t xml:space="preserve"> </w:t>
      </w:r>
      <w:r w:rsidR="00DE4233" w:rsidRPr="00B10C5B">
        <w:rPr>
          <w:rFonts w:ascii="Times New Roman" w:hAnsi="Times New Roman"/>
          <w:sz w:val="28"/>
          <w:szCs w:val="28"/>
        </w:rPr>
        <w:t>(</w:t>
      </w:r>
      <w:r>
        <w:rPr>
          <w:rFonts w:ascii="Times New Roman" w:hAnsi="Times New Roman"/>
          <w:sz w:val="28"/>
          <w:szCs w:val="28"/>
          <w:lang w:val="en-US"/>
        </w:rPr>
        <w:t>5</w:t>
      </w:r>
      <w:r w:rsidR="00DE4233" w:rsidRPr="00B10C5B">
        <w:rPr>
          <w:rFonts w:ascii="Times New Roman" w:hAnsi="Times New Roman"/>
          <w:sz w:val="28"/>
          <w:szCs w:val="28"/>
        </w:rPr>
        <w:t>) Ръководителят и членовете на научноизследователския колектив не могат да бъд</w:t>
      </w:r>
      <w:r w:rsidR="008C0F3B" w:rsidRPr="00B10C5B">
        <w:rPr>
          <w:rFonts w:ascii="Times New Roman" w:hAnsi="Times New Roman"/>
          <w:sz w:val="28"/>
          <w:szCs w:val="28"/>
        </w:rPr>
        <w:t>ат</w:t>
      </w:r>
      <w:r w:rsidR="00DE4233" w:rsidRPr="00B10C5B">
        <w:rPr>
          <w:rFonts w:ascii="Times New Roman" w:hAnsi="Times New Roman"/>
          <w:sz w:val="28"/>
          <w:szCs w:val="28"/>
        </w:rPr>
        <w:t xml:space="preserve"> членове на комиси</w:t>
      </w:r>
      <w:r w:rsidR="00FA0E1E">
        <w:rPr>
          <w:rFonts w:ascii="Times New Roman" w:hAnsi="Times New Roman"/>
          <w:sz w:val="28"/>
          <w:szCs w:val="28"/>
        </w:rPr>
        <w:t>ите</w:t>
      </w:r>
      <w:r w:rsidR="00DE4233" w:rsidRPr="00B10C5B">
        <w:rPr>
          <w:rFonts w:ascii="Times New Roman" w:hAnsi="Times New Roman"/>
          <w:sz w:val="28"/>
          <w:szCs w:val="28"/>
        </w:rPr>
        <w:t xml:space="preserve"> </w:t>
      </w:r>
      <w:r w:rsidR="00DE4233" w:rsidRPr="00FA0E1E">
        <w:rPr>
          <w:rFonts w:ascii="Times New Roman" w:hAnsi="Times New Roman"/>
          <w:sz w:val="28"/>
          <w:szCs w:val="28"/>
        </w:rPr>
        <w:t xml:space="preserve">по чл. </w:t>
      </w:r>
      <w:r w:rsidR="006B647E" w:rsidRPr="00FA0E1E">
        <w:rPr>
          <w:rFonts w:ascii="Times New Roman" w:hAnsi="Times New Roman"/>
          <w:sz w:val="28"/>
          <w:szCs w:val="28"/>
        </w:rPr>
        <w:t>10</w:t>
      </w:r>
      <w:r w:rsidR="00DE4233" w:rsidRPr="00FA0E1E">
        <w:rPr>
          <w:rFonts w:ascii="Times New Roman" w:hAnsi="Times New Roman"/>
          <w:sz w:val="28"/>
          <w:szCs w:val="28"/>
        </w:rPr>
        <w:t>, ал. 2.</w:t>
      </w:r>
      <w:r w:rsidR="00FC0BB3">
        <w:rPr>
          <w:rFonts w:ascii="Times New Roman" w:hAnsi="Times New Roman"/>
          <w:sz w:val="28"/>
          <w:szCs w:val="28"/>
        </w:rPr>
        <w:t xml:space="preserve"> </w:t>
      </w:r>
    </w:p>
    <w:p w:rsidR="00DE4233" w:rsidRPr="00BB5537" w:rsidRDefault="00987298" w:rsidP="00DE4233">
      <w:pPr>
        <w:pStyle w:val="BodyTextIndent"/>
        <w:ind w:firstLine="0"/>
        <w:rPr>
          <w:rFonts w:ascii="Times New Roman" w:hAnsi="Times New Roman"/>
          <w:sz w:val="28"/>
          <w:szCs w:val="28"/>
        </w:rPr>
      </w:pPr>
      <w:r>
        <w:rPr>
          <w:rFonts w:ascii="Times New Roman" w:hAnsi="Times New Roman"/>
          <w:sz w:val="28"/>
          <w:szCs w:val="28"/>
        </w:rPr>
        <w:t xml:space="preserve">          </w:t>
      </w:r>
      <w:r w:rsidR="005156CD">
        <w:rPr>
          <w:rFonts w:ascii="Times New Roman" w:hAnsi="Times New Roman"/>
          <w:sz w:val="28"/>
          <w:szCs w:val="28"/>
          <w:lang w:val="en-US"/>
        </w:rPr>
        <w:t xml:space="preserve"> </w:t>
      </w:r>
      <w:r>
        <w:rPr>
          <w:rFonts w:ascii="Times New Roman" w:hAnsi="Times New Roman"/>
          <w:sz w:val="28"/>
          <w:szCs w:val="28"/>
        </w:rPr>
        <w:t xml:space="preserve"> </w:t>
      </w:r>
      <w:r w:rsidR="00D73ADE">
        <w:rPr>
          <w:rFonts w:ascii="Times New Roman" w:hAnsi="Times New Roman"/>
          <w:sz w:val="28"/>
          <w:szCs w:val="28"/>
        </w:rPr>
        <w:t xml:space="preserve">  </w:t>
      </w:r>
      <w:r w:rsidR="00DE4233" w:rsidRPr="008C0F3B">
        <w:rPr>
          <w:rFonts w:ascii="Times New Roman" w:hAnsi="Times New Roman"/>
          <w:sz w:val="28"/>
          <w:szCs w:val="28"/>
          <w:lang w:val="ru-RU"/>
        </w:rPr>
        <w:t>(</w:t>
      </w:r>
      <w:r w:rsidR="0059309C">
        <w:rPr>
          <w:rFonts w:ascii="Times New Roman" w:hAnsi="Times New Roman"/>
          <w:sz w:val="28"/>
          <w:szCs w:val="28"/>
          <w:lang w:val="en-US"/>
        </w:rPr>
        <w:t>6</w:t>
      </w:r>
      <w:r w:rsidR="00DE4233" w:rsidRPr="008C0F3B">
        <w:rPr>
          <w:rFonts w:ascii="Times New Roman" w:hAnsi="Times New Roman"/>
          <w:sz w:val="28"/>
          <w:szCs w:val="28"/>
          <w:lang w:val="ru-RU"/>
        </w:rPr>
        <w:t>)</w:t>
      </w:r>
      <w:r w:rsidR="00BE014F">
        <w:rPr>
          <w:rFonts w:ascii="Times New Roman" w:hAnsi="Times New Roman"/>
          <w:sz w:val="28"/>
          <w:szCs w:val="28"/>
        </w:rPr>
        <w:t xml:space="preserve"> </w:t>
      </w:r>
      <w:r w:rsidR="00DE4233" w:rsidRPr="008C0F3B">
        <w:rPr>
          <w:rFonts w:ascii="Times New Roman" w:hAnsi="Times New Roman"/>
          <w:sz w:val="28"/>
          <w:szCs w:val="28"/>
        </w:rPr>
        <w:t xml:space="preserve">В научноизследователския колектив по </w:t>
      </w:r>
      <w:proofErr w:type="gramStart"/>
      <w:r w:rsidR="00DE4233" w:rsidRPr="008C0F3B">
        <w:rPr>
          <w:rFonts w:ascii="Times New Roman" w:hAnsi="Times New Roman"/>
          <w:sz w:val="28"/>
          <w:szCs w:val="28"/>
        </w:rPr>
        <w:t>ал</w:t>
      </w:r>
      <w:proofErr w:type="gramEnd"/>
      <w:r w:rsidR="00DE4233" w:rsidRPr="008C0F3B">
        <w:rPr>
          <w:rFonts w:ascii="Times New Roman" w:hAnsi="Times New Roman"/>
          <w:sz w:val="28"/>
          <w:szCs w:val="28"/>
        </w:rPr>
        <w:t>. 1 могат да се привличат преподаватели, изследователи и докторанти от други научни организации и</w:t>
      </w:r>
      <w:r w:rsidR="00DE4233" w:rsidRPr="002E2E56">
        <w:rPr>
          <w:rFonts w:ascii="Times New Roman" w:hAnsi="Times New Roman"/>
          <w:sz w:val="28"/>
          <w:szCs w:val="28"/>
        </w:rPr>
        <w:t xml:space="preserve"> университети</w:t>
      </w:r>
      <w:r w:rsidR="00CA7570" w:rsidRPr="00BB5537">
        <w:rPr>
          <w:rFonts w:ascii="Times New Roman" w:hAnsi="Times New Roman"/>
          <w:sz w:val="28"/>
          <w:szCs w:val="28"/>
        </w:rPr>
        <w:t>, но не повече от 30% участие на външни за ТрУ участници в НП</w:t>
      </w:r>
      <w:r w:rsidR="00DE4233" w:rsidRPr="00BB5537">
        <w:rPr>
          <w:rFonts w:ascii="Times New Roman" w:hAnsi="Times New Roman"/>
          <w:sz w:val="28"/>
          <w:szCs w:val="28"/>
        </w:rPr>
        <w:t>.</w:t>
      </w:r>
    </w:p>
    <w:p w:rsidR="001F1E7C" w:rsidRPr="001F1E7C" w:rsidRDefault="001F1E7C" w:rsidP="001F1E7C">
      <w:pPr>
        <w:pStyle w:val="BodyTextIndent"/>
        <w:ind w:firstLine="0"/>
        <w:rPr>
          <w:rFonts w:ascii="Times New Roman" w:hAnsi="Times New Roman"/>
          <w:sz w:val="28"/>
          <w:szCs w:val="28"/>
        </w:rPr>
      </w:pPr>
      <w:r w:rsidRPr="00BB5537">
        <w:rPr>
          <w:rFonts w:ascii="Times New Roman" w:hAnsi="Times New Roman"/>
          <w:sz w:val="28"/>
          <w:szCs w:val="28"/>
        </w:rPr>
        <w:t xml:space="preserve">    </w:t>
      </w:r>
      <w:r w:rsidR="00BB5537">
        <w:rPr>
          <w:rFonts w:ascii="Times New Roman" w:hAnsi="Times New Roman"/>
          <w:sz w:val="28"/>
          <w:szCs w:val="28"/>
        </w:rPr>
        <w:t xml:space="preserve">          </w:t>
      </w:r>
      <w:r w:rsidRPr="00BB5537">
        <w:rPr>
          <w:rFonts w:ascii="Times New Roman" w:hAnsi="Times New Roman"/>
          <w:sz w:val="28"/>
          <w:szCs w:val="28"/>
          <w:lang w:val="en-US"/>
        </w:rPr>
        <w:t>(7)</w:t>
      </w:r>
      <w:r w:rsidRPr="00BB5537">
        <w:rPr>
          <w:rFonts w:ascii="Times New Roman" w:hAnsi="Times New Roman"/>
          <w:sz w:val="28"/>
          <w:szCs w:val="28"/>
        </w:rPr>
        <w:t xml:space="preserve"> Към професионалната автобиография на ръководителя на НП да се прилага списък с публикациите и цитиранията на колектива на НП, изчистен от повторения (да няма повторяемост на една и съща публикация или един и същ цитат от ръководителя и членовете на колектива)</w:t>
      </w:r>
    </w:p>
    <w:p w:rsidR="00DE4233" w:rsidRDefault="00DE4233" w:rsidP="00DE4233">
      <w:pPr>
        <w:pStyle w:val="BodyTextIndent"/>
        <w:ind w:firstLine="0"/>
        <w:rPr>
          <w:rFonts w:ascii="Times New Roman" w:hAnsi="Times New Roman"/>
          <w:sz w:val="16"/>
          <w:szCs w:val="16"/>
        </w:rPr>
      </w:pPr>
    </w:p>
    <w:p w:rsidR="006B647E" w:rsidRPr="000703EE" w:rsidRDefault="006B647E" w:rsidP="006B647E">
      <w:pPr>
        <w:spacing w:line="268" w:lineRule="auto"/>
        <w:jc w:val="both"/>
        <w:textAlignment w:val="center"/>
        <w:rPr>
          <w:color w:val="000000"/>
          <w:sz w:val="28"/>
          <w:szCs w:val="28"/>
          <w:lang w:val="bg-BG"/>
        </w:rPr>
      </w:pPr>
      <w:proofErr w:type="gramStart"/>
      <w:r w:rsidRPr="000703EE">
        <w:rPr>
          <w:b/>
          <w:sz w:val="28"/>
          <w:szCs w:val="28"/>
        </w:rPr>
        <w:t xml:space="preserve">Чл. </w:t>
      </w:r>
      <w:r w:rsidRPr="000703EE">
        <w:rPr>
          <w:b/>
          <w:sz w:val="28"/>
          <w:szCs w:val="28"/>
          <w:lang w:val="ru-RU"/>
        </w:rPr>
        <w:t>1</w:t>
      </w:r>
      <w:r>
        <w:rPr>
          <w:b/>
          <w:sz w:val="28"/>
          <w:szCs w:val="28"/>
          <w:lang w:val="ru-RU"/>
        </w:rPr>
        <w:t>2</w:t>
      </w:r>
      <w:r w:rsidRPr="000703EE">
        <w:rPr>
          <w:b/>
          <w:sz w:val="28"/>
          <w:szCs w:val="28"/>
          <w:lang w:val="ru-RU"/>
        </w:rPr>
        <w:t>.</w:t>
      </w:r>
      <w:proofErr w:type="gramEnd"/>
      <w:r>
        <w:rPr>
          <w:b/>
          <w:sz w:val="28"/>
          <w:szCs w:val="28"/>
          <w:lang w:val="ru-RU"/>
        </w:rPr>
        <w:t xml:space="preserve"> </w:t>
      </w:r>
      <w:r w:rsidRPr="000703EE">
        <w:rPr>
          <w:color w:val="000000"/>
          <w:sz w:val="28"/>
          <w:szCs w:val="28"/>
        </w:rPr>
        <w:t xml:space="preserve">(1) Академичният съвет определя критериите за </w:t>
      </w:r>
      <w:r>
        <w:rPr>
          <w:color w:val="000000"/>
          <w:sz w:val="28"/>
          <w:szCs w:val="28"/>
          <w:lang w:val="bg-BG"/>
        </w:rPr>
        <w:t>оценка</w:t>
      </w:r>
      <w:r w:rsidRPr="000703EE">
        <w:rPr>
          <w:color w:val="000000"/>
          <w:sz w:val="28"/>
          <w:szCs w:val="28"/>
        </w:rPr>
        <w:t xml:space="preserve"> и класиране на проекти</w:t>
      </w:r>
      <w:r>
        <w:rPr>
          <w:color w:val="000000"/>
          <w:sz w:val="28"/>
          <w:szCs w:val="28"/>
          <w:lang w:val="bg-BG"/>
        </w:rPr>
        <w:t>те</w:t>
      </w:r>
      <w:r w:rsidRPr="000703EE">
        <w:rPr>
          <w:color w:val="000000"/>
          <w:sz w:val="28"/>
          <w:szCs w:val="28"/>
        </w:rPr>
        <w:t xml:space="preserve"> по чл. </w:t>
      </w:r>
      <w:r>
        <w:rPr>
          <w:color w:val="000000"/>
          <w:sz w:val="28"/>
          <w:szCs w:val="28"/>
          <w:lang w:val="bg-BG"/>
        </w:rPr>
        <w:t>8</w:t>
      </w:r>
      <w:r w:rsidRPr="000703EE">
        <w:rPr>
          <w:color w:val="000000"/>
          <w:sz w:val="28"/>
          <w:szCs w:val="28"/>
          <w:lang w:val="bg-BG"/>
        </w:rPr>
        <w:t>.</w:t>
      </w:r>
    </w:p>
    <w:p w:rsidR="006B647E" w:rsidRDefault="006B647E" w:rsidP="006B647E">
      <w:pPr>
        <w:spacing w:line="268" w:lineRule="auto"/>
        <w:ind w:firstLine="283"/>
        <w:jc w:val="both"/>
        <w:textAlignment w:val="center"/>
        <w:rPr>
          <w:color w:val="000000"/>
          <w:sz w:val="28"/>
          <w:szCs w:val="28"/>
          <w:lang w:val="bg-BG"/>
        </w:rPr>
      </w:pPr>
      <w:r w:rsidRPr="000703EE">
        <w:rPr>
          <w:color w:val="000000"/>
          <w:sz w:val="28"/>
          <w:szCs w:val="28"/>
          <w:lang w:val="bg-BG"/>
        </w:rPr>
        <w:t xml:space="preserve">     </w:t>
      </w:r>
      <w:r w:rsidR="00D73ADE">
        <w:rPr>
          <w:color w:val="000000"/>
          <w:sz w:val="28"/>
          <w:szCs w:val="28"/>
          <w:lang w:val="bg-BG"/>
        </w:rPr>
        <w:t xml:space="preserve">      </w:t>
      </w:r>
      <w:r w:rsidRPr="000703EE">
        <w:rPr>
          <w:color w:val="000000"/>
          <w:sz w:val="28"/>
          <w:szCs w:val="28"/>
        </w:rPr>
        <w:t>(</w:t>
      </w:r>
      <w:r>
        <w:rPr>
          <w:color w:val="000000"/>
          <w:sz w:val="28"/>
          <w:szCs w:val="28"/>
          <w:lang w:val="bg-BG"/>
        </w:rPr>
        <w:t>2</w:t>
      </w:r>
      <w:r w:rsidRPr="000703EE">
        <w:rPr>
          <w:color w:val="000000"/>
          <w:sz w:val="28"/>
          <w:szCs w:val="28"/>
        </w:rPr>
        <w:t xml:space="preserve">) Определените или променените по ал. </w:t>
      </w:r>
      <w:proofErr w:type="gramStart"/>
      <w:r w:rsidRPr="000703EE">
        <w:rPr>
          <w:color w:val="000000"/>
          <w:sz w:val="28"/>
          <w:szCs w:val="28"/>
        </w:rPr>
        <w:t>1 критерии влизат в сила за съответната конкурсна процедура, ако са определени, респ.</w:t>
      </w:r>
      <w:proofErr w:type="gramEnd"/>
      <w:r w:rsidRPr="000703EE">
        <w:rPr>
          <w:color w:val="000000"/>
          <w:sz w:val="28"/>
          <w:szCs w:val="28"/>
        </w:rPr>
        <w:t xml:space="preserve"> </w:t>
      </w:r>
      <w:proofErr w:type="gramStart"/>
      <w:r w:rsidRPr="000703EE">
        <w:rPr>
          <w:color w:val="000000"/>
          <w:sz w:val="28"/>
          <w:szCs w:val="28"/>
        </w:rPr>
        <w:t>променени</w:t>
      </w:r>
      <w:proofErr w:type="gramEnd"/>
      <w:r w:rsidRPr="000703EE">
        <w:rPr>
          <w:color w:val="000000"/>
          <w:sz w:val="28"/>
          <w:szCs w:val="28"/>
        </w:rPr>
        <w:t>, не по-късно от датата на откриване на процедурата.</w:t>
      </w:r>
    </w:p>
    <w:p w:rsidR="006B647E" w:rsidRDefault="006B647E" w:rsidP="00DE4233">
      <w:pPr>
        <w:pStyle w:val="BodyTextIndent"/>
        <w:ind w:firstLine="0"/>
        <w:rPr>
          <w:rFonts w:ascii="Times New Roman" w:hAnsi="Times New Roman"/>
          <w:sz w:val="16"/>
          <w:szCs w:val="16"/>
        </w:rPr>
      </w:pPr>
    </w:p>
    <w:p w:rsidR="006B647E" w:rsidRPr="000703EE" w:rsidRDefault="006B647E" w:rsidP="006B647E">
      <w:pPr>
        <w:spacing w:line="268" w:lineRule="auto"/>
        <w:jc w:val="both"/>
        <w:textAlignment w:val="center"/>
        <w:rPr>
          <w:sz w:val="28"/>
          <w:szCs w:val="28"/>
        </w:rPr>
      </w:pPr>
      <w:proofErr w:type="gramStart"/>
      <w:r w:rsidRPr="000703EE">
        <w:rPr>
          <w:b/>
          <w:sz w:val="28"/>
          <w:szCs w:val="28"/>
        </w:rPr>
        <w:t xml:space="preserve">Чл. </w:t>
      </w:r>
      <w:r w:rsidRPr="000703EE">
        <w:rPr>
          <w:b/>
          <w:sz w:val="28"/>
          <w:szCs w:val="28"/>
          <w:lang w:val="ru-RU"/>
        </w:rPr>
        <w:t>1</w:t>
      </w:r>
      <w:r>
        <w:rPr>
          <w:b/>
          <w:sz w:val="28"/>
          <w:szCs w:val="28"/>
          <w:lang w:val="ru-RU"/>
        </w:rPr>
        <w:t>3</w:t>
      </w:r>
      <w:r w:rsidRPr="000703EE">
        <w:rPr>
          <w:b/>
          <w:sz w:val="28"/>
          <w:szCs w:val="28"/>
          <w:lang w:val="ru-RU"/>
        </w:rPr>
        <w:t>.</w:t>
      </w:r>
      <w:proofErr w:type="gramEnd"/>
      <w:r w:rsidR="00D73ADE">
        <w:rPr>
          <w:b/>
          <w:sz w:val="28"/>
          <w:szCs w:val="28"/>
          <w:lang w:val="ru-RU"/>
        </w:rPr>
        <w:t xml:space="preserve"> </w:t>
      </w:r>
      <w:r w:rsidRPr="000703EE">
        <w:rPr>
          <w:sz w:val="28"/>
          <w:szCs w:val="28"/>
        </w:rPr>
        <w:t xml:space="preserve"> </w:t>
      </w:r>
      <w:r w:rsidRPr="000703EE">
        <w:rPr>
          <w:color w:val="000000"/>
          <w:sz w:val="28"/>
          <w:szCs w:val="28"/>
        </w:rPr>
        <w:t xml:space="preserve">(1) </w:t>
      </w:r>
      <w:proofErr w:type="gramStart"/>
      <w:r w:rsidRPr="000703EE">
        <w:rPr>
          <w:color w:val="000000"/>
          <w:sz w:val="28"/>
          <w:szCs w:val="28"/>
          <w:lang w:val="bg-BG"/>
        </w:rPr>
        <w:t xml:space="preserve">ТрУ </w:t>
      </w:r>
      <w:r w:rsidRPr="000703EE">
        <w:rPr>
          <w:color w:val="000000"/>
          <w:sz w:val="28"/>
          <w:szCs w:val="28"/>
        </w:rPr>
        <w:t xml:space="preserve"> обявява</w:t>
      </w:r>
      <w:proofErr w:type="gramEnd"/>
      <w:r w:rsidRPr="000703EE">
        <w:rPr>
          <w:color w:val="000000"/>
          <w:sz w:val="28"/>
          <w:szCs w:val="28"/>
        </w:rPr>
        <w:t xml:space="preserve"> </w:t>
      </w:r>
      <w:r>
        <w:rPr>
          <w:color w:val="000000"/>
          <w:sz w:val="28"/>
          <w:szCs w:val="28"/>
          <w:lang w:val="bg-BG"/>
        </w:rPr>
        <w:t xml:space="preserve">намерение за </w:t>
      </w:r>
      <w:r w:rsidRPr="000703EE">
        <w:rPr>
          <w:color w:val="000000"/>
          <w:sz w:val="28"/>
          <w:szCs w:val="28"/>
        </w:rPr>
        <w:t xml:space="preserve">откриване на процедура за ежегоден конкурс не по-рано от </w:t>
      </w:r>
      <w:r>
        <w:rPr>
          <w:color w:val="000000"/>
          <w:sz w:val="28"/>
          <w:szCs w:val="28"/>
          <w:lang w:val="bg-BG"/>
        </w:rPr>
        <w:t>1 юли</w:t>
      </w:r>
      <w:r w:rsidRPr="000703EE">
        <w:rPr>
          <w:color w:val="000000"/>
          <w:sz w:val="28"/>
          <w:szCs w:val="28"/>
        </w:rPr>
        <w:t xml:space="preserve"> на предходната година. </w:t>
      </w:r>
    </w:p>
    <w:p w:rsidR="006B647E" w:rsidRDefault="006B647E" w:rsidP="006B647E">
      <w:pPr>
        <w:pStyle w:val="BodyTextIndent"/>
        <w:ind w:firstLine="0"/>
        <w:rPr>
          <w:rFonts w:ascii="Times New Roman" w:hAnsi="Times New Roman"/>
          <w:sz w:val="28"/>
          <w:szCs w:val="28"/>
        </w:rPr>
      </w:pPr>
      <w:r w:rsidRPr="000703EE">
        <w:rPr>
          <w:rFonts w:ascii="Times New Roman" w:hAnsi="Times New Roman"/>
          <w:sz w:val="28"/>
          <w:szCs w:val="28"/>
        </w:rPr>
        <w:t xml:space="preserve">         </w:t>
      </w:r>
      <w:r w:rsidR="00D73ADE">
        <w:rPr>
          <w:rFonts w:ascii="Times New Roman" w:hAnsi="Times New Roman"/>
          <w:sz w:val="28"/>
          <w:szCs w:val="28"/>
        </w:rPr>
        <w:t xml:space="preserve">      </w:t>
      </w:r>
      <w:r w:rsidRPr="000703EE">
        <w:rPr>
          <w:rFonts w:ascii="Times New Roman" w:hAnsi="Times New Roman"/>
          <w:sz w:val="28"/>
          <w:szCs w:val="28"/>
          <w:lang w:val="en-US"/>
        </w:rPr>
        <w:t>(</w:t>
      </w:r>
      <w:r w:rsidRPr="000703EE">
        <w:rPr>
          <w:rFonts w:ascii="Times New Roman" w:hAnsi="Times New Roman"/>
          <w:sz w:val="28"/>
          <w:szCs w:val="28"/>
        </w:rPr>
        <w:t>2</w:t>
      </w:r>
      <w:r w:rsidRPr="000703EE">
        <w:rPr>
          <w:rFonts w:ascii="Times New Roman" w:hAnsi="Times New Roman"/>
          <w:sz w:val="28"/>
          <w:szCs w:val="28"/>
          <w:lang w:val="en-US"/>
        </w:rPr>
        <w:t>)</w:t>
      </w:r>
      <w:r w:rsidRPr="000703EE">
        <w:rPr>
          <w:rFonts w:ascii="Times New Roman" w:hAnsi="Times New Roman"/>
          <w:sz w:val="28"/>
          <w:szCs w:val="28"/>
        </w:rPr>
        <w:t xml:space="preserve"> Срокът за представяне на проектите е до </w:t>
      </w:r>
      <w:r w:rsidRPr="000703EE">
        <w:rPr>
          <w:rFonts w:ascii="Times New Roman" w:hAnsi="Times New Roman"/>
          <w:b/>
          <w:bCs/>
          <w:sz w:val="28"/>
          <w:szCs w:val="28"/>
        </w:rPr>
        <w:t>един месец</w:t>
      </w:r>
      <w:r w:rsidRPr="000703EE">
        <w:rPr>
          <w:rFonts w:ascii="Times New Roman" w:hAnsi="Times New Roman"/>
          <w:sz w:val="28"/>
          <w:szCs w:val="28"/>
        </w:rPr>
        <w:t xml:space="preserve"> от датата на обявяването на конкурса.</w:t>
      </w:r>
      <w:r w:rsidRPr="002E2E56">
        <w:rPr>
          <w:rFonts w:ascii="Times New Roman" w:hAnsi="Times New Roman"/>
          <w:sz w:val="28"/>
          <w:szCs w:val="28"/>
        </w:rPr>
        <w:t xml:space="preserve"> </w:t>
      </w:r>
    </w:p>
    <w:p w:rsidR="00F20878" w:rsidRDefault="00F20878" w:rsidP="00DE4233">
      <w:pPr>
        <w:pStyle w:val="BodyTextIndent"/>
        <w:ind w:firstLine="0"/>
        <w:rPr>
          <w:rFonts w:ascii="Times New Roman" w:hAnsi="Times New Roman"/>
          <w:sz w:val="16"/>
          <w:szCs w:val="16"/>
        </w:rPr>
      </w:pPr>
    </w:p>
    <w:p w:rsidR="00F20878" w:rsidRPr="00F20878" w:rsidRDefault="00F20878" w:rsidP="005D3C57">
      <w:pPr>
        <w:widowControl w:val="0"/>
        <w:autoSpaceDE w:val="0"/>
        <w:autoSpaceDN w:val="0"/>
        <w:adjustRightInd w:val="0"/>
        <w:jc w:val="both"/>
        <w:rPr>
          <w:sz w:val="28"/>
          <w:szCs w:val="28"/>
          <w:lang w:val="bg-BG"/>
        </w:rPr>
      </w:pPr>
      <w:r w:rsidRPr="00F20878">
        <w:rPr>
          <w:b/>
          <w:bCs/>
          <w:sz w:val="28"/>
          <w:szCs w:val="28"/>
          <w:lang w:val="x-none"/>
        </w:rPr>
        <w:t>Чл. 14</w:t>
      </w:r>
      <w:r w:rsidRPr="00F20878">
        <w:rPr>
          <w:sz w:val="28"/>
          <w:szCs w:val="28"/>
          <w:lang w:val="x-none"/>
        </w:rPr>
        <w:t>. Предложенията за финансиране на изследователск</w:t>
      </w:r>
      <w:r>
        <w:rPr>
          <w:sz w:val="28"/>
          <w:szCs w:val="28"/>
          <w:lang w:val="x-none"/>
        </w:rPr>
        <w:t>ите проекти трябва да съдържат:</w:t>
      </w:r>
    </w:p>
    <w:p w:rsidR="00F20878" w:rsidRPr="00F20878" w:rsidRDefault="00F20878" w:rsidP="00F20878">
      <w:pPr>
        <w:widowControl w:val="0"/>
        <w:autoSpaceDE w:val="0"/>
        <w:autoSpaceDN w:val="0"/>
        <w:adjustRightInd w:val="0"/>
        <w:ind w:firstLine="384"/>
        <w:jc w:val="both"/>
        <w:rPr>
          <w:sz w:val="28"/>
          <w:szCs w:val="28"/>
          <w:lang w:val="bg-BG"/>
        </w:rPr>
      </w:pPr>
      <w:r>
        <w:rPr>
          <w:sz w:val="28"/>
          <w:szCs w:val="28"/>
          <w:lang w:val="x-none"/>
        </w:rPr>
        <w:t xml:space="preserve"> 1. наименование на проекта;</w:t>
      </w:r>
    </w:p>
    <w:p w:rsidR="00F20878" w:rsidRPr="00F20878" w:rsidRDefault="00F20878" w:rsidP="00F20878">
      <w:pPr>
        <w:widowControl w:val="0"/>
        <w:autoSpaceDE w:val="0"/>
        <w:autoSpaceDN w:val="0"/>
        <w:adjustRightInd w:val="0"/>
        <w:ind w:firstLine="384"/>
        <w:jc w:val="both"/>
        <w:rPr>
          <w:sz w:val="28"/>
          <w:szCs w:val="28"/>
          <w:lang w:val="bg-BG"/>
        </w:rPr>
      </w:pPr>
      <w:r>
        <w:rPr>
          <w:sz w:val="28"/>
          <w:szCs w:val="28"/>
          <w:lang w:val="x-none"/>
        </w:rPr>
        <w:t xml:space="preserve"> 2. анотация;</w:t>
      </w:r>
    </w:p>
    <w:p w:rsidR="00F20878" w:rsidRPr="00F20878" w:rsidRDefault="00F20878" w:rsidP="00F20878">
      <w:pPr>
        <w:widowControl w:val="0"/>
        <w:autoSpaceDE w:val="0"/>
        <w:autoSpaceDN w:val="0"/>
        <w:adjustRightInd w:val="0"/>
        <w:ind w:firstLine="384"/>
        <w:jc w:val="both"/>
        <w:rPr>
          <w:sz w:val="28"/>
          <w:szCs w:val="28"/>
          <w:lang w:val="bg-BG"/>
        </w:rPr>
      </w:pPr>
      <w:r w:rsidRPr="00F20878">
        <w:rPr>
          <w:sz w:val="28"/>
          <w:szCs w:val="28"/>
          <w:lang w:val="x-none"/>
        </w:rPr>
        <w:t xml:space="preserve"> 3.</w:t>
      </w:r>
      <w:r>
        <w:rPr>
          <w:sz w:val="28"/>
          <w:szCs w:val="28"/>
          <w:lang w:val="x-none"/>
        </w:rPr>
        <w:t xml:space="preserve"> срок на изпълнение на проекта;</w:t>
      </w:r>
    </w:p>
    <w:p w:rsidR="00F20878" w:rsidRPr="00F20878" w:rsidRDefault="00F20878" w:rsidP="00F20878">
      <w:pPr>
        <w:widowControl w:val="0"/>
        <w:autoSpaceDE w:val="0"/>
        <w:autoSpaceDN w:val="0"/>
        <w:adjustRightInd w:val="0"/>
        <w:ind w:firstLine="384"/>
        <w:jc w:val="both"/>
        <w:rPr>
          <w:sz w:val="28"/>
          <w:szCs w:val="28"/>
          <w:lang w:val="bg-BG"/>
        </w:rPr>
      </w:pPr>
      <w:r w:rsidRPr="00F20878">
        <w:rPr>
          <w:sz w:val="28"/>
          <w:szCs w:val="28"/>
          <w:lang w:val="x-none"/>
        </w:rPr>
        <w:t xml:space="preserve"> 4. оп</w:t>
      </w:r>
      <w:r>
        <w:rPr>
          <w:sz w:val="28"/>
          <w:szCs w:val="28"/>
          <w:lang w:val="x-none"/>
        </w:rPr>
        <w:t>исание на научните изследвания:</w:t>
      </w:r>
    </w:p>
    <w:p w:rsidR="00F20878" w:rsidRPr="00F20878" w:rsidRDefault="00F20878" w:rsidP="00F20878">
      <w:pPr>
        <w:widowControl w:val="0"/>
        <w:autoSpaceDE w:val="0"/>
        <w:autoSpaceDN w:val="0"/>
        <w:adjustRightInd w:val="0"/>
        <w:ind w:firstLine="384"/>
        <w:jc w:val="both"/>
        <w:rPr>
          <w:sz w:val="28"/>
          <w:szCs w:val="28"/>
          <w:lang w:val="bg-BG"/>
        </w:rPr>
      </w:pPr>
      <w:r w:rsidRPr="00F20878">
        <w:rPr>
          <w:sz w:val="28"/>
          <w:szCs w:val="28"/>
          <w:lang w:val="x-none"/>
        </w:rPr>
        <w:t xml:space="preserve"> а) анализ на състояниет</w:t>
      </w:r>
      <w:r>
        <w:rPr>
          <w:sz w:val="28"/>
          <w:szCs w:val="28"/>
          <w:lang w:val="x-none"/>
        </w:rPr>
        <w:t>о на изследванията по проблема;</w:t>
      </w:r>
    </w:p>
    <w:p w:rsidR="00F20878" w:rsidRPr="00F20878" w:rsidRDefault="00F20878" w:rsidP="00F20878">
      <w:pPr>
        <w:widowControl w:val="0"/>
        <w:autoSpaceDE w:val="0"/>
        <w:autoSpaceDN w:val="0"/>
        <w:adjustRightInd w:val="0"/>
        <w:ind w:firstLine="384"/>
        <w:jc w:val="both"/>
        <w:rPr>
          <w:sz w:val="28"/>
          <w:szCs w:val="28"/>
          <w:lang w:val="bg-BG"/>
        </w:rPr>
      </w:pPr>
      <w:r w:rsidRPr="00F20878">
        <w:rPr>
          <w:sz w:val="28"/>
          <w:szCs w:val="28"/>
          <w:lang w:val="x-none"/>
        </w:rPr>
        <w:t xml:space="preserve"> б) изслед</w:t>
      </w:r>
      <w:r>
        <w:rPr>
          <w:sz w:val="28"/>
          <w:szCs w:val="28"/>
          <w:lang w:val="x-none"/>
        </w:rPr>
        <w:t>ователски цели и задачи;</w:t>
      </w:r>
    </w:p>
    <w:p w:rsidR="00F20878" w:rsidRPr="00F20878" w:rsidRDefault="00F20878" w:rsidP="00F20878">
      <w:pPr>
        <w:widowControl w:val="0"/>
        <w:autoSpaceDE w:val="0"/>
        <w:autoSpaceDN w:val="0"/>
        <w:adjustRightInd w:val="0"/>
        <w:ind w:firstLine="384"/>
        <w:jc w:val="both"/>
        <w:rPr>
          <w:sz w:val="28"/>
          <w:szCs w:val="28"/>
          <w:lang w:val="bg-BG"/>
        </w:rPr>
      </w:pPr>
      <w:r w:rsidRPr="00F20878">
        <w:rPr>
          <w:sz w:val="28"/>
          <w:szCs w:val="28"/>
          <w:lang w:val="x-none"/>
        </w:rPr>
        <w:t xml:space="preserve"> в) очакв</w:t>
      </w:r>
      <w:r>
        <w:rPr>
          <w:sz w:val="28"/>
          <w:szCs w:val="28"/>
          <w:lang w:val="x-none"/>
        </w:rPr>
        <w:t>ани резултати и научни приноси;</w:t>
      </w:r>
    </w:p>
    <w:p w:rsidR="00F20878" w:rsidRPr="00F20878" w:rsidRDefault="00F20878" w:rsidP="00F20878">
      <w:pPr>
        <w:widowControl w:val="0"/>
        <w:autoSpaceDE w:val="0"/>
        <w:autoSpaceDN w:val="0"/>
        <w:adjustRightInd w:val="0"/>
        <w:ind w:firstLine="384"/>
        <w:jc w:val="both"/>
        <w:rPr>
          <w:sz w:val="28"/>
          <w:szCs w:val="28"/>
          <w:lang w:val="bg-BG"/>
        </w:rPr>
      </w:pPr>
      <w:r w:rsidRPr="00F20878">
        <w:rPr>
          <w:sz w:val="28"/>
          <w:szCs w:val="28"/>
          <w:lang w:val="x-none"/>
        </w:rPr>
        <w:t xml:space="preserve"> г) приложимост на резултатите (научни постижения, разпространение на </w:t>
      </w:r>
      <w:r w:rsidRPr="00F20878">
        <w:rPr>
          <w:sz w:val="28"/>
          <w:szCs w:val="28"/>
          <w:lang w:val="x-none"/>
        </w:rPr>
        <w:lastRenderedPageBreak/>
        <w:t>резултатите, научен обмен, професионално развитие на к</w:t>
      </w:r>
      <w:r>
        <w:rPr>
          <w:sz w:val="28"/>
          <w:szCs w:val="28"/>
          <w:lang w:val="x-none"/>
        </w:rPr>
        <w:t>адрите, социални ефекти и др.);</w:t>
      </w:r>
    </w:p>
    <w:p w:rsidR="00F20878" w:rsidRPr="00F20878" w:rsidRDefault="00F20878" w:rsidP="00F20878">
      <w:pPr>
        <w:widowControl w:val="0"/>
        <w:autoSpaceDE w:val="0"/>
        <w:autoSpaceDN w:val="0"/>
        <w:adjustRightInd w:val="0"/>
        <w:ind w:firstLine="384"/>
        <w:jc w:val="both"/>
        <w:rPr>
          <w:sz w:val="28"/>
          <w:szCs w:val="28"/>
          <w:lang w:val="bg-BG"/>
        </w:rPr>
      </w:pPr>
      <w:r w:rsidRPr="00F20878">
        <w:rPr>
          <w:sz w:val="28"/>
          <w:szCs w:val="28"/>
          <w:lang w:val="x-none"/>
        </w:rPr>
        <w:t xml:space="preserve"> 5. срок на изпълнение на проек</w:t>
      </w:r>
      <w:r>
        <w:rPr>
          <w:sz w:val="28"/>
          <w:szCs w:val="28"/>
          <w:lang w:val="x-none"/>
        </w:rPr>
        <w:t>та;</w:t>
      </w:r>
    </w:p>
    <w:p w:rsidR="00F20878" w:rsidRPr="00F20878" w:rsidRDefault="00F20878" w:rsidP="00F20878">
      <w:pPr>
        <w:widowControl w:val="0"/>
        <w:autoSpaceDE w:val="0"/>
        <w:autoSpaceDN w:val="0"/>
        <w:adjustRightInd w:val="0"/>
        <w:ind w:firstLine="384"/>
        <w:jc w:val="both"/>
        <w:rPr>
          <w:sz w:val="28"/>
          <w:szCs w:val="28"/>
          <w:lang w:val="bg-BG"/>
        </w:rPr>
      </w:pPr>
      <w:r>
        <w:rPr>
          <w:sz w:val="28"/>
          <w:szCs w:val="28"/>
          <w:lang w:val="x-none"/>
        </w:rPr>
        <w:t xml:space="preserve"> 6. работна програма по години;</w:t>
      </w:r>
    </w:p>
    <w:p w:rsidR="00F20878" w:rsidRPr="00F20878" w:rsidRDefault="00F20878" w:rsidP="00F20878">
      <w:pPr>
        <w:widowControl w:val="0"/>
        <w:autoSpaceDE w:val="0"/>
        <w:autoSpaceDN w:val="0"/>
        <w:adjustRightInd w:val="0"/>
        <w:ind w:firstLine="384"/>
        <w:jc w:val="both"/>
        <w:rPr>
          <w:sz w:val="28"/>
          <w:szCs w:val="28"/>
          <w:lang w:val="bg-BG"/>
        </w:rPr>
      </w:pPr>
      <w:r w:rsidRPr="00F20878">
        <w:rPr>
          <w:sz w:val="28"/>
          <w:szCs w:val="28"/>
          <w:lang w:val="x-none"/>
        </w:rPr>
        <w:t xml:space="preserve"> 7. обосновано фин</w:t>
      </w:r>
      <w:r>
        <w:rPr>
          <w:sz w:val="28"/>
          <w:szCs w:val="28"/>
          <w:lang w:val="x-none"/>
        </w:rPr>
        <w:t>ансово разпределение по години;</w:t>
      </w:r>
    </w:p>
    <w:p w:rsidR="00F20878" w:rsidRPr="00F20878" w:rsidRDefault="00F20878" w:rsidP="00F20878">
      <w:pPr>
        <w:widowControl w:val="0"/>
        <w:autoSpaceDE w:val="0"/>
        <w:autoSpaceDN w:val="0"/>
        <w:adjustRightInd w:val="0"/>
        <w:ind w:firstLine="384"/>
        <w:jc w:val="both"/>
        <w:rPr>
          <w:sz w:val="28"/>
          <w:szCs w:val="28"/>
          <w:lang w:val="x-none"/>
        </w:rPr>
      </w:pPr>
      <w:r w:rsidRPr="00F20878">
        <w:rPr>
          <w:sz w:val="28"/>
          <w:szCs w:val="28"/>
          <w:lang w:val="x-none"/>
        </w:rPr>
        <w:t xml:space="preserve"> 8. списък на научния колектив, придружен от автобиографии на членовете му.</w:t>
      </w:r>
    </w:p>
    <w:p w:rsidR="00F20878" w:rsidRPr="002E2E56" w:rsidRDefault="00F20878" w:rsidP="00DE4233">
      <w:pPr>
        <w:pStyle w:val="BodyTextIndent"/>
        <w:ind w:firstLine="0"/>
        <w:rPr>
          <w:rFonts w:ascii="Times New Roman" w:hAnsi="Times New Roman"/>
          <w:sz w:val="16"/>
          <w:szCs w:val="16"/>
        </w:rPr>
      </w:pPr>
    </w:p>
    <w:p w:rsidR="00F20878" w:rsidRDefault="00F20878" w:rsidP="00F20878">
      <w:pPr>
        <w:shd w:val="clear" w:color="auto" w:fill="FFFFFF"/>
        <w:spacing w:line="300" w:lineRule="atLeast"/>
        <w:rPr>
          <w:sz w:val="28"/>
          <w:szCs w:val="28"/>
          <w:lang w:val="bg-BG"/>
        </w:rPr>
      </w:pPr>
      <w:proofErr w:type="gramStart"/>
      <w:r w:rsidRPr="000C02AF">
        <w:rPr>
          <w:b/>
          <w:sz w:val="28"/>
          <w:szCs w:val="28"/>
        </w:rPr>
        <w:t xml:space="preserve">Чл. </w:t>
      </w:r>
      <w:r w:rsidRPr="000C02AF">
        <w:rPr>
          <w:b/>
          <w:sz w:val="28"/>
          <w:szCs w:val="28"/>
          <w:lang w:val="ru-RU"/>
        </w:rPr>
        <w:t>1</w:t>
      </w:r>
      <w:r>
        <w:rPr>
          <w:b/>
          <w:sz w:val="28"/>
          <w:szCs w:val="28"/>
          <w:lang w:val="ru-RU"/>
        </w:rPr>
        <w:t>5</w:t>
      </w:r>
      <w:r w:rsidRPr="000C02AF">
        <w:rPr>
          <w:b/>
          <w:sz w:val="28"/>
          <w:szCs w:val="28"/>
          <w:lang w:val="ru-RU"/>
        </w:rPr>
        <w:t>.</w:t>
      </w:r>
      <w:proofErr w:type="gramEnd"/>
      <w:r w:rsidRPr="000C02AF">
        <w:rPr>
          <w:b/>
          <w:sz w:val="28"/>
          <w:szCs w:val="28"/>
          <w:lang w:val="ru-RU"/>
        </w:rPr>
        <w:t xml:space="preserve"> </w:t>
      </w:r>
      <w:r w:rsidRPr="000C02AF">
        <w:rPr>
          <w:sz w:val="28"/>
          <w:szCs w:val="28"/>
          <w:lang w:val="ru-RU"/>
        </w:rPr>
        <w:t>(</w:t>
      </w:r>
      <w:r w:rsidRPr="000C02AF">
        <w:rPr>
          <w:sz w:val="28"/>
          <w:szCs w:val="28"/>
        </w:rPr>
        <w:t>1</w:t>
      </w:r>
      <w:r w:rsidRPr="000C02AF">
        <w:rPr>
          <w:sz w:val="28"/>
          <w:szCs w:val="28"/>
          <w:lang w:val="ru-RU"/>
        </w:rPr>
        <w:t>)</w:t>
      </w:r>
      <w:r w:rsidRPr="000C02AF">
        <w:rPr>
          <w:sz w:val="28"/>
          <w:szCs w:val="28"/>
        </w:rPr>
        <w:t xml:space="preserve"> </w:t>
      </w:r>
      <w:r w:rsidRPr="000C02AF">
        <w:rPr>
          <w:sz w:val="28"/>
          <w:szCs w:val="28"/>
          <w:lang w:val="bg-BG"/>
        </w:rPr>
        <w:t xml:space="preserve">Всеки проект се рецензира от двама анонимни рецензенти, от които поне един не работи на основен трудов договор със съответното държавно висше училище. </w:t>
      </w:r>
    </w:p>
    <w:p w:rsidR="00A54642" w:rsidRPr="000C02AF" w:rsidRDefault="00DD2227" w:rsidP="00F20878">
      <w:pPr>
        <w:shd w:val="clear" w:color="auto" w:fill="FFFFFF"/>
        <w:spacing w:line="300" w:lineRule="atLeast"/>
        <w:rPr>
          <w:sz w:val="28"/>
          <w:szCs w:val="28"/>
          <w:lang w:val="bg-BG"/>
        </w:rPr>
      </w:pPr>
      <w:r>
        <w:rPr>
          <w:sz w:val="28"/>
          <w:szCs w:val="28"/>
        </w:rPr>
        <w:t xml:space="preserve">            </w:t>
      </w:r>
      <w:r w:rsidR="008E288B" w:rsidRPr="00DD2227">
        <w:rPr>
          <w:sz w:val="28"/>
          <w:szCs w:val="28"/>
        </w:rPr>
        <w:t xml:space="preserve"> (2) </w:t>
      </w:r>
      <w:r w:rsidR="00A54642" w:rsidRPr="00DD2227">
        <w:rPr>
          <w:sz w:val="28"/>
          <w:szCs w:val="28"/>
          <w:lang w:val="bg-BG"/>
        </w:rPr>
        <w:t>Рецензентите на научните проекти не трябва да са ръководители или членове на научноизследователски колектив на конкурентен проект от съответната</w:t>
      </w:r>
      <w:r w:rsidR="008E288B" w:rsidRPr="00DD2227">
        <w:rPr>
          <w:sz w:val="28"/>
          <w:szCs w:val="28"/>
        </w:rPr>
        <w:t xml:space="preserve"> </w:t>
      </w:r>
      <w:r w:rsidR="00A54642" w:rsidRPr="00DD2227">
        <w:rPr>
          <w:sz w:val="28"/>
          <w:szCs w:val="28"/>
          <w:lang w:val="bg-BG"/>
        </w:rPr>
        <w:t>година.</w:t>
      </w:r>
      <w:r w:rsidR="00A54642">
        <w:rPr>
          <w:sz w:val="28"/>
          <w:szCs w:val="28"/>
          <w:lang w:val="bg-BG"/>
        </w:rPr>
        <w:t xml:space="preserve"> </w:t>
      </w:r>
    </w:p>
    <w:p w:rsidR="00F20878" w:rsidRPr="000C02AF" w:rsidRDefault="00F20878" w:rsidP="00F20878">
      <w:pPr>
        <w:pStyle w:val="BodyTextIndent"/>
        <w:ind w:firstLine="0"/>
        <w:rPr>
          <w:rFonts w:ascii="Times New Roman" w:hAnsi="Times New Roman"/>
          <w:szCs w:val="24"/>
          <w:lang w:val="en-US"/>
        </w:rPr>
      </w:pPr>
      <w:r w:rsidRPr="000C02AF">
        <w:rPr>
          <w:rFonts w:ascii="Times New Roman" w:hAnsi="Times New Roman"/>
          <w:sz w:val="28"/>
          <w:szCs w:val="28"/>
        </w:rPr>
        <w:t xml:space="preserve">Рецензентите депозират рецензиите в срок до </w:t>
      </w:r>
      <w:r w:rsidRPr="000C02AF">
        <w:rPr>
          <w:rFonts w:ascii="Times New Roman" w:hAnsi="Times New Roman"/>
          <w:b/>
          <w:sz w:val="28"/>
          <w:szCs w:val="28"/>
        </w:rPr>
        <w:t xml:space="preserve">десет дни </w:t>
      </w:r>
      <w:r w:rsidRPr="000C02AF">
        <w:rPr>
          <w:rFonts w:ascii="Times New Roman" w:hAnsi="Times New Roman"/>
          <w:sz w:val="28"/>
          <w:szCs w:val="28"/>
        </w:rPr>
        <w:t>от получаване на материалите за рецензиране</w:t>
      </w:r>
      <w:r w:rsidRPr="000C02AF">
        <w:rPr>
          <w:rFonts w:ascii="Times New Roman" w:hAnsi="Times New Roman"/>
          <w:szCs w:val="24"/>
        </w:rPr>
        <w:t>.</w:t>
      </w:r>
    </w:p>
    <w:p w:rsidR="00F63B24" w:rsidRDefault="00F20878" w:rsidP="00F63B24">
      <w:pPr>
        <w:rPr>
          <w:bCs/>
          <w:sz w:val="28"/>
          <w:szCs w:val="28"/>
          <w:lang w:val="bg-BG"/>
        </w:rPr>
      </w:pPr>
      <w:r>
        <w:rPr>
          <w:bCs/>
          <w:sz w:val="28"/>
          <w:szCs w:val="28"/>
        </w:rPr>
        <w:t xml:space="preserve">          </w:t>
      </w:r>
      <w:proofErr w:type="gramStart"/>
      <w:r w:rsidRPr="005C683F">
        <w:rPr>
          <w:bCs/>
          <w:sz w:val="28"/>
          <w:szCs w:val="28"/>
        </w:rPr>
        <w:t xml:space="preserve">Комисията на съответното структурно звено, както и ЦК по НИД имат право да коригират точките, дадени от рецензентите </w:t>
      </w:r>
      <w:r w:rsidR="00F63B24">
        <w:rPr>
          <w:bCs/>
          <w:sz w:val="28"/>
          <w:szCs w:val="28"/>
          <w:lang w:val="bg-BG"/>
        </w:rPr>
        <w:t xml:space="preserve">при наличие </w:t>
      </w:r>
      <w:r w:rsidR="00F63B24" w:rsidRPr="00182943">
        <w:rPr>
          <w:bCs/>
          <w:sz w:val="28"/>
          <w:szCs w:val="28"/>
          <w:lang w:val="bg-BG"/>
        </w:rPr>
        <w:t>на грешка при изчис</w:t>
      </w:r>
      <w:r w:rsidR="00325BD3" w:rsidRPr="00182943">
        <w:rPr>
          <w:bCs/>
          <w:sz w:val="28"/>
          <w:szCs w:val="28"/>
          <w:lang w:val="bg-BG"/>
        </w:rPr>
        <w:t>л</w:t>
      </w:r>
      <w:r w:rsidR="00F63B24" w:rsidRPr="00182943">
        <w:rPr>
          <w:bCs/>
          <w:sz w:val="28"/>
          <w:szCs w:val="28"/>
          <w:lang w:val="bg-BG"/>
        </w:rPr>
        <w:t xml:space="preserve">ението, но не повече </w:t>
      </w:r>
      <w:r w:rsidR="001B4346" w:rsidRPr="00182943">
        <w:rPr>
          <w:bCs/>
          <w:sz w:val="28"/>
          <w:szCs w:val="28"/>
          <w:lang w:val="bg-BG"/>
        </w:rPr>
        <w:t>от</w:t>
      </w:r>
      <w:r w:rsidR="00F63B24" w:rsidRPr="00182943">
        <w:rPr>
          <w:bCs/>
          <w:sz w:val="28"/>
          <w:szCs w:val="28"/>
          <w:lang w:val="bg-BG"/>
        </w:rPr>
        <w:t xml:space="preserve"> 10%.</w:t>
      </w:r>
      <w:proofErr w:type="gramEnd"/>
    </w:p>
    <w:p w:rsidR="00F20878" w:rsidRDefault="00F63B24" w:rsidP="00F63B24">
      <w:pPr>
        <w:rPr>
          <w:sz w:val="28"/>
          <w:szCs w:val="28"/>
        </w:rPr>
      </w:pPr>
      <w:r>
        <w:rPr>
          <w:sz w:val="28"/>
          <w:szCs w:val="28"/>
          <w:lang w:val="ru-RU"/>
        </w:rPr>
        <w:t xml:space="preserve">          </w:t>
      </w:r>
      <w:r w:rsidR="005D3C57">
        <w:rPr>
          <w:sz w:val="28"/>
          <w:szCs w:val="28"/>
          <w:lang w:val="ru-RU"/>
        </w:rPr>
        <w:t xml:space="preserve"> </w:t>
      </w:r>
      <w:r w:rsidR="00D73ADE">
        <w:rPr>
          <w:sz w:val="28"/>
          <w:szCs w:val="28"/>
          <w:lang w:val="ru-RU"/>
        </w:rPr>
        <w:t xml:space="preserve"> </w:t>
      </w:r>
      <w:r w:rsidR="00F20878" w:rsidRPr="002E2E56">
        <w:rPr>
          <w:sz w:val="28"/>
          <w:szCs w:val="28"/>
          <w:lang w:val="ru-RU"/>
        </w:rPr>
        <w:t>(</w:t>
      </w:r>
      <w:r w:rsidR="008E288B">
        <w:rPr>
          <w:sz w:val="28"/>
          <w:szCs w:val="28"/>
        </w:rPr>
        <w:t>3</w:t>
      </w:r>
      <w:r w:rsidR="00F20878" w:rsidRPr="002E2E56">
        <w:rPr>
          <w:sz w:val="28"/>
          <w:szCs w:val="28"/>
          <w:lang w:val="ru-RU"/>
        </w:rPr>
        <w:t>)</w:t>
      </w:r>
      <w:r w:rsidR="00F20878" w:rsidRPr="002E2E56">
        <w:rPr>
          <w:sz w:val="28"/>
          <w:szCs w:val="28"/>
        </w:rPr>
        <w:t xml:space="preserve"> Хонорарът за отделната рецензия се определя от комисията по НИД на Тракийски университет, </w:t>
      </w:r>
      <w:r w:rsidR="00F20878" w:rsidRPr="000703EE">
        <w:rPr>
          <w:sz w:val="28"/>
          <w:szCs w:val="28"/>
        </w:rPr>
        <w:t>по чл.</w:t>
      </w:r>
      <w:r w:rsidR="00DB5808">
        <w:rPr>
          <w:sz w:val="28"/>
          <w:szCs w:val="28"/>
        </w:rPr>
        <w:t>10</w:t>
      </w:r>
      <w:r w:rsidR="00F20878" w:rsidRPr="000703EE">
        <w:rPr>
          <w:sz w:val="28"/>
          <w:szCs w:val="28"/>
        </w:rPr>
        <w:t xml:space="preserve">, ал.2. Средствата за заплащане на </w:t>
      </w:r>
      <w:proofErr w:type="gramStart"/>
      <w:r w:rsidR="00F20878" w:rsidRPr="000703EE">
        <w:rPr>
          <w:sz w:val="28"/>
          <w:szCs w:val="28"/>
        </w:rPr>
        <w:t>рецензентите  се</w:t>
      </w:r>
      <w:proofErr w:type="gramEnd"/>
      <w:r w:rsidR="00F20878" w:rsidRPr="000703EE">
        <w:rPr>
          <w:sz w:val="28"/>
          <w:szCs w:val="28"/>
        </w:rPr>
        <w:t xml:space="preserve"> осигуряват в отделните звена, за сметка на отделени средства от общо предоставената сума за тази дейност.</w:t>
      </w:r>
    </w:p>
    <w:p w:rsidR="00DB5808" w:rsidRPr="00D73ADE" w:rsidRDefault="00DB5808" w:rsidP="00F20878">
      <w:pPr>
        <w:pStyle w:val="BodyTextIndent"/>
        <w:rPr>
          <w:rFonts w:ascii="Times New Roman" w:hAnsi="Times New Roman"/>
          <w:sz w:val="16"/>
          <w:szCs w:val="16"/>
        </w:rPr>
      </w:pPr>
    </w:p>
    <w:p w:rsidR="00DB5808" w:rsidRDefault="00DB5808" w:rsidP="00DB5808">
      <w:pPr>
        <w:pStyle w:val="BodyTextIndent"/>
        <w:ind w:firstLine="0"/>
        <w:rPr>
          <w:rFonts w:ascii="Times New Roman" w:hAnsi="Times New Roman"/>
          <w:sz w:val="28"/>
          <w:szCs w:val="28"/>
        </w:rPr>
      </w:pPr>
      <w:r w:rsidRPr="000703EE">
        <w:rPr>
          <w:rFonts w:ascii="Times New Roman" w:hAnsi="Times New Roman"/>
          <w:b/>
          <w:sz w:val="28"/>
          <w:szCs w:val="28"/>
        </w:rPr>
        <w:t xml:space="preserve">Чл. </w:t>
      </w:r>
      <w:r w:rsidRPr="000703EE">
        <w:rPr>
          <w:rFonts w:ascii="Times New Roman" w:hAnsi="Times New Roman"/>
          <w:b/>
          <w:sz w:val="28"/>
          <w:szCs w:val="28"/>
          <w:lang w:val="ru-RU"/>
        </w:rPr>
        <w:t>1</w:t>
      </w:r>
      <w:r>
        <w:rPr>
          <w:rFonts w:ascii="Times New Roman" w:hAnsi="Times New Roman"/>
          <w:b/>
          <w:sz w:val="28"/>
          <w:szCs w:val="28"/>
          <w:lang w:val="ru-RU"/>
        </w:rPr>
        <w:t>6</w:t>
      </w:r>
      <w:r w:rsidRPr="000703EE">
        <w:rPr>
          <w:rFonts w:ascii="Times New Roman" w:hAnsi="Times New Roman"/>
          <w:b/>
          <w:sz w:val="28"/>
          <w:szCs w:val="28"/>
          <w:lang w:val="ru-RU"/>
        </w:rPr>
        <w:t>.</w:t>
      </w:r>
      <w:r w:rsidRPr="000703EE">
        <w:rPr>
          <w:rFonts w:ascii="Times New Roman" w:hAnsi="Times New Roman"/>
          <w:sz w:val="28"/>
          <w:szCs w:val="28"/>
        </w:rPr>
        <w:t xml:space="preserve"> Договорите с ръководителите на проектите, спечелили конкурса, се сключват в десетдневен срок след решенията на комисиите по чл.</w:t>
      </w:r>
      <w:r>
        <w:rPr>
          <w:rFonts w:ascii="Times New Roman" w:hAnsi="Times New Roman"/>
          <w:sz w:val="28"/>
          <w:szCs w:val="28"/>
        </w:rPr>
        <w:t>10</w:t>
      </w:r>
      <w:r w:rsidRPr="000703EE">
        <w:rPr>
          <w:rFonts w:ascii="Times New Roman" w:hAnsi="Times New Roman"/>
          <w:sz w:val="28"/>
          <w:szCs w:val="28"/>
        </w:rPr>
        <w:t>, ал.2 за окончателното класиране.</w:t>
      </w:r>
      <w:r w:rsidRPr="002E2E56">
        <w:rPr>
          <w:rFonts w:ascii="Times New Roman" w:hAnsi="Times New Roman"/>
          <w:sz w:val="28"/>
          <w:szCs w:val="28"/>
        </w:rPr>
        <w:t xml:space="preserve"> </w:t>
      </w:r>
    </w:p>
    <w:p w:rsidR="00DB5808" w:rsidRPr="004A4B54" w:rsidRDefault="00DB5808" w:rsidP="00DB5808">
      <w:pPr>
        <w:pStyle w:val="BodyTextIndent"/>
        <w:ind w:firstLine="0"/>
        <w:rPr>
          <w:rFonts w:ascii="Times New Roman" w:hAnsi="Times New Roman"/>
          <w:sz w:val="10"/>
          <w:szCs w:val="10"/>
        </w:rPr>
      </w:pPr>
    </w:p>
    <w:p w:rsidR="00DB5808" w:rsidRPr="00495CE4" w:rsidRDefault="00DB5808" w:rsidP="00DB5808">
      <w:pPr>
        <w:pStyle w:val="BodyTextIndent"/>
        <w:ind w:firstLine="0"/>
        <w:rPr>
          <w:rFonts w:ascii="Times New Roman" w:hAnsi="Times New Roman"/>
          <w:sz w:val="28"/>
          <w:szCs w:val="28"/>
        </w:rPr>
      </w:pPr>
      <w:r w:rsidRPr="000703EE">
        <w:rPr>
          <w:rFonts w:ascii="Times New Roman" w:hAnsi="Times New Roman"/>
          <w:b/>
          <w:sz w:val="28"/>
          <w:szCs w:val="28"/>
        </w:rPr>
        <w:t xml:space="preserve">Чл. </w:t>
      </w:r>
      <w:r w:rsidRPr="000703EE">
        <w:rPr>
          <w:rFonts w:ascii="Times New Roman" w:hAnsi="Times New Roman"/>
          <w:b/>
          <w:sz w:val="28"/>
          <w:szCs w:val="28"/>
          <w:lang w:val="ru-RU"/>
        </w:rPr>
        <w:t>1</w:t>
      </w:r>
      <w:r>
        <w:rPr>
          <w:rFonts w:ascii="Times New Roman" w:hAnsi="Times New Roman"/>
          <w:b/>
          <w:sz w:val="28"/>
          <w:szCs w:val="28"/>
          <w:lang w:val="ru-RU"/>
        </w:rPr>
        <w:t>7</w:t>
      </w:r>
      <w:r w:rsidRPr="000703EE">
        <w:rPr>
          <w:rFonts w:ascii="Times New Roman" w:hAnsi="Times New Roman"/>
          <w:b/>
          <w:sz w:val="28"/>
          <w:szCs w:val="28"/>
          <w:lang w:val="ru-RU"/>
        </w:rPr>
        <w:t xml:space="preserve">. </w:t>
      </w:r>
      <w:r w:rsidRPr="000703EE">
        <w:rPr>
          <w:rFonts w:ascii="Times New Roman" w:hAnsi="Times New Roman"/>
          <w:sz w:val="28"/>
          <w:szCs w:val="28"/>
          <w:lang w:val="ru-RU"/>
        </w:rPr>
        <w:t>(</w:t>
      </w:r>
      <w:r w:rsidRPr="000703EE">
        <w:rPr>
          <w:rFonts w:ascii="Times New Roman" w:hAnsi="Times New Roman"/>
          <w:sz w:val="28"/>
          <w:szCs w:val="28"/>
        </w:rPr>
        <w:t>1</w:t>
      </w:r>
      <w:r w:rsidRPr="000703EE">
        <w:rPr>
          <w:rFonts w:ascii="Times New Roman" w:hAnsi="Times New Roman"/>
          <w:sz w:val="28"/>
          <w:szCs w:val="28"/>
          <w:lang w:val="ru-RU"/>
        </w:rPr>
        <w:t>)</w:t>
      </w:r>
      <w:r w:rsidRPr="000703EE">
        <w:rPr>
          <w:rFonts w:ascii="Times New Roman" w:hAnsi="Times New Roman"/>
          <w:sz w:val="28"/>
          <w:szCs w:val="28"/>
        </w:rPr>
        <w:t xml:space="preserve"> Договорите са със срок на изпълнение </w:t>
      </w:r>
      <w:r w:rsidR="00495CE4" w:rsidRPr="00495CE4">
        <w:rPr>
          <w:rFonts w:ascii="Times New Roman" w:hAnsi="Times New Roman"/>
          <w:sz w:val="28"/>
          <w:szCs w:val="28"/>
        </w:rPr>
        <w:t xml:space="preserve">от една </w:t>
      </w:r>
      <w:proofErr w:type="gramStart"/>
      <w:r w:rsidR="00495CE4" w:rsidRPr="00495CE4">
        <w:rPr>
          <w:rFonts w:ascii="Times New Roman" w:hAnsi="Times New Roman"/>
          <w:sz w:val="28"/>
          <w:szCs w:val="28"/>
        </w:rPr>
        <w:t>до</w:t>
      </w:r>
      <w:proofErr w:type="gramEnd"/>
      <w:r w:rsidR="00495CE4" w:rsidRPr="00495CE4">
        <w:rPr>
          <w:rFonts w:ascii="Times New Roman" w:hAnsi="Times New Roman"/>
          <w:sz w:val="28"/>
          <w:szCs w:val="28"/>
        </w:rPr>
        <w:t xml:space="preserve"> три години</w:t>
      </w:r>
      <w:r w:rsidRPr="00495CE4">
        <w:rPr>
          <w:rFonts w:ascii="Times New Roman" w:hAnsi="Times New Roman"/>
          <w:sz w:val="28"/>
          <w:szCs w:val="28"/>
        </w:rPr>
        <w:t>.</w:t>
      </w:r>
    </w:p>
    <w:p w:rsidR="00DB5808" w:rsidRPr="000703EE" w:rsidRDefault="00D73ADE" w:rsidP="00DB5808">
      <w:pPr>
        <w:pStyle w:val="BodyTextIndent"/>
        <w:rPr>
          <w:rFonts w:ascii="Times New Roman" w:hAnsi="Times New Roman"/>
          <w:sz w:val="28"/>
          <w:szCs w:val="28"/>
        </w:rPr>
      </w:pPr>
      <w:r>
        <w:rPr>
          <w:rFonts w:ascii="Times New Roman" w:hAnsi="Times New Roman"/>
          <w:sz w:val="28"/>
          <w:szCs w:val="28"/>
          <w:lang w:val="ru-RU"/>
        </w:rPr>
        <w:t xml:space="preserve"> </w:t>
      </w:r>
      <w:r w:rsidR="005D3C57">
        <w:rPr>
          <w:rFonts w:ascii="Times New Roman" w:hAnsi="Times New Roman"/>
          <w:sz w:val="28"/>
          <w:szCs w:val="28"/>
          <w:lang w:val="ru-RU"/>
        </w:rPr>
        <w:t xml:space="preserve"> </w:t>
      </w:r>
      <w:r>
        <w:rPr>
          <w:rFonts w:ascii="Times New Roman" w:hAnsi="Times New Roman"/>
          <w:sz w:val="28"/>
          <w:szCs w:val="28"/>
          <w:lang w:val="ru-RU"/>
        </w:rPr>
        <w:t xml:space="preserve"> </w:t>
      </w:r>
      <w:r w:rsidR="00DB5808" w:rsidRPr="000703EE">
        <w:rPr>
          <w:rFonts w:ascii="Times New Roman" w:hAnsi="Times New Roman"/>
          <w:sz w:val="28"/>
          <w:szCs w:val="28"/>
          <w:lang w:val="ru-RU"/>
        </w:rPr>
        <w:t xml:space="preserve"> </w:t>
      </w:r>
      <w:proofErr w:type="gramStart"/>
      <w:r w:rsidR="00DB5808" w:rsidRPr="000703EE">
        <w:rPr>
          <w:rFonts w:ascii="Times New Roman" w:hAnsi="Times New Roman"/>
          <w:sz w:val="28"/>
          <w:szCs w:val="28"/>
          <w:lang w:val="ru-RU"/>
        </w:rPr>
        <w:t>(</w:t>
      </w:r>
      <w:r w:rsidR="00DB5808" w:rsidRPr="000703EE">
        <w:rPr>
          <w:rFonts w:ascii="Times New Roman" w:hAnsi="Times New Roman"/>
          <w:sz w:val="28"/>
          <w:szCs w:val="28"/>
        </w:rPr>
        <w:t>2</w:t>
      </w:r>
      <w:r w:rsidR="00DB5808" w:rsidRPr="000703EE">
        <w:rPr>
          <w:rFonts w:ascii="Times New Roman" w:hAnsi="Times New Roman"/>
          <w:sz w:val="28"/>
          <w:szCs w:val="28"/>
          <w:lang w:val="ru-RU"/>
        </w:rPr>
        <w:t>)</w:t>
      </w:r>
      <w:r w:rsidR="00DB5808" w:rsidRPr="000703EE">
        <w:rPr>
          <w:rFonts w:ascii="Times New Roman" w:hAnsi="Times New Roman"/>
          <w:sz w:val="28"/>
          <w:szCs w:val="28"/>
        </w:rPr>
        <w:t xml:space="preserve"> Договорът съдържа наименованието, предмета и целите на проекта, резултатите, които трябва да бъдат постигнати, показатели за наблюдение и оценка на изпълнението, предпоставки за постигане на заложените </w:t>
      </w:r>
      <w:r w:rsidR="00DB5808">
        <w:rPr>
          <w:rFonts w:ascii="Times New Roman" w:hAnsi="Times New Roman"/>
          <w:sz w:val="28"/>
          <w:szCs w:val="28"/>
        </w:rPr>
        <w:t>средства</w:t>
      </w:r>
      <w:r w:rsidR="00DB5808" w:rsidRPr="000703EE">
        <w:rPr>
          <w:rFonts w:ascii="Times New Roman" w:hAnsi="Times New Roman"/>
          <w:sz w:val="28"/>
          <w:szCs w:val="28"/>
        </w:rPr>
        <w:t>, междинни и крайни срокове на изпълнение, вида и обема на дейностите, размера на отпуснатите средства за първата година и начина на отчитане и приемане на резултатите.</w:t>
      </w:r>
      <w:proofErr w:type="gramEnd"/>
    </w:p>
    <w:p w:rsidR="00564D23" w:rsidRPr="00265D22" w:rsidRDefault="001045BD" w:rsidP="001045BD">
      <w:pPr>
        <w:pStyle w:val="BodyTextIndent"/>
        <w:ind w:left="284" w:firstLine="0"/>
        <w:rPr>
          <w:rFonts w:ascii="Times New Roman" w:hAnsi="Times New Roman"/>
          <w:sz w:val="28"/>
          <w:szCs w:val="28"/>
        </w:rPr>
      </w:pPr>
      <w:r>
        <w:rPr>
          <w:rFonts w:ascii="Times New Roman" w:hAnsi="Times New Roman"/>
          <w:sz w:val="28"/>
          <w:szCs w:val="28"/>
          <w:lang w:val="ru-RU"/>
        </w:rPr>
        <w:t xml:space="preserve">         </w:t>
      </w:r>
      <w:r w:rsidR="005D3C57" w:rsidRPr="00564D23">
        <w:rPr>
          <w:rFonts w:ascii="Times New Roman" w:hAnsi="Times New Roman"/>
          <w:sz w:val="28"/>
          <w:szCs w:val="28"/>
          <w:lang w:val="ru-RU"/>
        </w:rPr>
        <w:t xml:space="preserve">   </w:t>
      </w:r>
      <w:r w:rsidR="00DB5808" w:rsidRPr="00564D23">
        <w:rPr>
          <w:rFonts w:ascii="Times New Roman" w:hAnsi="Times New Roman"/>
          <w:sz w:val="28"/>
          <w:szCs w:val="28"/>
          <w:lang w:val="ru-RU"/>
        </w:rPr>
        <w:t>(</w:t>
      </w:r>
      <w:r w:rsidR="00DB5808" w:rsidRPr="00564D23">
        <w:rPr>
          <w:rFonts w:ascii="Times New Roman" w:hAnsi="Times New Roman"/>
          <w:sz w:val="28"/>
          <w:szCs w:val="28"/>
        </w:rPr>
        <w:t>3</w:t>
      </w:r>
      <w:r w:rsidR="00DB5808" w:rsidRPr="00564D23">
        <w:rPr>
          <w:rFonts w:ascii="Times New Roman" w:hAnsi="Times New Roman"/>
          <w:sz w:val="28"/>
          <w:szCs w:val="28"/>
          <w:lang w:val="ru-RU"/>
        </w:rPr>
        <w:t>)</w:t>
      </w:r>
      <w:r w:rsidR="005D3C57" w:rsidRPr="00564D23">
        <w:rPr>
          <w:rFonts w:ascii="Times New Roman" w:hAnsi="Times New Roman"/>
          <w:sz w:val="28"/>
          <w:szCs w:val="28"/>
        </w:rPr>
        <w:t xml:space="preserve"> </w:t>
      </w:r>
      <w:r w:rsidR="00DB5808" w:rsidRPr="00564D23">
        <w:rPr>
          <w:rFonts w:ascii="Times New Roman" w:hAnsi="Times New Roman"/>
          <w:color w:val="000000"/>
          <w:sz w:val="28"/>
          <w:szCs w:val="28"/>
        </w:rPr>
        <w:t xml:space="preserve">Договорът се придружава от план-програма по години, предварително финансово разпределение по години, план-сметка </w:t>
      </w:r>
      <w:bookmarkStart w:id="0" w:name="_GoBack"/>
      <w:bookmarkEnd w:id="0"/>
      <w:r w:rsidR="00DB5808" w:rsidRPr="00564D23">
        <w:rPr>
          <w:rFonts w:ascii="Times New Roman" w:hAnsi="Times New Roman"/>
          <w:color w:val="000000"/>
          <w:sz w:val="28"/>
          <w:szCs w:val="28"/>
        </w:rPr>
        <w:t xml:space="preserve">и списък на участниците </w:t>
      </w:r>
      <w:proofErr w:type="gramStart"/>
      <w:r w:rsidR="00DB5808" w:rsidRPr="00564D23">
        <w:rPr>
          <w:rFonts w:ascii="Times New Roman" w:hAnsi="Times New Roman"/>
          <w:color w:val="000000"/>
          <w:sz w:val="28"/>
          <w:szCs w:val="28"/>
        </w:rPr>
        <w:t>в</w:t>
      </w:r>
      <w:proofErr w:type="gramEnd"/>
      <w:r w:rsidR="00DB5808" w:rsidRPr="00564D23">
        <w:rPr>
          <w:rFonts w:ascii="Times New Roman" w:hAnsi="Times New Roman"/>
          <w:color w:val="000000"/>
          <w:sz w:val="28"/>
          <w:szCs w:val="28"/>
        </w:rPr>
        <w:t xml:space="preserve"> проекта.</w:t>
      </w:r>
      <w:r w:rsidR="00564D23" w:rsidRPr="00564D23">
        <w:rPr>
          <w:rFonts w:ascii="Times New Roman" w:hAnsi="Times New Roman"/>
          <w:color w:val="000000"/>
          <w:sz w:val="28"/>
          <w:szCs w:val="28"/>
        </w:rPr>
        <w:t xml:space="preserve"> </w:t>
      </w:r>
      <w:r w:rsidR="00F759AC" w:rsidRPr="00265D22">
        <w:rPr>
          <w:rFonts w:ascii="Times New Roman" w:hAnsi="Times New Roman"/>
          <w:color w:val="000000"/>
          <w:sz w:val="28"/>
          <w:szCs w:val="28"/>
        </w:rPr>
        <w:t>В</w:t>
      </w:r>
      <w:r w:rsidR="006C3B02" w:rsidRPr="00265D22">
        <w:rPr>
          <w:rFonts w:ascii="Times New Roman" w:hAnsi="Times New Roman"/>
          <w:sz w:val="28"/>
          <w:szCs w:val="28"/>
        </w:rPr>
        <w:t xml:space="preserve">сяка План-сметка към проектите да </w:t>
      </w:r>
      <w:r w:rsidR="00F759AC" w:rsidRPr="00265D22">
        <w:rPr>
          <w:rFonts w:ascii="Times New Roman" w:hAnsi="Times New Roman"/>
          <w:sz w:val="28"/>
          <w:szCs w:val="28"/>
        </w:rPr>
        <w:t>бъде подписана от</w:t>
      </w:r>
      <w:r w:rsidR="00564D23" w:rsidRPr="00265D22">
        <w:rPr>
          <w:rFonts w:ascii="Times New Roman" w:hAnsi="Times New Roman"/>
          <w:sz w:val="28"/>
          <w:szCs w:val="28"/>
        </w:rPr>
        <w:t xml:space="preserve"> ръководителя на проекта</w:t>
      </w:r>
      <w:r w:rsidR="006C3B02" w:rsidRPr="00265D22">
        <w:rPr>
          <w:rFonts w:ascii="Times New Roman" w:hAnsi="Times New Roman"/>
          <w:sz w:val="28"/>
          <w:szCs w:val="28"/>
        </w:rPr>
        <w:t xml:space="preserve">, председателя на комисията по НИД </w:t>
      </w:r>
      <w:r w:rsidR="00564D23" w:rsidRPr="00265D22">
        <w:rPr>
          <w:rFonts w:ascii="Times New Roman" w:hAnsi="Times New Roman"/>
          <w:sz w:val="28"/>
          <w:szCs w:val="28"/>
        </w:rPr>
        <w:t xml:space="preserve">и </w:t>
      </w:r>
      <w:r w:rsidR="00F759AC" w:rsidRPr="00265D22">
        <w:rPr>
          <w:rFonts w:ascii="Times New Roman" w:hAnsi="Times New Roman"/>
          <w:sz w:val="28"/>
          <w:szCs w:val="28"/>
        </w:rPr>
        <w:t>г</w:t>
      </w:r>
      <w:r w:rsidR="00564D23" w:rsidRPr="00265D22">
        <w:rPr>
          <w:rFonts w:ascii="Times New Roman" w:hAnsi="Times New Roman"/>
          <w:sz w:val="28"/>
          <w:szCs w:val="28"/>
        </w:rPr>
        <w:t>лавния счетоводител на съответното структурно звено.</w:t>
      </w:r>
    </w:p>
    <w:p w:rsidR="00DB5808" w:rsidRDefault="00D73ADE" w:rsidP="00DB5808">
      <w:pPr>
        <w:pStyle w:val="BodyTextIndent"/>
        <w:rPr>
          <w:rFonts w:ascii="Times New Roman" w:hAnsi="Times New Roman"/>
          <w:sz w:val="28"/>
          <w:szCs w:val="28"/>
        </w:rPr>
      </w:pPr>
      <w:r>
        <w:rPr>
          <w:rFonts w:ascii="Times New Roman" w:hAnsi="Times New Roman"/>
          <w:sz w:val="28"/>
          <w:szCs w:val="28"/>
          <w:lang w:val="ru-RU"/>
        </w:rPr>
        <w:t xml:space="preserve"> </w:t>
      </w:r>
      <w:r w:rsidR="005D3C57">
        <w:rPr>
          <w:rFonts w:ascii="Times New Roman" w:hAnsi="Times New Roman"/>
          <w:sz w:val="28"/>
          <w:szCs w:val="28"/>
          <w:lang w:val="ru-RU"/>
        </w:rPr>
        <w:t xml:space="preserve">  </w:t>
      </w:r>
      <w:r w:rsidR="00DB5808" w:rsidRPr="000703EE">
        <w:rPr>
          <w:rFonts w:ascii="Times New Roman" w:hAnsi="Times New Roman"/>
          <w:sz w:val="28"/>
          <w:szCs w:val="28"/>
          <w:lang w:val="ru-RU"/>
        </w:rPr>
        <w:t>(</w:t>
      </w:r>
      <w:r w:rsidR="00DB5808" w:rsidRPr="000703EE">
        <w:rPr>
          <w:rFonts w:ascii="Times New Roman" w:hAnsi="Times New Roman"/>
          <w:sz w:val="28"/>
          <w:szCs w:val="28"/>
        </w:rPr>
        <w:t>4</w:t>
      </w:r>
      <w:r w:rsidR="00DB5808" w:rsidRPr="000703EE">
        <w:rPr>
          <w:rFonts w:ascii="Times New Roman" w:hAnsi="Times New Roman"/>
          <w:sz w:val="28"/>
          <w:szCs w:val="28"/>
          <w:lang w:val="ru-RU"/>
        </w:rPr>
        <w:t>)</w:t>
      </w:r>
      <w:r w:rsidR="00DB5808" w:rsidRPr="000703EE">
        <w:rPr>
          <w:rFonts w:ascii="Times New Roman" w:hAnsi="Times New Roman"/>
          <w:sz w:val="28"/>
          <w:szCs w:val="28"/>
        </w:rPr>
        <w:t xml:space="preserve"> За договори със срок на изпълнение повече от една година, при положително становище на съвета на звеното, се сключва допълнително споразумение </w:t>
      </w:r>
      <w:proofErr w:type="gramStart"/>
      <w:r w:rsidR="00DB5808" w:rsidRPr="000703EE">
        <w:rPr>
          <w:rFonts w:ascii="Times New Roman" w:hAnsi="Times New Roman"/>
          <w:sz w:val="28"/>
          <w:szCs w:val="28"/>
        </w:rPr>
        <w:t>за</w:t>
      </w:r>
      <w:proofErr w:type="gramEnd"/>
      <w:r w:rsidR="00DB5808" w:rsidRPr="000703EE">
        <w:rPr>
          <w:rFonts w:ascii="Times New Roman" w:hAnsi="Times New Roman"/>
          <w:sz w:val="28"/>
          <w:szCs w:val="28"/>
        </w:rPr>
        <w:t xml:space="preserve"> следващата година, включващо актуализирана план-сметка за разпределение на средствата.</w:t>
      </w:r>
    </w:p>
    <w:p w:rsidR="00745975" w:rsidRPr="00745975" w:rsidRDefault="005D3C57" w:rsidP="00DB5808">
      <w:pPr>
        <w:pStyle w:val="BodyTextIndent"/>
        <w:rPr>
          <w:rFonts w:ascii="Times New Roman" w:hAnsi="Times New Roman"/>
          <w:sz w:val="28"/>
          <w:szCs w:val="28"/>
        </w:rPr>
      </w:pPr>
      <w:r>
        <w:rPr>
          <w:rFonts w:ascii="Times New Roman" w:hAnsi="Times New Roman"/>
          <w:sz w:val="28"/>
          <w:szCs w:val="28"/>
        </w:rPr>
        <w:t xml:space="preserve">     </w:t>
      </w:r>
      <w:r w:rsidR="00745975">
        <w:rPr>
          <w:rFonts w:ascii="Times New Roman" w:hAnsi="Times New Roman"/>
          <w:sz w:val="28"/>
          <w:szCs w:val="28"/>
          <w:lang w:val="en-US"/>
        </w:rPr>
        <w:t xml:space="preserve"> (5) </w:t>
      </w:r>
      <w:r w:rsidR="00745975" w:rsidRPr="00182943">
        <w:rPr>
          <w:rFonts w:ascii="Times New Roman" w:hAnsi="Times New Roman"/>
          <w:sz w:val="28"/>
          <w:szCs w:val="28"/>
        </w:rPr>
        <w:t xml:space="preserve">При </w:t>
      </w:r>
      <w:r w:rsidR="006173BC" w:rsidRPr="00182943">
        <w:rPr>
          <w:rFonts w:ascii="Times New Roman" w:hAnsi="Times New Roman"/>
          <w:sz w:val="28"/>
          <w:szCs w:val="28"/>
        </w:rPr>
        <w:t xml:space="preserve">необходимост може да бъде </w:t>
      </w:r>
      <w:r w:rsidR="00745975" w:rsidRPr="00182943">
        <w:rPr>
          <w:rFonts w:ascii="Times New Roman" w:hAnsi="Times New Roman"/>
          <w:sz w:val="28"/>
          <w:szCs w:val="28"/>
        </w:rPr>
        <w:t>удълж</w:t>
      </w:r>
      <w:r w:rsidR="006173BC" w:rsidRPr="00182943">
        <w:rPr>
          <w:rFonts w:ascii="Times New Roman" w:hAnsi="Times New Roman"/>
          <w:sz w:val="28"/>
          <w:szCs w:val="28"/>
        </w:rPr>
        <w:t>е</w:t>
      </w:r>
      <w:r w:rsidR="00745975" w:rsidRPr="00182943">
        <w:rPr>
          <w:rFonts w:ascii="Times New Roman" w:hAnsi="Times New Roman"/>
          <w:sz w:val="28"/>
          <w:szCs w:val="28"/>
        </w:rPr>
        <w:t>н срока на изпълнение на проект</w:t>
      </w:r>
      <w:r w:rsidR="006173BC" w:rsidRPr="00182943">
        <w:rPr>
          <w:rFonts w:ascii="Times New Roman" w:hAnsi="Times New Roman"/>
          <w:sz w:val="28"/>
          <w:szCs w:val="28"/>
        </w:rPr>
        <w:t xml:space="preserve">, но </w:t>
      </w:r>
      <w:r w:rsidR="00745975" w:rsidRPr="00182943">
        <w:rPr>
          <w:rFonts w:ascii="Times New Roman" w:hAnsi="Times New Roman"/>
          <w:sz w:val="28"/>
          <w:szCs w:val="28"/>
        </w:rPr>
        <w:t xml:space="preserve">еднократно и </w:t>
      </w:r>
      <w:r w:rsidR="001B4346" w:rsidRPr="00182943">
        <w:rPr>
          <w:rFonts w:ascii="Times New Roman" w:hAnsi="Times New Roman"/>
          <w:sz w:val="28"/>
          <w:szCs w:val="28"/>
        </w:rPr>
        <w:t>за не</w:t>
      </w:r>
      <w:r w:rsidR="006173BC" w:rsidRPr="00182943">
        <w:rPr>
          <w:rFonts w:ascii="Times New Roman" w:hAnsi="Times New Roman"/>
          <w:sz w:val="28"/>
          <w:szCs w:val="28"/>
        </w:rPr>
        <w:t xml:space="preserve"> повече от Една година.</w:t>
      </w:r>
    </w:p>
    <w:p w:rsidR="00DB5808" w:rsidRPr="00755383" w:rsidRDefault="005D3C57" w:rsidP="00DB5808">
      <w:pPr>
        <w:pStyle w:val="BodyTextIndent"/>
        <w:rPr>
          <w:rFonts w:ascii="Times New Roman" w:hAnsi="Times New Roman"/>
          <w:sz w:val="28"/>
          <w:szCs w:val="28"/>
        </w:rPr>
      </w:pPr>
      <w:r>
        <w:rPr>
          <w:rFonts w:ascii="Times New Roman" w:hAnsi="Times New Roman"/>
          <w:sz w:val="28"/>
          <w:szCs w:val="28"/>
          <w:lang w:val="ru-RU"/>
        </w:rPr>
        <w:lastRenderedPageBreak/>
        <w:t xml:space="preserve">      </w:t>
      </w:r>
      <w:r w:rsidR="00D73ADE">
        <w:rPr>
          <w:rFonts w:ascii="Times New Roman" w:hAnsi="Times New Roman"/>
          <w:sz w:val="28"/>
          <w:szCs w:val="28"/>
          <w:lang w:val="ru-RU"/>
        </w:rPr>
        <w:t xml:space="preserve"> </w:t>
      </w:r>
      <w:proofErr w:type="gramStart"/>
      <w:r w:rsidR="00DB5808" w:rsidRPr="000703EE">
        <w:rPr>
          <w:rFonts w:ascii="Times New Roman" w:hAnsi="Times New Roman"/>
          <w:sz w:val="28"/>
          <w:szCs w:val="28"/>
          <w:lang w:val="ru-RU"/>
        </w:rPr>
        <w:t>(</w:t>
      </w:r>
      <w:r w:rsidR="006173BC">
        <w:rPr>
          <w:rFonts w:ascii="Times New Roman" w:hAnsi="Times New Roman"/>
          <w:sz w:val="28"/>
          <w:szCs w:val="28"/>
        </w:rPr>
        <w:t>6</w:t>
      </w:r>
      <w:r w:rsidR="00DB5808" w:rsidRPr="000703EE">
        <w:rPr>
          <w:rFonts w:ascii="Times New Roman" w:hAnsi="Times New Roman"/>
          <w:sz w:val="28"/>
          <w:szCs w:val="28"/>
        </w:rPr>
        <w:t>) Средствата по чл. 1, ал. 1 се предоставят от ТрУ в съотношение: до 50 % в 7-дневен срок от подписването на договора или допълнителното споразумение, до 40 % - след междинно отчитане на хода на работата по договора, и останалите 10 % - след приемане на окончателен отчет по договора - освен ако не е уредено друго в правилника на ТрУ.</w:t>
      </w:r>
      <w:proofErr w:type="gramEnd"/>
    </w:p>
    <w:p w:rsidR="00DB5808" w:rsidRPr="002E2E56" w:rsidRDefault="00DB5808" w:rsidP="00DB5808">
      <w:pPr>
        <w:spacing w:line="268" w:lineRule="auto"/>
        <w:ind w:firstLine="283"/>
        <w:jc w:val="both"/>
        <w:textAlignment w:val="center"/>
        <w:rPr>
          <w:sz w:val="28"/>
          <w:szCs w:val="28"/>
        </w:rPr>
      </w:pPr>
      <w:r w:rsidRPr="002E2E56">
        <w:rPr>
          <w:sz w:val="28"/>
          <w:szCs w:val="28"/>
          <w:lang w:val="ru-RU"/>
        </w:rPr>
        <w:t xml:space="preserve"> </w:t>
      </w:r>
      <w:r>
        <w:rPr>
          <w:sz w:val="28"/>
          <w:szCs w:val="28"/>
          <w:lang w:val="ru-RU"/>
        </w:rPr>
        <w:t xml:space="preserve">     </w:t>
      </w:r>
      <w:r w:rsidR="005D3C57">
        <w:rPr>
          <w:sz w:val="28"/>
          <w:szCs w:val="28"/>
          <w:lang w:val="ru-RU"/>
        </w:rPr>
        <w:t xml:space="preserve">     </w:t>
      </w:r>
      <w:r w:rsidR="00D73ADE">
        <w:rPr>
          <w:sz w:val="28"/>
          <w:szCs w:val="28"/>
          <w:lang w:val="ru-RU"/>
        </w:rPr>
        <w:t xml:space="preserve"> </w:t>
      </w:r>
      <w:r w:rsidRPr="002E2E56">
        <w:rPr>
          <w:sz w:val="28"/>
          <w:szCs w:val="28"/>
          <w:lang w:val="ru-RU"/>
        </w:rPr>
        <w:t>(</w:t>
      </w:r>
      <w:r w:rsidR="006173BC">
        <w:rPr>
          <w:sz w:val="28"/>
          <w:szCs w:val="28"/>
          <w:lang w:val="bg-BG"/>
        </w:rPr>
        <w:t>7</w:t>
      </w:r>
      <w:r w:rsidRPr="002E2E56">
        <w:rPr>
          <w:sz w:val="28"/>
          <w:szCs w:val="28"/>
          <w:lang w:val="ru-RU"/>
        </w:rPr>
        <w:t>)</w:t>
      </w:r>
      <w:r w:rsidRPr="002E2E56">
        <w:rPr>
          <w:sz w:val="28"/>
          <w:szCs w:val="28"/>
        </w:rPr>
        <w:t xml:space="preserve"> Промени в план-сметките се правят в следните случаи:</w:t>
      </w:r>
    </w:p>
    <w:p w:rsidR="00DB5808" w:rsidRPr="002E2E56" w:rsidRDefault="00DB5808" w:rsidP="00DB5808">
      <w:pPr>
        <w:pStyle w:val="BodyTextIndent"/>
        <w:rPr>
          <w:rFonts w:ascii="Times New Roman" w:hAnsi="Times New Roman"/>
          <w:sz w:val="28"/>
          <w:szCs w:val="28"/>
        </w:rPr>
      </w:pPr>
      <w:r w:rsidRPr="002E2E56">
        <w:rPr>
          <w:rFonts w:ascii="Times New Roman" w:hAnsi="Times New Roman"/>
          <w:sz w:val="28"/>
          <w:szCs w:val="28"/>
        </w:rPr>
        <w:t xml:space="preserve">1. При промяна в размера на отпуснатата сума за проекта след утвърждаване от комисията по съответното направление и </w:t>
      </w:r>
    </w:p>
    <w:p w:rsidR="00DB5808" w:rsidRPr="002E2E56" w:rsidRDefault="00DB5808" w:rsidP="00DB5808">
      <w:pPr>
        <w:pStyle w:val="BodyTextIndent"/>
        <w:rPr>
          <w:rFonts w:ascii="Times New Roman" w:hAnsi="Times New Roman"/>
          <w:sz w:val="28"/>
          <w:szCs w:val="28"/>
        </w:rPr>
      </w:pPr>
      <w:r w:rsidRPr="002E2E56">
        <w:rPr>
          <w:rFonts w:ascii="Times New Roman" w:hAnsi="Times New Roman"/>
          <w:sz w:val="28"/>
          <w:szCs w:val="28"/>
        </w:rPr>
        <w:t>2. Еднократно за текущата година, по предложение на ръководителя на проекта, след представяне на междинен отчет, съобразно с целите и задачите на проекта и след утвърждаване от комисиите по направления.</w:t>
      </w:r>
    </w:p>
    <w:p w:rsidR="00DB5808" w:rsidRPr="00E7619E" w:rsidRDefault="005D3C57" w:rsidP="00DB5808">
      <w:pPr>
        <w:pStyle w:val="BodyTextIndent"/>
        <w:rPr>
          <w:rFonts w:ascii="Times New Roman" w:hAnsi="Times New Roman"/>
          <w:sz w:val="32"/>
          <w:szCs w:val="28"/>
        </w:rPr>
      </w:pPr>
      <w:r>
        <w:rPr>
          <w:rFonts w:ascii="Times New Roman" w:hAnsi="Times New Roman"/>
          <w:sz w:val="28"/>
          <w:szCs w:val="28"/>
          <w:lang w:val="ru-RU"/>
        </w:rPr>
        <w:t xml:space="preserve">    </w:t>
      </w:r>
      <w:r w:rsidR="00D73ADE">
        <w:rPr>
          <w:rFonts w:ascii="Times New Roman" w:hAnsi="Times New Roman"/>
          <w:sz w:val="28"/>
          <w:szCs w:val="28"/>
          <w:lang w:val="ru-RU"/>
        </w:rPr>
        <w:t xml:space="preserve">  </w:t>
      </w:r>
      <w:r w:rsidR="00DB5808" w:rsidRPr="002E2E56">
        <w:rPr>
          <w:rFonts w:ascii="Times New Roman" w:hAnsi="Times New Roman"/>
          <w:sz w:val="28"/>
          <w:szCs w:val="28"/>
          <w:lang w:val="ru-RU"/>
        </w:rPr>
        <w:t>(</w:t>
      </w:r>
      <w:r w:rsidR="006173BC">
        <w:rPr>
          <w:rFonts w:ascii="Times New Roman" w:hAnsi="Times New Roman"/>
          <w:sz w:val="28"/>
          <w:szCs w:val="28"/>
        </w:rPr>
        <w:t>8</w:t>
      </w:r>
      <w:r w:rsidR="00DB5808" w:rsidRPr="002E2E56">
        <w:rPr>
          <w:rFonts w:ascii="Times New Roman" w:hAnsi="Times New Roman"/>
          <w:sz w:val="28"/>
          <w:szCs w:val="28"/>
          <w:lang w:val="ru-RU"/>
        </w:rPr>
        <w:t>)</w:t>
      </w:r>
      <w:r w:rsidR="00DB5808" w:rsidRPr="002E2E56">
        <w:rPr>
          <w:rFonts w:ascii="Times New Roman" w:hAnsi="Times New Roman"/>
          <w:sz w:val="28"/>
          <w:szCs w:val="28"/>
        </w:rPr>
        <w:t xml:space="preserve"> Ако в план-програмата на проекта се предвижда използване</w:t>
      </w:r>
      <w:r w:rsidR="00DB5808" w:rsidRPr="002E2E56">
        <w:rPr>
          <w:rFonts w:ascii="Times New Roman" w:hAnsi="Times New Roman"/>
          <w:sz w:val="28"/>
          <w:szCs w:val="28"/>
          <w:lang w:val="ru-RU"/>
        </w:rPr>
        <w:t xml:space="preserve"> </w:t>
      </w:r>
      <w:r w:rsidR="00DB5808" w:rsidRPr="002E2E56">
        <w:rPr>
          <w:rFonts w:ascii="Times New Roman" w:hAnsi="Times New Roman"/>
          <w:sz w:val="28"/>
          <w:szCs w:val="28"/>
        </w:rPr>
        <w:t xml:space="preserve">на дълготрайни активи, те трябва да бъдат </w:t>
      </w:r>
      <w:proofErr w:type="gramStart"/>
      <w:r w:rsidR="00DB5808" w:rsidRPr="002E2E56">
        <w:rPr>
          <w:rFonts w:ascii="Times New Roman" w:hAnsi="Times New Roman"/>
          <w:sz w:val="28"/>
          <w:szCs w:val="28"/>
        </w:rPr>
        <w:t>включени и</w:t>
      </w:r>
      <w:proofErr w:type="gramEnd"/>
      <w:r w:rsidR="00DB5808" w:rsidRPr="002E2E56">
        <w:rPr>
          <w:rFonts w:ascii="Times New Roman" w:hAnsi="Times New Roman"/>
          <w:sz w:val="28"/>
          <w:szCs w:val="28"/>
        </w:rPr>
        <w:t xml:space="preserve"> в план-сметката на проекта, утвърдена от комисията по съответното направление и ФС.</w:t>
      </w:r>
    </w:p>
    <w:p w:rsidR="00DB5808" w:rsidRDefault="005D3C57" w:rsidP="00DB5808">
      <w:pPr>
        <w:pStyle w:val="BodyTextIndent"/>
        <w:rPr>
          <w:rFonts w:ascii="Times New Roman" w:hAnsi="Times New Roman"/>
          <w:sz w:val="28"/>
          <w:szCs w:val="28"/>
          <w:lang w:val="en-US"/>
        </w:rPr>
      </w:pPr>
      <w:r>
        <w:rPr>
          <w:rFonts w:ascii="Times New Roman" w:hAnsi="Times New Roman"/>
          <w:sz w:val="28"/>
          <w:szCs w:val="28"/>
          <w:lang w:val="ru-RU"/>
        </w:rPr>
        <w:t xml:space="preserve">    </w:t>
      </w:r>
      <w:r w:rsidR="00D73ADE">
        <w:rPr>
          <w:rFonts w:ascii="Times New Roman" w:hAnsi="Times New Roman"/>
          <w:sz w:val="28"/>
          <w:szCs w:val="28"/>
          <w:lang w:val="ru-RU"/>
        </w:rPr>
        <w:t xml:space="preserve">  </w:t>
      </w:r>
      <w:r w:rsidR="00DB5808" w:rsidRPr="002E2E56">
        <w:rPr>
          <w:rFonts w:ascii="Times New Roman" w:hAnsi="Times New Roman"/>
          <w:sz w:val="28"/>
          <w:szCs w:val="28"/>
          <w:lang w:val="ru-RU"/>
        </w:rPr>
        <w:t>(</w:t>
      </w:r>
      <w:r w:rsidR="006173BC">
        <w:rPr>
          <w:rFonts w:ascii="Times New Roman" w:hAnsi="Times New Roman"/>
          <w:sz w:val="28"/>
          <w:szCs w:val="28"/>
        </w:rPr>
        <w:t>9</w:t>
      </w:r>
      <w:r w:rsidR="00DB5808" w:rsidRPr="002E2E56">
        <w:rPr>
          <w:rFonts w:ascii="Times New Roman" w:hAnsi="Times New Roman"/>
          <w:sz w:val="28"/>
          <w:szCs w:val="28"/>
          <w:lang w:val="ru-RU"/>
        </w:rPr>
        <w:t>)</w:t>
      </w:r>
      <w:r w:rsidR="00DB5808" w:rsidRPr="002E2E56">
        <w:rPr>
          <w:rFonts w:ascii="Times New Roman" w:hAnsi="Times New Roman"/>
          <w:sz w:val="28"/>
          <w:szCs w:val="28"/>
        </w:rPr>
        <w:t xml:space="preserve"> Отчисленията за режийни разходи в размер на </w:t>
      </w:r>
      <w:r w:rsidR="00DB5808" w:rsidRPr="004D5ECE">
        <w:rPr>
          <w:rFonts w:ascii="Times New Roman" w:hAnsi="Times New Roman"/>
          <w:sz w:val="28"/>
          <w:szCs w:val="28"/>
        </w:rPr>
        <w:t>5%</w:t>
      </w:r>
      <w:r w:rsidR="00DB5808" w:rsidRPr="002E2E56">
        <w:rPr>
          <w:rFonts w:ascii="Times New Roman" w:hAnsi="Times New Roman"/>
          <w:sz w:val="28"/>
          <w:szCs w:val="28"/>
        </w:rPr>
        <w:t xml:space="preserve"> от стойността </w:t>
      </w:r>
      <w:proofErr w:type="gramStart"/>
      <w:r w:rsidR="00DB5808" w:rsidRPr="002E2E56">
        <w:rPr>
          <w:rFonts w:ascii="Times New Roman" w:hAnsi="Times New Roman"/>
          <w:sz w:val="28"/>
          <w:szCs w:val="28"/>
        </w:rPr>
        <w:t>на</w:t>
      </w:r>
      <w:proofErr w:type="gramEnd"/>
      <w:r w:rsidR="00DB5808" w:rsidRPr="002E2E56">
        <w:rPr>
          <w:rFonts w:ascii="Times New Roman" w:hAnsi="Times New Roman"/>
          <w:sz w:val="28"/>
          <w:szCs w:val="28"/>
        </w:rPr>
        <w:t xml:space="preserve"> проекта се изразходват за ток, вода, телефони, канцеларски материали и др</w:t>
      </w:r>
      <w:r w:rsidR="00DB5808">
        <w:rPr>
          <w:rFonts w:ascii="Times New Roman" w:hAnsi="Times New Roman"/>
          <w:sz w:val="28"/>
          <w:szCs w:val="28"/>
          <w:lang w:val="en-US"/>
        </w:rPr>
        <w:t>.</w:t>
      </w:r>
    </w:p>
    <w:p w:rsidR="00DB5808" w:rsidRPr="005C683F" w:rsidRDefault="00DB5808" w:rsidP="005156CD">
      <w:pPr>
        <w:pStyle w:val="ListParagraph"/>
        <w:ind w:left="0"/>
        <w:contextualSpacing/>
        <w:jc w:val="both"/>
        <w:rPr>
          <w:bCs/>
          <w:sz w:val="28"/>
          <w:szCs w:val="28"/>
        </w:rPr>
      </w:pPr>
      <w:r>
        <w:rPr>
          <w:bCs/>
          <w:sz w:val="28"/>
          <w:szCs w:val="28"/>
          <w:lang w:val="bg-BG"/>
        </w:rPr>
        <w:t xml:space="preserve">     </w:t>
      </w:r>
      <w:r w:rsidR="00D73ADE">
        <w:rPr>
          <w:bCs/>
          <w:sz w:val="28"/>
          <w:szCs w:val="28"/>
          <w:lang w:val="bg-BG"/>
        </w:rPr>
        <w:t xml:space="preserve"> </w:t>
      </w:r>
      <w:r w:rsidR="005D3C57">
        <w:rPr>
          <w:bCs/>
          <w:sz w:val="28"/>
          <w:szCs w:val="28"/>
          <w:lang w:val="bg-BG"/>
        </w:rPr>
        <w:t xml:space="preserve">   </w:t>
      </w:r>
      <w:r w:rsidR="005156CD">
        <w:rPr>
          <w:bCs/>
          <w:sz w:val="28"/>
          <w:szCs w:val="28"/>
        </w:rPr>
        <w:t xml:space="preserve">       </w:t>
      </w:r>
      <w:r w:rsidR="00D73ADE">
        <w:rPr>
          <w:bCs/>
          <w:sz w:val="28"/>
          <w:szCs w:val="28"/>
          <w:lang w:val="bg-BG"/>
        </w:rPr>
        <w:t xml:space="preserve"> </w:t>
      </w:r>
      <w:r>
        <w:rPr>
          <w:bCs/>
          <w:sz w:val="28"/>
          <w:szCs w:val="28"/>
        </w:rPr>
        <w:t>(</w:t>
      </w:r>
      <w:r w:rsidR="006173BC">
        <w:rPr>
          <w:bCs/>
          <w:sz w:val="28"/>
          <w:szCs w:val="28"/>
          <w:lang w:val="bg-BG"/>
        </w:rPr>
        <w:t>10</w:t>
      </w:r>
      <w:r>
        <w:rPr>
          <w:bCs/>
          <w:sz w:val="28"/>
          <w:szCs w:val="28"/>
        </w:rPr>
        <w:t xml:space="preserve">) </w:t>
      </w:r>
      <w:r w:rsidR="005D3C57">
        <w:rPr>
          <w:bCs/>
          <w:sz w:val="28"/>
          <w:szCs w:val="28"/>
          <w:lang w:val="bg-BG"/>
        </w:rPr>
        <w:t xml:space="preserve"> </w:t>
      </w:r>
      <w:r w:rsidRPr="005C683F">
        <w:rPr>
          <w:bCs/>
          <w:sz w:val="28"/>
          <w:szCs w:val="28"/>
          <w:lang w:val="bg-BG"/>
        </w:rPr>
        <w:t>Н</w:t>
      </w:r>
      <w:r w:rsidRPr="005C683F">
        <w:rPr>
          <w:bCs/>
          <w:sz w:val="28"/>
          <w:szCs w:val="28"/>
        </w:rPr>
        <w:t xml:space="preserve">е се допуска приключване и отчитане на проект, преди да е изтекъл </w:t>
      </w:r>
      <w:proofErr w:type="gramStart"/>
      <w:r w:rsidRPr="005C683F">
        <w:rPr>
          <w:bCs/>
          <w:sz w:val="28"/>
          <w:szCs w:val="28"/>
        </w:rPr>
        <w:t>срокът  на</w:t>
      </w:r>
      <w:proofErr w:type="gramEnd"/>
      <w:r w:rsidRPr="005C683F">
        <w:rPr>
          <w:bCs/>
          <w:sz w:val="28"/>
          <w:szCs w:val="28"/>
        </w:rPr>
        <w:t xml:space="preserve"> договора му.</w:t>
      </w:r>
    </w:p>
    <w:p w:rsidR="00DB5808" w:rsidRPr="005C683F" w:rsidRDefault="006173BC" w:rsidP="005156CD">
      <w:pPr>
        <w:pStyle w:val="ListParagraph"/>
        <w:ind w:left="0"/>
        <w:contextualSpacing/>
        <w:jc w:val="both"/>
        <w:rPr>
          <w:bCs/>
          <w:sz w:val="28"/>
          <w:szCs w:val="28"/>
        </w:rPr>
      </w:pPr>
      <w:r>
        <w:rPr>
          <w:bCs/>
          <w:sz w:val="28"/>
          <w:szCs w:val="28"/>
        </w:rPr>
        <w:t xml:space="preserve"> </w:t>
      </w:r>
      <w:r w:rsidR="005156CD">
        <w:rPr>
          <w:bCs/>
          <w:sz w:val="28"/>
          <w:szCs w:val="28"/>
          <w:lang w:val="bg-BG"/>
        </w:rPr>
        <w:t xml:space="preserve"> </w:t>
      </w:r>
      <w:r w:rsidR="005156CD">
        <w:rPr>
          <w:bCs/>
          <w:sz w:val="28"/>
          <w:szCs w:val="28"/>
        </w:rPr>
        <w:t xml:space="preserve">             </w:t>
      </w:r>
      <w:r w:rsidR="005156CD">
        <w:rPr>
          <w:bCs/>
          <w:sz w:val="28"/>
          <w:szCs w:val="28"/>
          <w:lang w:val="bg-BG"/>
        </w:rPr>
        <w:t xml:space="preserve"> </w:t>
      </w:r>
      <w:r w:rsidR="005D3C57">
        <w:rPr>
          <w:bCs/>
          <w:sz w:val="28"/>
          <w:szCs w:val="28"/>
          <w:lang w:val="bg-BG"/>
        </w:rPr>
        <w:t xml:space="preserve"> </w:t>
      </w:r>
      <w:r>
        <w:rPr>
          <w:bCs/>
          <w:sz w:val="28"/>
          <w:szCs w:val="28"/>
        </w:rPr>
        <w:t xml:space="preserve"> (11)</w:t>
      </w:r>
      <w:r w:rsidR="005D3C57">
        <w:rPr>
          <w:bCs/>
          <w:sz w:val="28"/>
          <w:szCs w:val="28"/>
          <w:lang w:val="bg-BG"/>
        </w:rPr>
        <w:t xml:space="preserve"> </w:t>
      </w:r>
      <w:r w:rsidR="00DB5808" w:rsidRPr="005C683F">
        <w:rPr>
          <w:bCs/>
          <w:sz w:val="28"/>
          <w:szCs w:val="28"/>
        </w:rPr>
        <w:t xml:space="preserve">Докторантите, </w:t>
      </w:r>
      <w:r w:rsidR="00524B10" w:rsidRPr="006A1AAC">
        <w:rPr>
          <w:bCs/>
          <w:sz w:val="28"/>
          <w:szCs w:val="28"/>
          <w:lang w:val="bg-BG"/>
        </w:rPr>
        <w:t xml:space="preserve">които са участници в научните </w:t>
      </w:r>
      <w:proofErr w:type="gramStart"/>
      <w:r w:rsidR="00524B10" w:rsidRPr="006A1AAC">
        <w:rPr>
          <w:bCs/>
          <w:sz w:val="28"/>
          <w:szCs w:val="28"/>
          <w:lang w:val="bg-BG"/>
        </w:rPr>
        <w:t>проекти</w:t>
      </w:r>
      <w:r w:rsidR="006A1AAC">
        <w:rPr>
          <w:bCs/>
          <w:sz w:val="28"/>
          <w:szCs w:val="28"/>
          <w:lang w:val="bg-BG"/>
        </w:rPr>
        <w:t xml:space="preserve"> </w:t>
      </w:r>
      <w:r w:rsidR="00870685">
        <w:rPr>
          <w:bCs/>
          <w:sz w:val="28"/>
          <w:szCs w:val="28"/>
          <w:lang w:val="bg-BG"/>
        </w:rPr>
        <w:t xml:space="preserve"> да</w:t>
      </w:r>
      <w:proofErr w:type="gramEnd"/>
      <w:r w:rsidR="00870685">
        <w:rPr>
          <w:bCs/>
          <w:sz w:val="28"/>
          <w:szCs w:val="28"/>
          <w:lang w:val="bg-BG"/>
        </w:rPr>
        <w:t xml:space="preserve"> </w:t>
      </w:r>
      <w:r w:rsidR="00DB5808" w:rsidRPr="005C683F">
        <w:rPr>
          <w:bCs/>
          <w:sz w:val="28"/>
          <w:szCs w:val="28"/>
        </w:rPr>
        <w:t xml:space="preserve"> представят към документите копие от заповедта  за зачисляване в докторантура.</w:t>
      </w:r>
    </w:p>
    <w:p w:rsidR="00DB5808" w:rsidRPr="00D73ADE" w:rsidRDefault="00DB5808" w:rsidP="00F20878">
      <w:pPr>
        <w:pStyle w:val="BodyTextIndent"/>
        <w:rPr>
          <w:rFonts w:ascii="Times New Roman" w:hAnsi="Times New Roman"/>
          <w:sz w:val="16"/>
          <w:szCs w:val="16"/>
        </w:rPr>
      </w:pPr>
    </w:p>
    <w:p w:rsidR="009D434A" w:rsidRPr="00DD5D91" w:rsidRDefault="00D73ADE" w:rsidP="009D434A">
      <w:pPr>
        <w:pStyle w:val="BodyTextIndent"/>
        <w:ind w:firstLine="0"/>
        <w:rPr>
          <w:rFonts w:ascii="Times New Roman" w:hAnsi="Times New Roman"/>
          <w:sz w:val="28"/>
          <w:szCs w:val="28"/>
        </w:rPr>
      </w:pPr>
      <w:r>
        <w:rPr>
          <w:rFonts w:ascii="Times New Roman" w:hAnsi="Times New Roman"/>
          <w:b/>
          <w:sz w:val="28"/>
          <w:szCs w:val="28"/>
        </w:rPr>
        <w:t xml:space="preserve">Чл. </w:t>
      </w:r>
      <w:r w:rsidR="00DB5808">
        <w:rPr>
          <w:rFonts w:ascii="Times New Roman" w:hAnsi="Times New Roman"/>
          <w:b/>
          <w:sz w:val="28"/>
          <w:szCs w:val="28"/>
        </w:rPr>
        <w:t>1</w:t>
      </w:r>
      <w:r w:rsidR="009D434A" w:rsidRPr="00D126A6">
        <w:rPr>
          <w:rFonts w:ascii="Times New Roman" w:hAnsi="Times New Roman"/>
          <w:b/>
          <w:sz w:val="28"/>
          <w:szCs w:val="28"/>
        </w:rPr>
        <w:t>8.</w:t>
      </w:r>
      <w:r w:rsidR="005D3C57">
        <w:rPr>
          <w:rFonts w:ascii="Times New Roman" w:hAnsi="Times New Roman"/>
          <w:b/>
          <w:sz w:val="28"/>
          <w:szCs w:val="28"/>
        </w:rPr>
        <w:t xml:space="preserve"> </w:t>
      </w:r>
      <w:r w:rsidR="009D434A" w:rsidRPr="00D126A6">
        <w:rPr>
          <w:rFonts w:ascii="Times New Roman" w:hAnsi="Times New Roman"/>
          <w:sz w:val="28"/>
          <w:szCs w:val="28"/>
          <w:lang w:val="ru-RU"/>
        </w:rPr>
        <w:t>(</w:t>
      </w:r>
      <w:r w:rsidR="009D434A" w:rsidRPr="00D126A6">
        <w:rPr>
          <w:rFonts w:ascii="Times New Roman" w:hAnsi="Times New Roman"/>
          <w:sz w:val="28"/>
          <w:szCs w:val="28"/>
        </w:rPr>
        <w:t>1</w:t>
      </w:r>
      <w:r w:rsidR="009D434A" w:rsidRPr="002E2E56">
        <w:rPr>
          <w:rFonts w:ascii="Times New Roman" w:hAnsi="Times New Roman"/>
          <w:sz w:val="28"/>
          <w:szCs w:val="28"/>
          <w:lang w:val="ru-RU"/>
        </w:rPr>
        <w:t>)</w:t>
      </w:r>
      <w:r w:rsidR="009D434A" w:rsidRPr="002E2E56">
        <w:rPr>
          <w:rFonts w:ascii="Times New Roman" w:hAnsi="Times New Roman"/>
          <w:sz w:val="28"/>
          <w:szCs w:val="28"/>
        </w:rPr>
        <w:t xml:space="preserve"> Разпределението на субсидията се извършва съобразно числеността на академичния състав по структурни звена на ТрУ за заети щатни бройки към 01. яну</w:t>
      </w:r>
      <w:r w:rsidR="00DD5D91">
        <w:rPr>
          <w:rFonts w:ascii="Times New Roman" w:hAnsi="Times New Roman"/>
          <w:sz w:val="28"/>
          <w:szCs w:val="28"/>
        </w:rPr>
        <w:t>ари на текущата бюджетна година</w:t>
      </w:r>
      <w:r w:rsidR="00DD5D91">
        <w:rPr>
          <w:rFonts w:ascii="Times New Roman" w:hAnsi="Times New Roman"/>
          <w:sz w:val="28"/>
          <w:szCs w:val="28"/>
          <w:lang w:val="en-US"/>
        </w:rPr>
        <w:t xml:space="preserve"> </w:t>
      </w:r>
      <w:r w:rsidR="00DD5D91" w:rsidRPr="00182943">
        <w:rPr>
          <w:rFonts w:ascii="Times New Roman" w:hAnsi="Times New Roman"/>
          <w:sz w:val="28"/>
          <w:szCs w:val="28"/>
        </w:rPr>
        <w:t xml:space="preserve">и според изпълнението на наукометричните показатели </w:t>
      </w:r>
      <w:proofErr w:type="gramStart"/>
      <w:r w:rsidR="00DD5D91" w:rsidRPr="00182943">
        <w:rPr>
          <w:rFonts w:ascii="Times New Roman" w:hAnsi="Times New Roman"/>
          <w:sz w:val="28"/>
          <w:szCs w:val="28"/>
        </w:rPr>
        <w:t>от</w:t>
      </w:r>
      <w:proofErr w:type="gramEnd"/>
      <w:r w:rsidR="00DD5D91" w:rsidRPr="00182943">
        <w:rPr>
          <w:rFonts w:ascii="Times New Roman" w:hAnsi="Times New Roman"/>
          <w:sz w:val="28"/>
          <w:szCs w:val="28"/>
        </w:rPr>
        <w:t xml:space="preserve"> всяко звено за предходната година.</w:t>
      </w:r>
    </w:p>
    <w:p w:rsidR="009D434A" w:rsidRPr="002E2E56" w:rsidRDefault="009D434A" w:rsidP="009D434A">
      <w:pPr>
        <w:pStyle w:val="BodyTextIndent"/>
        <w:rPr>
          <w:rFonts w:ascii="Times New Roman" w:hAnsi="Times New Roman"/>
          <w:i/>
          <w:sz w:val="28"/>
          <w:szCs w:val="28"/>
          <w:lang w:val="ru-RU"/>
        </w:rPr>
      </w:pPr>
      <w:r w:rsidRPr="002E2E56">
        <w:rPr>
          <w:rFonts w:ascii="Times New Roman" w:hAnsi="Times New Roman"/>
          <w:sz w:val="28"/>
          <w:szCs w:val="28"/>
        </w:rPr>
        <w:t xml:space="preserve">а/ професори, доценти, всички категории асистенти, преподаватели и докторанти </w:t>
      </w:r>
      <w:r w:rsidRPr="002E2E56">
        <w:rPr>
          <w:rFonts w:ascii="Times New Roman" w:hAnsi="Times New Roman"/>
          <w:sz w:val="28"/>
          <w:szCs w:val="28"/>
          <w:lang w:val="ru-RU"/>
        </w:rPr>
        <w:t>(</w:t>
      </w:r>
      <w:r w:rsidRPr="002E2E56">
        <w:rPr>
          <w:rFonts w:ascii="Times New Roman" w:hAnsi="Times New Roman"/>
          <w:sz w:val="28"/>
          <w:szCs w:val="28"/>
        </w:rPr>
        <w:t>редовно и задочно обучение</w:t>
      </w:r>
      <w:r w:rsidRPr="002E2E56">
        <w:rPr>
          <w:rFonts w:ascii="Times New Roman" w:hAnsi="Times New Roman"/>
          <w:sz w:val="28"/>
          <w:szCs w:val="28"/>
          <w:lang w:val="ru-RU"/>
        </w:rPr>
        <w:t>)</w:t>
      </w:r>
      <w:r w:rsidRPr="002E2E56">
        <w:rPr>
          <w:rFonts w:ascii="Times New Roman" w:hAnsi="Times New Roman"/>
          <w:sz w:val="28"/>
          <w:szCs w:val="28"/>
        </w:rPr>
        <w:t xml:space="preserve">  участват в разпределението на средствата с цяла бройка</w:t>
      </w:r>
      <w:r w:rsidRPr="002E2E56">
        <w:rPr>
          <w:rFonts w:ascii="Times New Roman" w:hAnsi="Times New Roman"/>
          <w:sz w:val="28"/>
          <w:szCs w:val="28"/>
          <w:lang w:val="ru-RU"/>
        </w:rPr>
        <w:t>;</w:t>
      </w:r>
    </w:p>
    <w:p w:rsidR="009D434A" w:rsidRPr="002E2E56" w:rsidRDefault="009D434A" w:rsidP="009D434A">
      <w:pPr>
        <w:pStyle w:val="BodyTextIndent"/>
        <w:rPr>
          <w:rFonts w:ascii="Times New Roman" w:hAnsi="Times New Roman"/>
          <w:sz w:val="28"/>
          <w:szCs w:val="28"/>
          <w:lang w:val="ru-RU"/>
        </w:rPr>
      </w:pPr>
      <w:r w:rsidRPr="002E2E56">
        <w:rPr>
          <w:rFonts w:ascii="Times New Roman" w:hAnsi="Times New Roman"/>
          <w:sz w:val="28"/>
          <w:szCs w:val="28"/>
        </w:rPr>
        <w:t>б/ академичен състав по втори трудов договор – не участва в разпределението на средствата, с изключение на академичния състав на основен трудов договор в МБАЛ</w:t>
      </w:r>
      <w:r>
        <w:rPr>
          <w:rFonts w:ascii="Times New Roman" w:hAnsi="Times New Roman"/>
          <w:sz w:val="28"/>
          <w:szCs w:val="28"/>
        </w:rPr>
        <w:t xml:space="preserve"> „Стоян Киркович” </w:t>
      </w:r>
      <w:r w:rsidRPr="002E2E56">
        <w:rPr>
          <w:rFonts w:ascii="Times New Roman" w:hAnsi="Times New Roman"/>
          <w:sz w:val="28"/>
          <w:szCs w:val="28"/>
        </w:rPr>
        <w:t>-  Стара Загора, който е на втори трудов договор в Медицински факултет.</w:t>
      </w:r>
    </w:p>
    <w:p w:rsidR="009D434A" w:rsidRPr="002E2E56" w:rsidRDefault="009D434A" w:rsidP="009D434A">
      <w:pPr>
        <w:pStyle w:val="BodyTextIndent"/>
        <w:ind w:firstLine="0"/>
        <w:rPr>
          <w:rFonts w:ascii="Times New Roman" w:hAnsi="Times New Roman"/>
          <w:b/>
          <w:sz w:val="28"/>
          <w:szCs w:val="28"/>
        </w:rPr>
      </w:pPr>
      <w:r w:rsidRPr="002E2E56">
        <w:rPr>
          <w:rFonts w:ascii="Times New Roman" w:hAnsi="Times New Roman"/>
          <w:b/>
          <w:sz w:val="28"/>
          <w:szCs w:val="28"/>
          <w:lang w:val="ru-RU"/>
        </w:rPr>
        <w:t xml:space="preserve">       </w:t>
      </w:r>
      <w:r w:rsidR="00D73ADE">
        <w:rPr>
          <w:rFonts w:ascii="Times New Roman" w:hAnsi="Times New Roman"/>
          <w:b/>
          <w:sz w:val="28"/>
          <w:szCs w:val="28"/>
          <w:lang w:val="ru-RU"/>
        </w:rPr>
        <w:t xml:space="preserve">     </w:t>
      </w:r>
      <w:r w:rsidRPr="002E2E56">
        <w:rPr>
          <w:rFonts w:ascii="Times New Roman" w:hAnsi="Times New Roman"/>
          <w:sz w:val="28"/>
          <w:szCs w:val="28"/>
          <w:lang w:val="ru-RU"/>
        </w:rPr>
        <w:t>(</w:t>
      </w:r>
      <w:r w:rsidRPr="002E2E56">
        <w:rPr>
          <w:rFonts w:ascii="Times New Roman" w:hAnsi="Times New Roman"/>
          <w:sz w:val="28"/>
          <w:szCs w:val="28"/>
        </w:rPr>
        <w:t>2</w:t>
      </w:r>
      <w:r w:rsidRPr="002E2E56">
        <w:rPr>
          <w:rFonts w:ascii="Times New Roman" w:hAnsi="Times New Roman"/>
          <w:sz w:val="28"/>
          <w:szCs w:val="28"/>
          <w:lang w:val="ru-RU"/>
        </w:rPr>
        <w:t>)</w:t>
      </w:r>
      <w:r w:rsidRPr="002E2E56">
        <w:rPr>
          <w:rFonts w:ascii="Times New Roman" w:hAnsi="Times New Roman"/>
          <w:sz w:val="28"/>
          <w:szCs w:val="28"/>
        </w:rPr>
        <w:t xml:space="preserve"> Средствата за финансиране на Научни проекти в отделните структурни звена се разпределят на конкурсен принцип както следва:</w:t>
      </w:r>
    </w:p>
    <w:p w:rsidR="009D434A" w:rsidRPr="002E2E56" w:rsidRDefault="009D434A" w:rsidP="009D434A">
      <w:pPr>
        <w:pStyle w:val="BodyTextIndent"/>
        <w:rPr>
          <w:rFonts w:ascii="Times New Roman" w:hAnsi="Times New Roman"/>
          <w:b/>
          <w:sz w:val="28"/>
          <w:szCs w:val="28"/>
          <w:u w:val="single"/>
        </w:rPr>
      </w:pPr>
      <w:r w:rsidRPr="002E2E56">
        <w:rPr>
          <w:rFonts w:ascii="Times New Roman" w:hAnsi="Times New Roman"/>
          <w:sz w:val="28"/>
          <w:szCs w:val="28"/>
        </w:rPr>
        <w:t>1. Колективи от преподаватели, докторанти и/или студенти от съответното структурно звено</w:t>
      </w:r>
      <w:r w:rsidRPr="003228D8">
        <w:rPr>
          <w:rFonts w:ascii="Times New Roman" w:hAnsi="Times New Roman"/>
          <w:sz w:val="28"/>
          <w:szCs w:val="28"/>
        </w:rPr>
        <w:t xml:space="preserve">, с ръководител според Чл. </w:t>
      </w:r>
      <w:r w:rsidR="00DB5808">
        <w:rPr>
          <w:rFonts w:ascii="Times New Roman" w:hAnsi="Times New Roman"/>
          <w:sz w:val="28"/>
          <w:szCs w:val="28"/>
        </w:rPr>
        <w:t>11</w:t>
      </w:r>
      <w:r w:rsidRPr="003228D8">
        <w:rPr>
          <w:rFonts w:ascii="Times New Roman" w:hAnsi="Times New Roman"/>
          <w:sz w:val="28"/>
          <w:szCs w:val="28"/>
        </w:rPr>
        <w:t>.</w:t>
      </w:r>
      <w:r w:rsidRPr="003228D8">
        <w:rPr>
          <w:rFonts w:ascii="Times New Roman" w:hAnsi="Times New Roman"/>
          <w:b/>
          <w:sz w:val="28"/>
          <w:szCs w:val="28"/>
          <w:lang w:val="ru-RU"/>
        </w:rPr>
        <w:t xml:space="preserve"> </w:t>
      </w:r>
      <w:r w:rsidRPr="003228D8">
        <w:rPr>
          <w:rFonts w:ascii="Times New Roman" w:hAnsi="Times New Roman"/>
          <w:sz w:val="28"/>
          <w:szCs w:val="28"/>
          <w:lang w:val="ru-RU"/>
        </w:rPr>
        <w:t>(</w:t>
      </w:r>
      <w:r w:rsidR="00DB5808">
        <w:rPr>
          <w:rFonts w:ascii="Times New Roman" w:hAnsi="Times New Roman"/>
          <w:sz w:val="28"/>
          <w:szCs w:val="28"/>
          <w:lang w:val="ru-RU"/>
        </w:rPr>
        <w:t>2</w:t>
      </w:r>
      <w:r>
        <w:rPr>
          <w:rFonts w:ascii="Times New Roman" w:hAnsi="Times New Roman"/>
          <w:sz w:val="28"/>
          <w:szCs w:val="28"/>
          <w:lang w:val="en-US"/>
        </w:rPr>
        <w:t>)</w:t>
      </w:r>
      <w:r w:rsidRPr="003228D8">
        <w:rPr>
          <w:rFonts w:ascii="Times New Roman" w:hAnsi="Times New Roman"/>
          <w:sz w:val="28"/>
          <w:szCs w:val="28"/>
        </w:rPr>
        <w:t>.</w:t>
      </w:r>
    </w:p>
    <w:p w:rsidR="009D434A" w:rsidRPr="002E2E56" w:rsidRDefault="009D434A" w:rsidP="009D434A">
      <w:pPr>
        <w:pStyle w:val="BodyTextIndent"/>
        <w:rPr>
          <w:rFonts w:ascii="Times New Roman" w:hAnsi="Times New Roman"/>
          <w:b/>
          <w:sz w:val="28"/>
          <w:szCs w:val="28"/>
          <w:u w:val="single"/>
        </w:rPr>
      </w:pPr>
      <w:r w:rsidRPr="002E2E56">
        <w:rPr>
          <w:rFonts w:ascii="Times New Roman" w:hAnsi="Times New Roman"/>
          <w:sz w:val="28"/>
          <w:szCs w:val="28"/>
        </w:rPr>
        <w:t xml:space="preserve">2. Отделни преподаватели – до 10% от субсидията, по решение на съответното структурно звено.   </w:t>
      </w:r>
    </w:p>
    <w:p w:rsidR="009D434A" w:rsidRPr="002E2E56" w:rsidRDefault="009D434A" w:rsidP="009D434A">
      <w:pPr>
        <w:pStyle w:val="BodyTextIndent"/>
        <w:ind w:firstLine="0"/>
        <w:rPr>
          <w:rFonts w:ascii="Times New Roman" w:hAnsi="Times New Roman"/>
          <w:sz w:val="28"/>
          <w:szCs w:val="28"/>
        </w:rPr>
      </w:pPr>
      <w:r w:rsidRPr="002E2E56">
        <w:rPr>
          <w:rFonts w:ascii="Times New Roman" w:hAnsi="Times New Roman"/>
          <w:b/>
          <w:i/>
          <w:sz w:val="28"/>
          <w:szCs w:val="28"/>
          <w:lang w:val="ru-RU"/>
        </w:rPr>
        <w:t xml:space="preserve">       </w:t>
      </w:r>
      <w:r>
        <w:rPr>
          <w:rFonts w:ascii="Times New Roman" w:hAnsi="Times New Roman"/>
          <w:b/>
          <w:i/>
          <w:sz w:val="28"/>
          <w:szCs w:val="28"/>
          <w:lang w:val="ru-RU"/>
        </w:rPr>
        <w:t xml:space="preserve">    </w:t>
      </w:r>
      <w:r w:rsidRPr="002E2E56">
        <w:rPr>
          <w:rFonts w:ascii="Times New Roman" w:hAnsi="Times New Roman"/>
          <w:b/>
          <w:i/>
          <w:sz w:val="28"/>
          <w:szCs w:val="28"/>
          <w:lang w:val="ru-RU"/>
        </w:rPr>
        <w:t xml:space="preserve"> </w:t>
      </w:r>
      <w:r w:rsidRPr="002E2E56">
        <w:rPr>
          <w:rFonts w:ascii="Times New Roman" w:hAnsi="Times New Roman"/>
          <w:sz w:val="28"/>
          <w:szCs w:val="28"/>
          <w:lang w:val="ru-RU"/>
        </w:rPr>
        <w:t xml:space="preserve"> </w:t>
      </w:r>
      <w:r w:rsidRPr="002E2E56">
        <w:rPr>
          <w:rFonts w:ascii="Times New Roman" w:hAnsi="Times New Roman"/>
          <w:bCs/>
          <w:sz w:val="28"/>
          <w:szCs w:val="28"/>
          <w:lang w:val="ru-RU"/>
        </w:rPr>
        <w:t>(</w:t>
      </w:r>
      <w:r w:rsidRPr="002E2E56">
        <w:rPr>
          <w:rFonts w:ascii="Times New Roman" w:hAnsi="Times New Roman"/>
          <w:bCs/>
          <w:sz w:val="28"/>
          <w:szCs w:val="28"/>
        </w:rPr>
        <w:t>3</w:t>
      </w:r>
      <w:r w:rsidRPr="002E2E56">
        <w:rPr>
          <w:rFonts w:ascii="Times New Roman" w:hAnsi="Times New Roman"/>
          <w:bCs/>
          <w:sz w:val="28"/>
          <w:szCs w:val="28"/>
          <w:lang w:val="ru-RU"/>
        </w:rPr>
        <w:t>)</w:t>
      </w:r>
      <w:r w:rsidRPr="002E2E56">
        <w:rPr>
          <w:rFonts w:ascii="Times New Roman" w:hAnsi="Times New Roman"/>
          <w:sz w:val="28"/>
          <w:szCs w:val="28"/>
          <w:lang w:val="ru-RU"/>
        </w:rPr>
        <w:t xml:space="preserve"> </w:t>
      </w:r>
      <w:r w:rsidRPr="008326E2">
        <w:rPr>
          <w:rFonts w:ascii="Times New Roman" w:hAnsi="Times New Roman"/>
          <w:sz w:val="28"/>
          <w:szCs w:val="28"/>
        </w:rPr>
        <w:t>Всеки преподавател</w:t>
      </w:r>
      <w:r>
        <w:rPr>
          <w:rFonts w:ascii="Times New Roman" w:hAnsi="Times New Roman"/>
          <w:sz w:val="28"/>
          <w:szCs w:val="28"/>
        </w:rPr>
        <w:t xml:space="preserve"> има</w:t>
      </w:r>
      <w:r w:rsidRPr="002E2E56">
        <w:rPr>
          <w:rFonts w:ascii="Times New Roman" w:hAnsi="Times New Roman"/>
          <w:sz w:val="28"/>
          <w:szCs w:val="28"/>
        </w:rPr>
        <w:t xml:space="preserve"> право да</w:t>
      </w:r>
      <w:r>
        <w:rPr>
          <w:rFonts w:ascii="Times New Roman" w:hAnsi="Times New Roman"/>
          <w:sz w:val="28"/>
          <w:szCs w:val="28"/>
        </w:rPr>
        <w:t xml:space="preserve"> кандидатстват като ръководител</w:t>
      </w:r>
      <w:r w:rsidRPr="002E2E56">
        <w:rPr>
          <w:rFonts w:ascii="Times New Roman" w:hAnsi="Times New Roman"/>
          <w:sz w:val="28"/>
          <w:szCs w:val="28"/>
        </w:rPr>
        <w:t xml:space="preserve"> само с един проект за текущата година.</w:t>
      </w:r>
    </w:p>
    <w:p w:rsidR="009D434A" w:rsidRPr="002E2E56" w:rsidRDefault="009D434A" w:rsidP="009D434A">
      <w:pPr>
        <w:pStyle w:val="BodyTextIndent"/>
        <w:ind w:firstLine="0"/>
        <w:rPr>
          <w:rFonts w:ascii="Times New Roman" w:hAnsi="Times New Roman"/>
          <w:sz w:val="28"/>
          <w:szCs w:val="28"/>
        </w:rPr>
      </w:pPr>
      <w:r w:rsidRPr="002E2E56">
        <w:rPr>
          <w:rFonts w:ascii="Times New Roman" w:hAnsi="Times New Roman"/>
          <w:b/>
          <w:bCs/>
          <w:i/>
          <w:sz w:val="28"/>
          <w:szCs w:val="28"/>
          <w:lang w:val="ru-RU"/>
        </w:rPr>
        <w:t xml:space="preserve">       </w:t>
      </w:r>
      <w:r>
        <w:rPr>
          <w:rFonts w:ascii="Times New Roman" w:hAnsi="Times New Roman"/>
          <w:b/>
          <w:bCs/>
          <w:i/>
          <w:sz w:val="28"/>
          <w:szCs w:val="28"/>
          <w:lang w:val="ru-RU"/>
        </w:rPr>
        <w:t xml:space="preserve">    </w:t>
      </w:r>
      <w:r w:rsidRPr="002E2E56">
        <w:rPr>
          <w:rFonts w:ascii="Times New Roman" w:hAnsi="Times New Roman"/>
          <w:b/>
          <w:bCs/>
          <w:i/>
          <w:sz w:val="28"/>
          <w:szCs w:val="28"/>
          <w:lang w:val="ru-RU"/>
        </w:rPr>
        <w:t xml:space="preserve">  </w:t>
      </w:r>
      <w:proofErr w:type="gramStart"/>
      <w:r w:rsidRPr="002E2E56">
        <w:rPr>
          <w:rFonts w:ascii="Times New Roman" w:hAnsi="Times New Roman"/>
          <w:bCs/>
          <w:sz w:val="28"/>
          <w:szCs w:val="28"/>
          <w:lang w:val="ru-RU"/>
        </w:rPr>
        <w:t>(</w:t>
      </w:r>
      <w:r w:rsidRPr="002E2E56">
        <w:rPr>
          <w:rFonts w:ascii="Times New Roman" w:hAnsi="Times New Roman"/>
          <w:bCs/>
          <w:sz w:val="28"/>
          <w:szCs w:val="28"/>
        </w:rPr>
        <w:t>4</w:t>
      </w:r>
      <w:r w:rsidRPr="002E2E56">
        <w:rPr>
          <w:rFonts w:ascii="Times New Roman" w:hAnsi="Times New Roman"/>
          <w:bCs/>
          <w:sz w:val="28"/>
          <w:szCs w:val="28"/>
          <w:lang w:val="ru-RU"/>
        </w:rPr>
        <w:t>)</w:t>
      </w:r>
      <w:r w:rsidRPr="002E2E56">
        <w:rPr>
          <w:rFonts w:ascii="Times New Roman" w:hAnsi="Times New Roman"/>
          <w:sz w:val="28"/>
          <w:szCs w:val="28"/>
          <w:lang w:val="ru-RU"/>
        </w:rPr>
        <w:t xml:space="preserve"> </w:t>
      </w:r>
      <w:r w:rsidRPr="002E2E56">
        <w:rPr>
          <w:rFonts w:ascii="Times New Roman" w:hAnsi="Times New Roman"/>
          <w:sz w:val="28"/>
          <w:szCs w:val="28"/>
        </w:rPr>
        <w:t>Участниците в проекти могат да се включат в не повече от два научни проекта</w:t>
      </w:r>
      <w:r w:rsidR="00CA20DE">
        <w:rPr>
          <w:rFonts w:ascii="Times New Roman" w:hAnsi="Times New Roman"/>
          <w:sz w:val="28"/>
          <w:szCs w:val="28"/>
        </w:rPr>
        <w:t xml:space="preserve"> </w:t>
      </w:r>
      <w:r w:rsidR="00CA20DE" w:rsidRPr="006A1AAC">
        <w:rPr>
          <w:rFonts w:ascii="Times New Roman" w:hAnsi="Times New Roman"/>
          <w:sz w:val="28"/>
          <w:szCs w:val="28"/>
        </w:rPr>
        <w:t>в текущата конкурсна сесия</w:t>
      </w:r>
      <w:r w:rsidRPr="006A1AAC">
        <w:rPr>
          <w:rFonts w:ascii="Times New Roman" w:hAnsi="Times New Roman"/>
          <w:sz w:val="28"/>
          <w:szCs w:val="28"/>
        </w:rPr>
        <w:t>.</w:t>
      </w:r>
      <w:proofErr w:type="gramEnd"/>
    </w:p>
    <w:p w:rsidR="009D434A" w:rsidRDefault="009D434A" w:rsidP="009D434A">
      <w:pPr>
        <w:pStyle w:val="BodyTextIndent"/>
        <w:ind w:firstLine="0"/>
        <w:rPr>
          <w:rFonts w:ascii="Times New Roman" w:hAnsi="Times New Roman"/>
          <w:sz w:val="28"/>
          <w:szCs w:val="28"/>
          <w:lang w:val="ru-RU"/>
        </w:rPr>
      </w:pPr>
      <w:r w:rsidRPr="002E2E56">
        <w:rPr>
          <w:rFonts w:ascii="Times New Roman" w:hAnsi="Times New Roman"/>
          <w:sz w:val="28"/>
          <w:szCs w:val="28"/>
          <w:lang w:val="ru-RU"/>
        </w:rPr>
        <w:lastRenderedPageBreak/>
        <w:t xml:space="preserve">        </w:t>
      </w:r>
      <w:r>
        <w:rPr>
          <w:rFonts w:ascii="Times New Roman" w:hAnsi="Times New Roman"/>
          <w:sz w:val="28"/>
          <w:szCs w:val="28"/>
          <w:lang w:val="ru-RU"/>
        </w:rPr>
        <w:t xml:space="preserve">    </w:t>
      </w:r>
      <w:r w:rsidRPr="002E2E56">
        <w:rPr>
          <w:rFonts w:ascii="Times New Roman" w:hAnsi="Times New Roman"/>
          <w:b/>
          <w:i/>
          <w:sz w:val="28"/>
          <w:szCs w:val="28"/>
          <w:lang w:val="ru-RU"/>
        </w:rPr>
        <w:t xml:space="preserve"> </w:t>
      </w:r>
      <w:r w:rsidRPr="002E2E56">
        <w:rPr>
          <w:rFonts w:ascii="Times New Roman" w:hAnsi="Times New Roman"/>
          <w:sz w:val="28"/>
          <w:szCs w:val="28"/>
          <w:lang w:val="ru-RU"/>
        </w:rPr>
        <w:t>(</w:t>
      </w:r>
      <w:r w:rsidRPr="002E2E56">
        <w:rPr>
          <w:rFonts w:ascii="Times New Roman" w:hAnsi="Times New Roman"/>
          <w:sz w:val="28"/>
          <w:szCs w:val="28"/>
        </w:rPr>
        <w:t>5</w:t>
      </w:r>
      <w:r w:rsidRPr="002E2E56">
        <w:rPr>
          <w:rFonts w:ascii="Times New Roman" w:hAnsi="Times New Roman"/>
          <w:sz w:val="28"/>
          <w:szCs w:val="28"/>
          <w:lang w:val="ru-RU"/>
        </w:rPr>
        <w:t xml:space="preserve">) </w:t>
      </w:r>
      <w:r w:rsidRPr="002E2E56">
        <w:rPr>
          <w:rFonts w:ascii="Times New Roman" w:hAnsi="Times New Roman"/>
          <w:sz w:val="28"/>
          <w:szCs w:val="28"/>
        </w:rPr>
        <w:t>Възможно е изработването на допълнителни правила за разпределение на средствата от факултетите, които не противоречат на настоящите правила</w:t>
      </w:r>
      <w:r w:rsidRPr="002E2E56">
        <w:rPr>
          <w:rFonts w:ascii="Times New Roman" w:hAnsi="Times New Roman"/>
          <w:sz w:val="28"/>
          <w:szCs w:val="28"/>
          <w:lang w:val="ru-RU"/>
        </w:rPr>
        <w:t>.</w:t>
      </w:r>
    </w:p>
    <w:p w:rsidR="009D434A" w:rsidRPr="008326E2" w:rsidRDefault="005156CD" w:rsidP="009D434A">
      <w:pPr>
        <w:rPr>
          <w:bCs/>
          <w:sz w:val="28"/>
          <w:szCs w:val="28"/>
          <w:lang w:val="bg-BG"/>
        </w:rPr>
      </w:pPr>
      <w:r>
        <w:rPr>
          <w:bCs/>
          <w:sz w:val="28"/>
          <w:szCs w:val="28"/>
          <w:lang w:val="bg-BG"/>
        </w:rPr>
        <w:t xml:space="preserve">           </w:t>
      </w:r>
      <w:r w:rsidR="00D73ADE">
        <w:rPr>
          <w:bCs/>
          <w:sz w:val="28"/>
          <w:szCs w:val="28"/>
          <w:lang w:val="bg-BG"/>
        </w:rPr>
        <w:t xml:space="preserve"> </w:t>
      </w:r>
      <w:r w:rsidR="009D434A">
        <w:rPr>
          <w:bCs/>
          <w:sz w:val="28"/>
          <w:szCs w:val="28"/>
          <w:lang w:val="bg-BG"/>
        </w:rPr>
        <w:t xml:space="preserve"> </w:t>
      </w:r>
      <w:r w:rsidR="009D434A" w:rsidRPr="005C683F">
        <w:rPr>
          <w:bCs/>
          <w:sz w:val="28"/>
          <w:szCs w:val="28"/>
        </w:rPr>
        <w:t xml:space="preserve">(6) Средствата, които остават след окончателното приключване на проектите се добавят към общата сума на бюджета на структурното звено (ректората) за следващата година и се разпределят за нови проекти или се </w:t>
      </w:r>
      <w:r w:rsidR="009D434A" w:rsidRPr="00182943">
        <w:rPr>
          <w:bCs/>
          <w:sz w:val="28"/>
          <w:szCs w:val="28"/>
        </w:rPr>
        <w:t>разпределят по условията на чл.</w:t>
      </w:r>
      <w:r w:rsidR="00745975" w:rsidRPr="00182943">
        <w:rPr>
          <w:bCs/>
          <w:sz w:val="28"/>
          <w:szCs w:val="28"/>
          <w:lang w:val="bg-BG"/>
        </w:rPr>
        <w:t>22</w:t>
      </w:r>
      <w:r w:rsidR="00024C6B" w:rsidRPr="00182943">
        <w:rPr>
          <w:bCs/>
          <w:sz w:val="28"/>
          <w:szCs w:val="28"/>
          <w:lang w:val="bg-BG"/>
        </w:rPr>
        <w:t xml:space="preserve"> ал.1</w:t>
      </w:r>
      <w:r w:rsidR="00745975" w:rsidRPr="00182943">
        <w:rPr>
          <w:bCs/>
          <w:sz w:val="28"/>
          <w:szCs w:val="28"/>
          <w:lang w:val="bg-BG"/>
        </w:rPr>
        <w:t>.</w:t>
      </w:r>
    </w:p>
    <w:p w:rsidR="000C02AF" w:rsidRPr="000C02AF" w:rsidRDefault="000C02AF" w:rsidP="00D73ADE">
      <w:pPr>
        <w:spacing w:line="268" w:lineRule="auto"/>
        <w:jc w:val="both"/>
        <w:textAlignment w:val="center"/>
        <w:rPr>
          <w:sz w:val="16"/>
          <w:szCs w:val="16"/>
          <w:lang w:val="bg-BG"/>
        </w:rPr>
      </w:pPr>
    </w:p>
    <w:p w:rsidR="00DE4233" w:rsidRPr="00347B8F" w:rsidRDefault="00DE4233" w:rsidP="00DE4233">
      <w:pPr>
        <w:pStyle w:val="BodyTextIndent"/>
        <w:ind w:firstLine="0"/>
        <w:rPr>
          <w:rFonts w:ascii="Times New Roman" w:hAnsi="Times New Roman"/>
          <w:sz w:val="28"/>
          <w:szCs w:val="28"/>
        </w:rPr>
      </w:pPr>
      <w:r w:rsidRPr="00347B8F">
        <w:rPr>
          <w:rFonts w:ascii="Times New Roman" w:hAnsi="Times New Roman"/>
          <w:b/>
          <w:sz w:val="28"/>
          <w:szCs w:val="28"/>
        </w:rPr>
        <w:t>Чл. 1</w:t>
      </w:r>
      <w:r w:rsidR="00DB5808">
        <w:rPr>
          <w:rFonts w:ascii="Times New Roman" w:hAnsi="Times New Roman"/>
          <w:b/>
          <w:sz w:val="28"/>
          <w:szCs w:val="28"/>
          <w:lang w:val="ru-RU"/>
        </w:rPr>
        <w:t>9</w:t>
      </w:r>
      <w:r w:rsidRPr="00347B8F">
        <w:rPr>
          <w:rFonts w:ascii="Times New Roman" w:hAnsi="Times New Roman"/>
          <w:b/>
          <w:sz w:val="28"/>
          <w:szCs w:val="28"/>
          <w:lang w:val="ru-RU"/>
        </w:rPr>
        <w:t>.</w:t>
      </w:r>
      <w:r w:rsidRPr="00347B8F">
        <w:rPr>
          <w:rFonts w:ascii="Times New Roman" w:hAnsi="Times New Roman"/>
          <w:sz w:val="28"/>
          <w:szCs w:val="28"/>
        </w:rPr>
        <w:t xml:space="preserve"> Колективите, участващи в научно-изследователските проекти са длъжни да публикуват резултатите от изследванията. В материалите, които се публикуват във връзка с дадения проект задължително се отбелязва по кой проект са финансирани тези публикации (№ и година на финансиране на проекта).</w:t>
      </w:r>
    </w:p>
    <w:p w:rsidR="00DE4233" w:rsidRPr="00347B8F" w:rsidRDefault="00DE4233" w:rsidP="00DE4233">
      <w:pPr>
        <w:autoSpaceDE w:val="0"/>
        <w:autoSpaceDN w:val="0"/>
        <w:adjustRightInd w:val="0"/>
        <w:rPr>
          <w:sz w:val="16"/>
          <w:szCs w:val="16"/>
          <w:lang w:val="ru-RU"/>
        </w:rPr>
      </w:pPr>
    </w:p>
    <w:p w:rsidR="00DE4233" w:rsidRPr="005D3C57" w:rsidRDefault="00DE4233" w:rsidP="00DE4233">
      <w:pPr>
        <w:autoSpaceDE w:val="0"/>
        <w:autoSpaceDN w:val="0"/>
        <w:adjustRightInd w:val="0"/>
        <w:rPr>
          <w:sz w:val="28"/>
          <w:szCs w:val="28"/>
          <w:lang w:val="bg-BG"/>
        </w:rPr>
      </w:pPr>
      <w:r w:rsidRPr="00347B8F">
        <w:rPr>
          <w:b/>
          <w:sz w:val="28"/>
          <w:szCs w:val="28"/>
          <w:lang w:val="ru-RU"/>
        </w:rPr>
        <w:t xml:space="preserve">Чл. </w:t>
      </w:r>
      <w:r w:rsidR="00DB5808">
        <w:rPr>
          <w:b/>
          <w:sz w:val="28"/>
          <w:szCs w:val="28"/>
          <w:lang w:val="ru-RU"/>
        </w:rPr>
        <w:t>20</w:t>
      </w:r>
      <w:r w:rsidRPr="00347B8F">
        <w:rPr>
          <w:b/>
          <w:sz w:val="28"/>
          <w:szCs w:val="28"/>
          <w:lang w:val="ru-RU"/>
        </w:rPr>
        <w:t>.</w:t>
      </w:r>
      <w:r w:rsidRPr="002E2E56">
        <w:rPr>
          <w:b/>
          <w:sz w:val="28"/>
          <w:szCs w:val="28"/>
          <w:lang w:val="ru-RU"/>
        </w:rPr>
        <w:t xml:space="preserve"> </w:t>
      </w:r>
      <w:r w:rsidRPr="002E2E56">
        <w:rPr>
          <w:sz w:val="28"/>
          <w:szCs w:val="28"/>
          <w:lang w:val="ru-RU"/>
        </w:rPr>
        <w:t>(</w:t>
      </w:r>
      <w:r w:rsidRPr="005D3C57">
        <w:rPr>
          <w:sz w:val="24"/>
          <w:szCs w:val="24"/>
          <w:lang w:val="ru-RU"/>
        </w:rPr>
        <w:t xml:space="preserve">1) </w:t>
      </w:r>
      <w:r w:rsidRPr="005D3C57">
        <w:rPr>
          <w:sz w:val="28"/>
          <w:szCs w:val="28"/>
          <w:lang w:val="ru-RU"/>
        </w:rPr>
        <w:t xml:space="preserve">Със средствата </w:t>
      </w:r>
      <w:proofErr w:type="gramStart"/>
      <w:r w:rsidRPr="005D3C57">
        <w:rPr>
          <w:sz w:val="28"/>
          <w:szCs w:val="28"/>
          <w:lang w:val="ru-RU"/>
        </w:rPr>
        <w:t>по договорите</w:t>
      </w:r>
      <w:proofErr w:type="gramEnd"/>
      <w:r w:rsidRPr="005D3C57">
        <w:rPr>
          <w:sz w:val="28"/>
          <w:szCs w:val="28"/>
          <w:lang w:val="ru-RU"/>
        </w:rPr>
        <w:t xml:space="preserve"> за финансиране на проекти за научна дейност </w:t>
      </w:r>
      <w:r w:rsidRPr="005D3C57">
        <w:rPr>
          <w:b/>
          <w:sz w:val="28"/>
          <w:szCs w:val="28"/>
          <w:lang w:val="ru-RU"/>
        </w:rPr>
        <w:t>не се финансират</w:t>
      </w:r>
      <w:r w:rsidR="005A0526" w:rsidRPr="005D3C57">
        <w:rPr>
          <w:b/>
          <w:sz w:val="28"/>
          <w:szCs w:val="28"/>
        </w:rPr>
        <w:t xml:space="preserve"> </w:t>
      </w:r>
      <w:r w:rsidRPr="005D3C57">
        <w:rPr>
          <w:b/>
          <w:sz w:val="28"/>
          <w:szCs w:val="28"/>
          <w:lang w:val="ru-RU"/>
        </w:rPr>
        <w:t xml:space="preserve"> разходи</w:t>
      </w:r>
      <w:r w:rsidRPr="005D3C57">
        <w:rPr>
          <w:sz w:val="28"/>
          <w:szCs w:val="28"/>
          <w:lang w:val="bg-BG"/>
        </w:rPr>
        <w:t xml:space="preserve"> за:</w:t>
      </w:r>
    </w:p>
    <w:p w:rsidR="00DB5808" w:rsidRPr="005D3C57" w:rsidRDefault="00DB5808" w:rsidP="00DB5808">
      <w:pPr>
        <w:widowControl w:val="0"/>
        <w:autoSpaceDE w:val="0"/>
        <w:autoSpaceDN w:val="0"/>
        <w:adjustRightInd w:val="0"/>
        <w:ind w:firstLine="384"/>
        <w:jc w:val="both"/>
        <w:rPr>
          <w:sz w:val="28"/>
          <w:szCs w:val="28"/>
          <w:lang w:val="bg-BG"/>
        </w:rPr>
      </w:pPr>
      <w:r w:rsidRPr="005D3C57">
        <w:rPr>
          <w:sz w:val="28"/>
          <w:szCs w:val="28"/>
          <w:lang w:val="x-none"/>
        </w:rPr>
        <w:t>1. дейности, които не са свързани с проекта:</w:t>
      </w:r>
    </w:p>
    <w:p w:rsidR="00DE4233" w:rsidRPr="005D3C57" w:rsidRDefault="00DE4233" w:rsidP="00DE4233">
      <w:pPr>
        <w:autoSpaceDE w:val="0"/>
        <w:autoSpaceDN w:val="0"/>
        <w:adjustRightInd w:val="0"/>
        <w:rPr>
          <w:sz w:val="28"/>
          <w:szCs w:val="28"/>
          <w:lang w:val="bg-BG"/>
        </w:rPr>
      </w:pPr>
      <w:r w:rsidRPr="005D3C57">
        <w:rPr>
          <w:b/>
          <w:i/>
          <w:sz w:val="28"/>
          <w:szCs w:val="28"/>
          <w:lang w:val="ru-RU"/>
        </w:rPr>
        <w:t xml:space="preserve">         </w:t>
      </w:r>
      <w:r w:rsidRPr="005D3C57">
        <w:rPr>
          <w:sz w:val="28"/>
          <w:szCs w:val="28"/>
          <w:lang w:val="bg-BG"/>
        </w:rPr>
        <w:t>а</w:t>
      </w:r>
      <w:r w:rsidRPr="005D3C57">
        <w:rPr>
          <w:sz w:val="28"/>
          <w:szCs w:val="28"/>
          <w:lang w:val="ru-RU"/>
        </w:rPr>
        <w:t xml:space="preserve">) </w:t>
      </w:r>
      <w:r w:rsidRPr="005D3C57">
        <w:rPr>
          <w:sz w:val="28"/>
          <w:szCs w:val="28"/>
          <w:lang w:val="bg-BG"/>
        </w:rPr>
        <w:t>закупуване на обзавеждане, битови уреди, телефонни апарати и   други подобни</w:t>
      </w:r>
      <w:r w:rsidRPr="005D3C57">
        <w:rPr>
          <w:sz w:val="28"/>
          <w:szCs w:val="28"/>
          <w:lang w:val="ru-RU"/>
        </w:rPr>
        <w:t>;</w:t>
      </w:r>
    </w:p>
    <w:p w:rsidR="00DE4233" w:rsidRPr="005D3C57" w:rsidRDefault="00DE4233" w:rsidP="00DE4233">
      <w:pPr>
        <w:autoSpaceDE w:val="0"/>
        <w:autoSpaceDN w:val="0"/>
        <w:adjustRightInd w:val="0"/>
        <w:ind w:left="720"/>
        <w:rPr>
          <w:sz w:val="28"/>
          <w:szCs w:val="28"/>
          <w:lang w:val="bg-BG"/>
        </w:rPr>
      </w:pPr>
      <w:r w:rsidRPr="005D3C57">
        <w:rPr>
          <w:sz w:val="28"/>
          <w:szCs w:val="28"/>
          <w:lang w:val="bg-BG"/>
        </w:rPr>
        <w:t>б</w:t>
      </w:r>
      <w:r w:rsidRPr="005D3C57">
        <w:rPr>
          <w:sz w:val="28"/>
          <w:szCs w:val="28"/>
          <w:lang w:val="ru-RU"/>
        </w:rPr>
        <w:t>)</w:t>
      </w:r>
      <w:r w:rsidRPr="005D3C57">
        <w:rPr>
          <w:sz w:val="28"/>
          <w:szCs w:val="28"/>
          <w:lang w:val="bg-BG"/>
        </w:rPr>
        <w:t xml:space="preserve"> закупуване на работно облекло и обувки</w:t>
      </w:r>
      <w:r w:rsidRPr="005D3C57">
        <w:rPr>
          <w:sz w:val="28"/>
          <w:szCs w:val="28"/>
          <w:lang w:val="ru-RU"/>
        </w:rPr>
        <w:t>;</w:t>
      </w:r>
    </w:p>
    <w:p w:rsidR="00DE4233" w:rsidRPr="005D3C57" w:rsidRDefault="00DE4233" w:rsidP="00DE4233">
      <w:pPr>
        <w:autoSpaceDE w:val="0"/>
        <w:autoSpaceDN w:val="0"/>
        <w:adjustRightInd w:val="0"/>
        <w:ind w:left="720"/>
        <w:rPr>
          <w:sz w:val="28"/>
          <w:szCs w:val="28"/>
          <w:lang w:val="bg-BG"/>
        </w:rPr>
      </w:pPr>
      <w:r w:rsidRPr="005D3C57">
        <w:rPr>
          <w:sz w:val="28"/>
          <w:szCs w:val="28"/>
          <w:lang w:val="bg-BG"/>
        </w:rPr>
        <w:t>в</w:t>
      </w:r>
      <w:r w:rsidRPr="005D3C57">
        <w:rPr>
          <w:sz w:val="28"/>
          <w:szCs w:val="28"/>
          <w:lang w:val="ru-RU"/>
        </w:rPr>
        <w:t>)</w:t>
      </w:r>
      <w:r w:rsidRPr="005D3C57">
        <w:rPr>
          <w:sz w:val="28"/>
          <w:szCs w:val="28"/>
          <w:lang w:val="bg-BG"/>
        </w:rPr>
        <w:t xml:space="preserve"> за абонамент на вестници и неспециализирани списания</w:t>
      </w:r>
      <w:r w:rsidRPr="005D3C57">
        <w:rPr>
          <w:sz w:val="28"/>
          <w:szCs w:val="28"/>
          <w:lang w:val="ru-RU"/>
        </w:rPr>
        <w:t>;</w:t>
      </w:r>
    </w:p>
    <w:p w:rsidR="00DE4233" w:rsidRPr="005D3C57" w:rsidRDefault="00DE4233" w:rsidP="00DE4233">
      <w:pPr>
        <w:autoSpaceDE w:val="0"/>
        <w:autoSpaceDN w:val="0"/>
        <w:adjustRightInd w:val="0"/>
        <w:ind w:left="720"/>
        <w:rPr>
          <w:sz w:val="28"/>
          <w:szCs w:val="28"/>
          <w:lang w:val="bg-BG"/>
        </w:rPr>
      </w:pPr>
      <w:r w:rsidRPr="005D3C57">
        <w:rPr>
          <w:sz w:val="28"/>
          <w:szCs w:val="28"/>
          <w:lang w:val="bg-BG"/>
        </w:rPr>
        <w:t>г</w:t>
      </w:r>
      <w:r w:rsidRPr="005D3C57">
        <w:rPr>
          <w:sz w:val="28"/>
          <w:szCs w:val="28"/>
          <w:lang w:val="ru-RU"/>
        </w:rPr>
        <w:t>)</w:t>
      </w:r>
      <w:r w:rsidRPr="005D3C57">
        <w:rPr>
          <w:sz w:val="28"/>
          <w:szCs w:val="28"/>
          <w:lang w:val="bg-BG"/>
        </w:rPr>
        <w:t xml:space="preserve"> за заплащане на такси за участие в курсове за квалификация, компютърна грамотност, езикова подготовка и др.</w:t>
      </w:r>
      <w:r w:rsidRPr="005D3C57">
        <w:rPr>
          <w:sz w:val="28"/>
          <w:szCs w:val="28"/>
          <w:lang w:val="ru-RU"/>
        </w:rPr>
        <w:t>;</w:t>
      </w:r>
    </w:p>
    <w:p w:rsidR="00DE4233" w:rsidRPr="005D3C57" w:rsidRDefault="00DE4233" w:rsidP="00DE4233">
      <w:pPr>
        <w:autoSpaceDE w:val="0"/>
        <w:autoSpaceDN w:val="0"/>
        <w:adjustRightInd w:val="0"/>
        <w:ind w:left="720"/>
        <w:rPr>
          <w:sz w:val="28"/>
          <w:szCs w:val="28"/>
          <w:lang w:val="ru-RU"/>
        </w:rPr>
      </w:pPr>
      <w:r w:rsidRPr="005D3C57">
        <w:rPr>
          <w:sz w:val="28"/>
          <w:szCs w:val="28"/>
          <w:lang w:val="bg-BG"/>
        </w:rPr>
        <w:t>д</w:t>
      </w:r>
      <w:r w:rsidRPr="005D3C57">
        <w:rPr>
          <w:sz w:val="28"/>
          <w:szCs w:val="28"/>
          <w:lang w:val="ru-RU"/>
        </w:rPr>
        <w:t>)</w:t>
      </w:r>
      <w:r w:rsidRPr="005D3C57">
        <w:rPr>
          <w:sz w:val="28"/>
          <w:szCs w:val="28"/>
          <w:lang w:val="bg-BG"/>
        </w:rPr>
        <w:t xml:space="preserve"> за допълнително заплащане на телефони и ремонт на помещения </w:t>
      </w:r>
      <w:r w:rsidRPr="005D3C57">
        <w:rPr>
          <w:sz w:val="28"/>
          <w:szCs w:val="28"/>
          <w:lang w:val="ru-RU"/>
        </w:rPr>
        <w:t>(</w:t>
      </w:r>
      <w:r w:rsidRPr="005D3C57">
        <w:rPr>
          <w:sz w:val="28"/>
          <w:szCs w:val="28"/>
          <w:lang w:val="bg-BG"/>
        </w:rPr>
        <w:t>с изключение на инфраструктурни проекти</w:t>
      </w:r>
      <w:r w:rsidRPr="005D3C57">
        <w:rPr>
          <w:sz w:val="28"/>
          <w:szCs w:val="28"/>
          <w:lang w:val="ru-RU"/>
        </w:rPr>
        <w:t>)</w:t>
      </w:r>
    </w:p>
    <w:p w:rsidR="008B02B8" w:rsidRPr="002E2E56" w:rsidRDefault="00DE4233" w:rsidP="00DE4233">
      <w:pPr>
        <w:autoSpaceDE w:val="0"/>
        <w:autoSpaceDN w:val="0"/>
        <w:adjustRightInd w:val="0"/>
        <w:rPr>
          <w:sz w:val="28"/>
          <w:szCs w:val="28"/>
          <w:lang w:val="bg-BG"/>
        </w:rPr>
      </w:pPr>
      <w:r w:rsidRPr="005D3C57">
        <w:rPr>
          <w:b/>
          <w:i/>
          <w:sz w:val="28"/>
          <w:szCs w:val="28"/>
          <w:lang w:val="ru-RU"/>
        </w:rPr>
        <w:t xml:space="preserve"> </w:t>
      </w:r>
      <w:r w:rsidRPr="005D3C57">
        <w:rPr>
          <w:sz w:val="28"/>
          <w:szCs w:val="28"/>
          <w:lang w:val="ru-RU"/>
        </w:rPr>
        <w:t xml:space="preserve">  </w:t>
      </w:r>
      <w:r w:rsidR="00D73ADE" w:rsidRPr="005D3C57">
        <w:rPr>
          <w:sz w:val="28"/>
          <w:szCs w:val="28"/>
          <w:lang w:val="ru-RU"/>
        </w:rPr>
        <w:t xml:space="preserve">        </w:t>
      </w:r>
      <w:r w:rsidRPr="005D3C57">
        <w:rPr>
          <w:sz w:val="28"/>
          <w:szCs w:val="28"/>
          <w:lang w:val="ru-RU"/>
        </w:rPr>
        <w:t xml:space="preserve"> (</w:t>
      </w:r>
      <w:r w:rsidRPr="005D3C57">
        <w:rPr>
          <w:sz w:val="28"/>
          <w:szCs w:val="28"/>
          <w:lang w:val="bg-BG"/>
        </w:rPr>
        <w:t>2</w:t>
      </w:r>
      <w:r w:rsidRPr="005D3C57">
        <w:rPr>
          <w:sz w:val="28"/>
          <w:szCs w:val="28"/>
          <w:lang w:val="ru-RU"/>
        </w:rPr>
        <w:t>)</w:t>
      </w:r>
      <w:r w:rsidRPr="005D3C57">
        <w:rPr>
          <w:sz w:val="28"/>
          <w:szCs w:val="28"/>
          <w:lang w:val="bg-BG"/>
        </w:rPr>
        <w:t xml:space="preserve"> На участниците в изпълнението на финансирания проект може да се изплащат възнаграждения (след</w:t>
      </w:r>
      <w:r w:rsidRPr="00347B8F">
        <w:rPr>
          <w:sz w:val="28"/>
          <w:szCs w:val="28"/>
          <w:lang w:val="bg-BG"/>
        </w:rPr>
        <w:t xml:space="preserve"> решение на Съвета за социално партньорство)  в размер:</w:t>
      </w:r>
    </w:p>
    <w:p w:rsidR="00DE4233" w:rsidRPr="002E2E56" w:rsidRDefault="00DE4233" w:rsidP="00DE4233">
      <w:pPr>
        <w:numPr>
          <w:ilvl w:val="0"/>
          <w:numId w:val="4"/>
        </w:numPr>
        <w:autoSpaceDE w:val="0"/>
        <w:autoSpaceDN w:val="0"/>
        <w:adjustRightInd w:val="0"/>
        <w:rPr>
          <w:sz w:val="28"/>
          <w:szCs w:val="28"/>
          <w:lang w:val="ru-RU"/>
        </w:rPr>
      </w:pPr>
      <w:r w:rsidRPr="002E2E56">
        <w:rPr>
          <w:sz w:val="28"/>
          <w:szCs w:val="28"/>
          <w:lang w:val="bg-BG"/>
        </w:rPr>
        <w:t xml:space="preserve">до 35% от годишната </w:t>
      </w:r>
      <w:r w:rsidR="00D4331D" w:rsidRPr="00CE01B8">
        <w:rPr>
          <w:sz w:val="28"/>
          <w:szCs w:val="28"/>
          <w:lang w:val="bg-BG"/>
        </w:rPr>
        <w:t>сума</w:t>
      </w:r>
      <w:r w:rsidRPr="002E2E56">
        <w:rPr>
          <w:sz w:val="28"/>
          <w:szCs w:val="28"/>
          <w:lang w:val="bg-BG"/>
        </w:rPr>
        <w:t xml:space="preserve"> на договора, когато в състава на научноизследователския или творческия колектив има включени докторанти</w:t>
      </w:r>
      <w:r w:rsidR="00D4331D" w:rsidRPr="00CE01B8">
        <w:rPr>
          <w:sz w:val="28"/>
          <w:szCs w:val="28"/>
          <w:lang w:val="bg-BG"/>
        </w:rPr>
        <w:t>, постдок</w:t>
      </w:r>
      <w:r w:rsidR="00CE01B8">
        <w:rPr>
          <w:sz w:val="28"/>
          <w:szCs w:val="28"/>
          <w:lang w:val="bg-BG"/>
        </w:rPr>
        <w:t>т</w:t>
      </w:r>
      <w:r w:rsidR="00D4331D" w:rsidRPr="00CE01B8">
        <w:rPr>
          <w:sz w:val="28"/>
          <w:szCs w:val="28"/>
          <w:lang w:val="bg-BG"/>
        </w:rPr>
        <w:t>оранти</w:t>
      </w:r>
      <w:r w:rsidR="00D02FD8">
        <w:rPr>
          <w:sz w:val="28"/>
          <w:szCs w:val="28"/>
        </w:rPr>
        <w:t>*</w:t>
      </w:r>
      <w:r w:rsidRPr="002E2E56">
        <w:rPr>
          <w:sz w:val="28"/>
          <w:szCs w:val="28"/>
          <w:lang w:val="bg-BG"/>
        </w:rPr>
        <w:t xml:space="preserve"> и/или млади учени</w:t>
      </w:r>
      <w:r w:rsidRPr="002E2E56">
        <w:rPr>
          <w:sz w:val="28"/>
          <w:szCs w:val="28"/>
          <w:lang w:val="ru-RU"/>
        </w:rPr>
        <w:t>;</w:t>
      </w:r>
    </w:p>
    <w:p w:rsidR="00DE4233" w:rsidRPr="002E2E56" w:rsidRDefault="00DE4233" w:rsidP="00DE4233">
      <w:pPr>
        <w:numPr>
          <w:ilvl w:val="0"/>
          <w:numId w:val="4"/>
        </w:numPr>
        <w:autoSpaceDE w:val="0"/>
        <w:autoSpaceDN w:val="0"/>
        <w:adjustRightInd w:val="0"/>
        <w:rPr>
          <w:sz w:val="28"/>
          <w:szCs w:val="28"/>
          <w:lang w:val="ru-RU"/>
        </w:rPr>
      </w:pPr>
      <w:r w:rsidRPr="002E2E56">
        <w:rPr>
          <w:sz w:val="28"/>
          <w:szCs w:val="28"/>
          <w:lang w:val="bg-BG"/>
        </w:rPr>
        <w:t>до</w:t>
      </w:r>
      <w:r w:rsidRPr="002E2E56">
        <w:rPr>
          <w:sz w:val="28"/>
          <w:szCs w:val="28"/>
          <w:lang w:val="ru-RU"/>
        </w:rPr>
        <w:t xml:space="preserve"> 10%</w:t>
      </w:r>
      <w:r w:rsidRPr="002E2E56">
        <w:rPr>
          <w:sz w:val="28"/>
          <w:szCs w:val="28"/>
          <w:lang w:val="bg-BG"/>
        </w:rPr>
        <w:t xml:space="preserve"> от </w:t>
      </w:r>
      <w:r w:rsidRPr="00CE01B8">
        <w:rPr>
          <w:sz w:val="28"/>
          <w:szCs w:val="28"/>
          <w:lang w:val="bg-BG"/>
        </w:rPr>
        <w:t xml:space="preserve">годишната </w:t>
      </w:r>
      <w:r w:rsidR="00263866" w:rsidRPr="00CE01B8">
        <w:rPr>
          <w:sz w:val="28"/>
          <w:szCs w:val="28"/>
          <w:lang w:val="bg-BG"/>
        </w:rPr>
        <w:t>сума</w:t>
      </w:r>
      <w:r w:rsidRPr="002E2E56">
        <w:rPr>
          <w:sz w:val="28"/>
          <w:szCs w:val="28"/>
          <w:lang w:val="bg-BG"/>
        </w:rPr>
        <w:t xml:space="preserve"> на договора, когато в състава на научноизследователския или творческия колектив не са включени докторанти</w:t>
      </w:r>
      <w:r w:rsidR="00263866" w:rsidRPr="00CE01B8">
        <w:rPr>
          <w:sz w:val="28"/>
          <w:szCs w:val="28"/>
          <w:lang w:val="bg-BG"/>
        </w:rPr>
        <w:t>, постдокторанти</w:t>
      </w:r>
      <w:r w:rsidR="00CE01B8">
        <w:rPr>
          <w:sz w:val="28"/>
          <w:szCs w:val="28"/>
          <w:lang w:val="bg-BG"/>
        </w:rPr>
        <w:t xml:space="preserve"> </w:t>
      </w:r>
      <w:r w:rsidRPr="002E2E56">
        <w:rPr>
          <w:sz w:val="28"/>
          <w:szCs w:val="28"/>
          <w:lang w:val="bg-BG"/>
        </w:rPr>
        <w:t xml:space="preserve"> и/или млади учени</w:t>
      </w:r>
      <w:r w:rsidRPr="002E2E56">
        <w:rPr>
          <w:sz w:val="32"/>
          <w:szCs w:val="32"/>
          <w:lang w:val="ru-RU"/>
        </w:rPr>
        <w:t>*</w:t>
      </w:r>
      <w:r w:rsidR="00D02FD8">
        <w:rPr>
          <w:sz w:val="32"/>
          <w:szCs w:val="32"/>
        </w:rPr>
        <w:t>*</w:t>
      </w:r>
      <w:r w:rsidRPr="002E2E56">
        <w:rPr>
          <w:sz w:val="28"/>
          <w:szCs w:val="28"/>
          <w:lang w:val="ru-RU"/>
        </w:rPr>
        <w:t>;</w:t>
      </w:r>
    </w:p>
    <w:p w:rsidR="00DE4233" w:rsidRPr="00D02FD8" w:rsidRDefault="00DE4233" w:rsidP="00DE4233">
      <w:pPr>
        <w:numPr>
          <w:ilvl w:val="0"/>
          <w:numId w:val="4"/>
        </w:numPr>
        <w:autoSpaceDE w:val="0"/>
        <w:autoSpaceDN w:val="0"/>
        <w:adjustRightInd w:val="0"/>
        <w:rPr>
          <w:sz w:val="28"/>
          <w:szCs w:val="28"/>
          <w:lang w:val="ru-RU"/>
        </w:rPr>
      </w:pPr>
      <w:r w:rsidRPr="002E2E56">
        <w:rPr>
          <w:sz w:val="28"/>
          <w:szCs w:val="28"/>
          <w:lang w:val="bg-BG"/>
        </w:rPr>
        <w:t>не по-малко от 30% от сумата по т.</w:t>
      </w:r>
      <w:r>
        <w:rPr>
          <w:sz w:val="28"/>
          <w:szCs w:val="28"/>
          <w:lang w:val="bg-BG"/>
        </w:rPr>
        <w:t xml:space="preserve"> </w:t>
      </w:r>
      <w:r w:rsidRPr="002E2E56">
        <w:rPr>
          <w:sz w:val="28"/>
          <w:szCs w:val="28"/>
          <w:lang w:val="bg-BG"/>
        </w:rPr>
        <w:t>1 се предоставят за възнаграждение на докторантите и/или младите учени, участници в изпълнението на проекта, а останалите средства се разпределят между другите участници.</w:t>
      </w:r>
    </w:p>
    <w:p w:rsidR="00D02FD8" w:rsidRPr="00D02FD8" w:rsidRDefault="00D02FD8" w:rsidP="00D02FD8">
      <w:pPr>
        <w:autoSpaceDE w:val="0"/>
        <w:autoSpaceDN w:val="0"/>
        <w:adjustRightInd w:val="0"/>
        <w:rPr>
          <w:i/>
          <w:lang w:val="bg-BG"/>
        </w:rPr>
      </w:pPr>
      <w:r w:rsidRPr="00CE01B8">
        <w:rPr>
          <w:i/>
          <w:sz w:val="24"/>
          <w:szCs w:val="24"/>
        </w:rPr>
        <w:t xml:space="preserve">* </w:t>
      </w:r>
      <w:r w:rsidRPr="00CE01B8">
        <w:rPr>
          <w:i/>
          <w:sz w:val="24"/>
          <w:szCs w:val="24"/>
          <w:lang w:val="bg-BG"/>
        </w:rPr>
        <w:t>„Постдокторант“</w:t>
      </w:r>
      <w:r w:rsidRPr="00CE01B8">
        <w:rPr>
          <w:i/>
          <w:lang w:val="bg-BG"/>
        </w:rPr>
        <w:t xml:space="preserve"> е учен, който е придобил първа образователна и научна</w:t>
      </w:r>
      <w:r w:rsidR="00F700DF" w:rsidRPr="00CE01B8">
        <w:rPr>
          <w:i/>
          <w:lang w:val="bg-BG"/>
        </w:rPr>
        <w:t xml:space="preserve"> </w:t>
      </w:r>
      <w:r w:rsidRPr="00CE01B8">
        <w:rPr>
          <w:i/>
          <w:lang w:val="bg-BG"/>
        </w:rPr>
        <w:t>степен „доктор“, но не повече от 5 години след придобиването й.</w:t>
      </w:r>
    </w:p>
    <w:p w:rsidR="00DE4233" w:rsidRDefault="00DE4233" w:rsidP="000C02AF">
      <w:pPr>
        <w:rPr>
          <w:i/>
          <w:lang w:val="bg-BG"/>
        </w:rPr>
      </w:pPr>
      <w:r w:rsidRPr="00C40BE5">
        <w:rPr>
          <w:sz w:val="24"/>
          <w:szCs w:val="24"/>
          <w:lang w:val="ru-RU"/>
        </w:rPr>
        <w:t>*</w:t>
      </w:r>
      <w:r w:rsidR="00D02FD8">
        <w:rPr>
          <w:sz w:val="24"/>
          <w:szCs w:val="24"/>
        </w:rPr>
        <w:t>*</w:t>
      </w:r>
      <w:r w:rsidRPr="00C40BE5">
        <w:rPr>
          <w:i/>
          <w:sz w:val="24"/>
          <w:szCs w:val="24"/>
          <w:lang w:val="bg-BG"/>
        </w:rPr>
        <w:t>„</w:t>
      </w:r>
      <w:proofErr w:type="gramStart"/>
      <w:r w:rsidRPr="00C40BE5">
        <w:rPr>
          <w:i/>
          <w:sz w:val="24"/>
          <w:szCs w:val="24"/>
          <w:lang w:val="bg-BG"/>
        </w:rPr>
        <w:t>Млад</w:t>
      </w:r>
      <w:proofErr w:type="gramEnd"/>
      <w:r w:rsidRPr="00C40BE5">
        <w:rPr>
          <w:i/>
          <w:sz w:val="24"/>
          <w:szCs w:val="24"/>
          <w:lang w:val="bg-BG"/>
        </w:rPr>
        <w:t xml:space="preserve"> учен” </w:t>
      </w:r>
      <w:r w:rsidRPr="004D5ECE">
        <w:rPr>
          <w:i/>
        </w:rPr>
        <w:t>е лице, което извършва</w:t>
      </w:r>
      <w:r w:rsidRPr="004D5ECE">
        <w:rPr>
          <w:i/>
          <w:lang w:val="bg-BG"/>
        </w:rPr>
        <w:t xml:space="preserve"> </w:t>
      </w:r>
      <w:r w:rsidRPr="004D5ECE">
        <w:rPr>
          <w:i/>
        </w:rPr>
        <w:t>научноизследователска и научно-образователна дейност във висше училище</w:t>
      </w:r>
      <w:r w:rsidRPr="004D5ECE">
        <w:rPr>
          <w:i/>
          <w:lang w:val="bg-BG"/>
        </w:rPr>
        <w:t xml:space="preserve"> </w:t>
      </w:r>
      <w:r w:rsidRPr="004D5ECE">
        <w:rPr>
          <w:i/>
        </w:rPr>
        <w:t>и/или</w:t>
      </w:r>
      <w:r w:rsidRPr="004D5ECE">
        <w:rPr>
          <w:i/>
          <w:lang w:val="bg-BG"/>
        </w:rPr>
        <w:t xml:space="preserve"> </w:t>
      </w:r>
      <w:r w:rsidRPr="004D5ECE">
        <w:rPr>
          <w:i/>
        </w:rPr>
        <w:t>научна</w:t>
      </w:r>
      <w:r w:rsidRPr="004D5ECE">
        <w:rPr>
          <w:i/>
          <w:lang w:val="bg-BG"/>
        </w:rPr>
        <w:t xml:space="preserve"> </w:t>
      </w:r>
      <w:r w:rsidRPr="004D5ECE">
        <w:rPr>
          <w:i/>
        </w:rPr>
        <w:t>организация</w:t>
      </w:r>
      <w:r w:rsidRPr="004D5ECE">
        <w:rPr>
          <w:i/>
          <w:lang w:val="bg-BG"/>
        </w:rPr>
        <w:t xml:space="preserve"> </w:t>
      </w:r>
      <w:r w:rsidRPr="004D5ECE">
        <w:rPr>
          <w:i/>
        </w:rPr>
        <w:t>след</w:t>
      </w:r>
      <w:r w:rsidRPr="004D5ECE">
        <w:rPr>
          <w:i/>
          <w:lang w:val="bg-BG"/>
        </w:rPr>
        <w:t xml:space="preserve"> </w:t>
      </w:r>
      <w:r w:rsidRPr="004D5ECE">
        <w:rPr>
          <w:i/>
        </w:rPr>
        <w:t>придобиване</w:t>
      </w:r>
      <w:r w:rsidRPr="004D5ECE">
        <w:rPr>
          <w:i/>
          <w:lang w:val="bg-BG"/>
        </w:rPr>
        <w:t xml:space="preserve"> </w:t>
      </w:r>
      <w:r w:rsidRPr="004D5ECE">
        <w:rPr>
          <w:i/>
        </w:rPr>
        <w:t>на</w:t>
      </w:r>
      <w:r w:rsidRPr="004D5ECE">
        <w:rPr>
          <w:i/>
          <w:lang w:val="bg-BG"/>
        </w:rPr>
        <w:t xml:space="preserve"> </w:t>
      </w:r>
      <w:r w:rsidRPr="004D5ECE">
        <w:rPr>
          <w:i/>
        </w:rPr>
        <w:t>образователно-квалификационна степен „магистър", но не повече от 10 години след</w:t>
      </w:r>
      <w:r w:rsidRPr="004D5ECE">
        <w:rPr>
          <w:i/>
          <w:lang w:val="bg-BG"/>
        </w:rPr>
        <w:t xml:space="preserve"> </w:t>
      </w:r>
      <w:r w:rsidRPr="004D5ECE">
        <w:rPr>
          <w:i/>
        </w:rPr>
        <w:t xml:space="preserve">придобиването </w:t>
      </w:r>
      <w:r w:rsidRPr="004D5ECE">
        <w:rPr>
          <w:i/>
          <w:lang w:val="bg-BG"/>
        </w:rPr>
        <w:t>й</w:t>
      </w:r>
      <w:r w:rsidRPr="004D5ECE">
        <w:rPr>
          <w:i/>
        </w:rPr>
        <w:t>.</w:t>
      </w:r>
    </w:p>
    <w:p w:rsidR="00D02FD8" w:rsidRPr="00D02FD8" w:rsidRDefault="00D02FD8" w:rsidP="000C02AF"/>
    <w:p w:rsidR="00DE4233" w:rsidRPr="00821638" w:rsidRDefault="00DE4233" w:rsidP="00DE4233">
      <w:pPr>
        <w:autoSpaceDE w:val="0"/>
        <w:autoSpaceDN w:val="0"/>
        <w:adjustRightInd w:val="0"/>
        <w:rPr>
          <w:sz w:val="26"/>
          <w:szCs w:val="26"/>
          <w:lang w:val="ru-RU"/>
        </w:rPr>
      </w:pPr>
      <w:r w:rsidRPr="002E2E56">
        <w:rPr>
          <w:sz w:val="28"/>
          <w:szCs w:val="28"/>
          <w:lang w:val="bg-BG"/>
        </w:rPr>
        <w:t xml:space="preserve">      </w:t>
      </w:r>
      <w:r>
        <w:rPr>
          <w:sz w:val="28"/>
          <w:szCs w:val="28"/>
          <w:lang w:val="bg-BG"/>
        </w:rPr>
        <w:t xml:space="preserve">  </w:t>
      </w:r>
      <w:r w:rsidRPr="00821638">
        <w:rPr>
          <w:sz w:val="26"/>
          <w:szCs w:val="26"/>
          <w:lang w:val="bg-BG"/>
        </w:rPr>
        <w:t xml:space="preserve"> </w:t>
      </w:r>
      <w:r w:rsidR="00006505" w:rsidRPr="00821638">
        <w:rPr>
          <w:sz w:val="26"/>
          <w:szCs w:val="26"/>
          <w:lang w:val="bg-BG"/>
        </w:rPr>
        <w:t xml:space="preserve">  </w:t>
      </w:r>
      <w:r w:rsidRPr="00821638">
        <w:rPr>
          <w:sz w:val="26"/>
          <w:szCs w:val="26"/>
          <w:lang w:val="ru-RU"/>
        </w:rPr>
        <w:t>(3) Комиси</w:t>
      </w:r>
      <w:r w:rsidRPr="00821638">
        <w:rPr>
          <w:sz w:val="26"/>
          <w:szCs w:val="26"/>
          <w:lang w:val="bg-BG"/>
        </w:rPr>
        <w:t>и</w:t>
      </w:r>
      <w:r w:rsidRPr="00821638">
        <w:rPr>
          <w:sz w:val="26"/>
          <w:szCs w:val="26"/>
          <w:lang w:val="ru-RU"/>
        </w:rPr>
        <w:t>т</w:t>
      </w:r>
      <w:r w:rsidRPr="00821638">
        <w:rPr>
          <w:sz w:val="26"/>
          <w:szCs w:val="26"/>
          <w:lang w:val="bg-BG"/>
        </w:rPr>
        <w:t>е</w:t>
      </w:r>
      <w:r w:rsidRPr="00821638">
        <w:rPr>
          <w:sz w:val="26"/>
          <w:szCs w:val="26"/>
          <w:lang w:val="ru-RU"/>
        </w:rPr>
        <w:t xml:space="preserve"> по чл. </w:t>
      </w:r>
      <w:r w:rsidR="00A71D50" w:rsidRPr="00821638">
        <w:rPr>
          <w:sz w:val="26"/>
          <w:szCs w:val="26"/>
          <w:lang w:val="bg-BG"/>
        </w:rPr>
        <w:t>10</w:t>
      </w:r>
      <w:r w:rsidRPr="00821638">
        <w:rPr>
          <w:sz w:val="26"/>
          <w:szCs w:val="26"/>
          <w:lang w:val="ru-RU"/>
        </w:rPr>
        <w:t xml:space="preserve">, </w:t>
      </w:r>
      <w:proofErr w:type="gramStart"/>
      <w:r w:rsidRPr="00821638">
        <w:rPr>
          <w:sz w:val="26"/>
          <w:szCs w:val="26"/>
          <w:lang w:val="ru-RU"/>
        </w:rPr>
        <w:t>ал</w:t>
      </w:r>
      <w:proofErr w:type="gramEnd"/>
      <w:r w:rsidRPr="00821638">
        <w:rPr>
          <w:sz w:val="26"/>
          <w:szCs w:val="26"/>
          <w:lang w:val="ru-RU"/>
        </w:rPr>
        <w:t>. 2 извършва</w:t>
      </w:r>
      <w:r w:rsidRPr="00821638">
        <w:rPr>
          <w:sz w:val="26"/>
          <w:szCs w:val="26"/>
          <w:lang w:val="bg-BG"/>
        </w:rPr>
        <w:t>т</w:t>
      </w:r>
      <w:r w:rsidRPr="00821638">
        <w:rPr>
          <w:sz w:val="26"/>
          <w:szCs w:val="26"/>
          <w:lang w:val="ru-RU"/>
        </w:rPr>
        <w:t xml:space="preserve"> оценка за допустимост на  направените разходи по изпълнение на проектите при спазване на ограниченията по ал. 1. </w:t>
      </w:r>
    </w:p>
    <w:p w:rsidR="00DE4233" w:rsidRPr="00821638" w:rsidRDefault="00DE4233" w:rsidP="00DE4233">
      <w:pPr>
        <w:pStyle w:val="BodyTextIndent"/>
        <w:ind w:firstLine="0"/>
        <w:rPr>
          <w:rFonts w:ascii="Times New Roman" w:hAnsi="Times New Roman"/>
          <w:color w:val="FF9900"/>
          <w:sz w:val="16"/>
          <w:szCs w:val="16"/>
        </w:rPr>
      </w:pPr>
    </w:p>
    <w:p w:rsidR="00DE4233" w:rsidRPr="00821638" w:rsidRDefault="00DE4233" w:rsidP="000C02AF">
      <w:pPr>
        <w:shd w:val="clear" w:color="auto" w:fill="FFFFFF"/>
        <w:spacing w:line="300" w:lineRule="atLeast"/>
        <w:rPr>
          <w:sz w:val="26"/>
          <w:szCs w:val="26"/>
          <w:lang w:val="ru-RU"/>
        </w:rPr>
      </w:pPr>
      <w:proofErr w:type="gramStart"/>
      <w:r w:rsidRPr="00821638">
        <w:rPr>
          <w:b/>
          <w:sz w:val="26"/>
          <w:szCs w:val="26"/>
        </w:rPr>
        <w:t xml:space="preserve">Чл. </w:t>
      </w:r>
      <w:r w:rsidR="00A71D50" w:rsidRPr="00821638">
        <w:rPr>
          <w:b/>
          <w:sz w:val="26"/>
          <w:szCs w:val="26"/>
          <w:lang w:val="bg-BG"/>
        </w:rPr>
        <w:t>21</w:t>
      </w:r>
      <w:r w:rsidRPr="00821638">
        <w:rPr>
          <w:b/>
          <w:sz w:val="26"/>
          <w:szCs w:val="26"/>
          <w:lang w:val="ru-RU"/>
        </w:rPr>
        <w:t>.</w:t>
      </w:r>
      <w:proofErr w:type="gramEnd"/>
      <w:r w:rsidRPr="00821638">
        <w:rPr>
          <w:sz w:val="26"/>
          <w:szCs w:val="26"/>
          <w:lang w:val="ru-RU"/>
        </w:rPr>
        <w:t xml:space="preserve"> (</w:t>
      </w:r>
      <w:r w:rsidRPr="00821638">
        <w:rPr>
          <w:sz w:val="26"/>
          <w:szCs w:val="26"/>
        </w:rPr>
        <w:t>1</w:t>
      </w:r>
      <w:r w:rsidRPr="00821638">
        <w:rPr>
          <w:sz w:val="26"/>
          <w:szCs w:val="26"/>
          <w:lang w:val="ru-RU"/>
        </w:rPr>
        <w:t xml:space="preserve">) Ръководителите на проекти по сключените </w:t>
      </w:r>
      <w:proofErr w:type="gramStart"/>
      <w:r w:rsidRPr="00821638">
        <w:rPr>
          <w:sz w:val="26"/>
          <w:szCs w:val="26"/>
          <w:lang w:val="ru-RU"/>
        </w:rPr>
        <w:t>договори</w:t>
      </w:r>
      <w:proofErr w:type="gramEnd"/>
      <w:r w:rsidRPr="00821638">
        <w:rPr>
          <w:sz w:val="26"/>
          <w:szCs w:val="26"/>
          <w:lang w:val="ru-RU"/>
        </w:rPr>
        <w:t xml:space="preserve"> представят годишен научен и финансов отчет не по-късно от 10 декември на текущата година.</w:t>
      </w:r>
    </w:p>
    <w:p w:rsidR="00DE4233" w:rsidRPr="00821638" w:rsidRDefault="008B02B8" w:rsidP="00DE4233">
      <w:pPr>
        <w:pStyle w:val="BodyTextIndent"/>
        <w:ind w:firstLine="0"/>
        <w:rPr>
          <w:rFonts w:ascii="Times New Roman" w:hAnsi="Times New Roman"/>
          <w:sz w:val="26"/>
          <w:szCs w:val="26"/>
        </w:rPr>
      </w:pPr>
      <w:r w:rsidRPr="00821638">
        <w:rPr>
          <w:rFonts w:ascii="Times New Roman" w:hAnsi="Times New Roman"/>
          <w:sz w:val="26"/>
          <w:szCs w:val="26"/>
        </w:rPr>
        <w:t xml:space="preserve">        </w:t>
      </w:r>
      <w:r w:rsidR="00DE4233" w:rsidRPr="00821638">
        <w:rPr>
          <w:rFonts w:ascii="Times New Roman" w:hAnsi="Times New Roman"/>
          <w:sz w:val="26"/>
          <w:szCs w:val="26"/>
        </w:rPr>
        <w:t xml:space="preserve"> </w:t>
      </w:r>
      <w:r w:rsidR="00006505" w:rsidRPr="00821638">
        <w:rPr>
          <w:rFonts w:ascii="Times New Roman" w:hAnsi="Times New Roman"/>
          <w:sz w:val="26"/>
          <w:szCs w:val="26"/>
        </w:rPr>
        <w:t xml:space="preserve">    </w:t>
      </w:r>
      <w:r w:rsidR="00DE4233" w:rsidRPr="00821638">
        <w:rPr>
          <w:rFonts w:ascii="Times New Roman" w:hAnsi="Times New Roman"/>
          <w:sz w:val="26"/>
          <w:szCs w:val="26"/>
          <w:lang w:val="en-US"/>
        </w:rPr>
        <w:t>(</w:t>
      </w:r>
      <w:r w:rsidR="00DE4233" w:rsidRPr="00821638">
        <w:rPr>
          <w:rFonts w:ascii="Times New Roman" w:hAnsi="Times New Roman"/>
          <w:sz w:val="26"/>
          <w:szCs w:val="26"/>
        </w:rPr>
        <w:t>2</w:t>
      </w:r>
      <w:r w:rsidR="00DE4233" w:rsidRPr="00821638">
        <w:rPr>
          <w:rFonts w:ascii="Times New Roman" w:hAnsi="Times New Roman"/>
          <w:sz w:val="26"/>
          <w:szCs w:val="26"/>
          <w:lang w:val="en-US"/>
        </w:rPr>
        <w:t>)</w:t>
      </w:r>
      <w:r w:rsidR="00DE4233" w:rsidRPr="00821638">
        <w:rPr>
          <w:rFonts w:ascii="Times New Roman" w:hAnsi="Times New Roman"/>
          <w:sz w:val="26"/>
          <w:szCs w:val="26"/>
        </w:rPr>
        <w:t xml:space="preserve"> Отчетите по договорите се разглеждат в Централната комисия по НИД на ТрУ и комисиите на структурните звена и комисиите по направленията. </w:t>
      </w:r>
    </w:p>
    <w:p w:rsidR="00DE4233" w:rsidRPr="00821638" w:rsidRDefault="008B02B8" w:rsidP="005D61E9">
      <w:pPr>
        <w:pStyle w:val="BodyTextIndent"/>
        <w:ind w:firstLine="0"/>
        <w:rPr>
          <w:rFonts w:ascii="Times New Roman" w:hAnsi="Times New Roman"/>
          <w:sz w:val="26"/>
          <w:szCs w:val="26"/>
        </w:rPr>
      </w:pPr>
      <w:r w:rsidRPr="00821638">
        <w:rPr>
          <w:rFonts w:ascii="Times New Roman" w:hAnsi="Times New Roman"/>
          <w:sz w:val="26"/>
          <w:szCs w:val="26"/>
        </w:rPr>
        <w:t xml:space="preserve">       </w:t>
      </w:r>
      <w:r w:rsidR="00006505" w:rsidRPr="00821638">
        <w:rPr>
          <w:rFonts w:ascii="Times New Roman" w:hAnsi="Times New Roman"/>
          <w:sz w:val="26"/>
          <w:szCs w:val="26"/>
        </w:rPr>
        <w:t xml:space="preserve"> </w:t>
      </w:r>
      <w:r w:rsidR="005156CD">
        <w:rPr>
          <w:rFonts w:ascii="Times New Roman" w:hAnsi="Times New Roman"/>
          <w:sz w:val="26"/>
          <w:szCs w:val="26"/>
          <w:lang w:val="en-US"/>
        </w:rPr>
        <w:t xml:space="preserve"> </w:t>
      </w:r>
      <w:r w:rsidR="00006505" w:rsidRPr="00821638">
        <w:rPr>
          <w:rFonts w:ascii="Times New Roman" w:hAnsi="Times New Roman"/>
          <w:sz w:val="26"/>
          <w:szCs w:val="26"/>
        </w:rPr>
        <w:t xml:space="preserve">     </w:t>
      </w:r>
      <w:r w:rsidR="00DE4233" w:rsidRPr="00821638">
        <w:rPr>
          <w:rFonts w:ascii="Times New Roman" w:hAnsi="Times New Roman"/>
          <w:sz w:val="26"/>
          <w:szCs w:val="26"/>
          <w:lang w:val="ru-RU"/>
        </w:rPr>
        <w:t>(</w:t>
      </w:r>
      <w:r w:rsidR="00DE4233" w:rsidRPr="00821638">
        <w:rPr>
          <w:rFonts w:ascii="Times New Roman" w:hAnsi="Times New Roman"/>
          <w:sz w:val="26"/>
          <w:szCs w:val="26"/>
        </w:rPr>
        <w:t>3</w:t>
      </w:r>
      <w:r w:rsidR="00DE4233" w:rsidRPr="00821638">
        <w:rPr>
          <w:rFonts w:ascii="Times New Roman" w:hAnsi="Times New Roman"/>
          <w:sz w:val="26"/>
          <w:szCs w:val="26"/>
          <w:lang w:val="ru-RU"/>
        </w:rPr>
        <w:t xml:space="preserve">) </w:t>
      </w:r>
      <w:r w:rsidR="00DE4233" w:rsidRPr="00821638">
        <w:rPr>
          <w:rFonts w:ascii="Times New Roman" w:hAnsi="Times New Roman"/>
          <w:sz w:val="26"/>
          <w:szCs w:val="26"/>
        </w:rPr>
        <w:t>Окончателният отч</w:t>
      </w:r>
      <w:r w:rsidR="006B2B0D" w:rsidRPr="00821638">
        <w:rPr>
          <w:rFonts w:ascii="Times New Roman" w:hAnsi="Times New Roman"/>
          <w:sz w:val="26"/>
          <w:szCs w:val="26"/>
        </w:rPr>
        <w:t>ет се рецензира от хабилитирано</w:t>
      </w:r>
      <w:r w:rsidR="006B2B0D" w:rsidRPr="00821638">
        <w:rPr>
          <w:rFonts w:ascii="Times New Roman" w:hAnsi="Times New Roman"/>
          <w:sz w:val="26"/>
          <w:szCs w:val="26"/>
          <w:lang w:val="en-US"/>
        </w:rPr>
        <w:t xml:space="preserve"> </w:t>
      </w:r>
      <w:proofErr w:type="gramStart"/>
      <w:r w:rsidR="00DE4233" w:rsidRPr="00821638">
        <w:rPr>
          <w:rFonts w:ascii="Times New Roman" w:hAnsi="Times New Roman"/>
          <w:sz w:val="26"/>
          <w:szCs w:val="26"/>
        </w:rPr>
        <w:t>лице</w:t>
      </w:r>
      <w:proofErr w:type="gramEnd"/>
      <w:r w:rsidR="00DE4233" w:rsidRPr="00821638">
        <w:rPr>
          <w:rFonts w:ascii="Times New Roman" w:hAnsi="Times New Roman"/>
          <w:sz w:val="26"/>
          <w:szCs w:val="26"/>
        </w:rPr>
        <w:t xml:space="preserve"> извън състава на </w:t>
      </w:r>
      <w:r w:rsidR="00A87E58" w:rsidRPr="00821638">
        <w:rPr>
          <w:rFonts w:ascii="Times New Roman" w:hAnsi="Times New Roman"/>
          <w:sz w:val="26"/>
          <w:szCs w:val="26"/>
        </w:rPr>
        <w:t>Тракийски университет</w:t>
      </w:r>
      <w:r w:rsidR="00DE4233" w:rsidRPr="00821638">
        <w:rPr>
          <w:rFonts w:ascii="Times New Roman" w:hAnsi="Times New Roman"/>
          <w:sz w:val="26"/>
          <w:szCs w:val="26"/>
        </w:rPr>
        <w:t xml:space="preserve">, избрано от комисиите по направления, съгласно единните критерии за наблюдение, оценка и отчитане на резултатите от проектите </w:t>
      </w:r>
    </w:p>
    <w:p w:rsidR="00DE4233" w:rsidRPr="00821638" w:rsidRDefault="008B02B8" w:rsidP="008B02B8">
      <w:pPr>
        <w:pStyle w:val="BodyTextIndent"/>
        <w:ind w:firstLine="0"/>
        <w:rPr>
          <w:rFonts w:ascii="Times New Roman" w:hAnsi="Times New Roman"/>
          <w:sz w:val="26"/>
          <w:szCs w:val="26"/>
        </w:rPr>
      </w:pPr>
      <w:r w:rsidRPr="00821638">
        <w:rPr>
          <w:rFonts w:ascii="Times New Roman" w:hAnsi="Times New Roman"/>
          <w:sz w:val="26"/>
          <w:szCs w:val="26"/>
          <w:lang w:val="ru-RU"/>
        </w:rPr>
        <w:t xml:space="preserve">        </w:t>
      </w:r>
      <w:r w:rsidR="005D3C57" w:rsidRPr="00821638">
        <w:rPr>
          <w:rFonts w:ascii="Times New Roman" w:hAnsi="Times New Roman"/>
          <w:sz w:val="26"/>
          <w:szCs w:val="26"/>
          <w:lang w:val="ru-RU"/>
        </w:rPr>
        <w:t xml:space="preserve">    </w:t>
      </w:r>
      <w:r w:rsidR="00006505" w:rsidRPr="00821638">
        <w:rPr>
          <w:rFonts w:ascii="Times New Roman" w:hAnsi="Times New Roman"/>
          <w:sz w:val="26"/>
          <w:szCs w:val="26"/>
          <w:lang w:val="ru-RU"/>
        </w:rPr>
        <w:t xml:space="preserve"> </w:t>
      </w:r>
      <w:r w:rsidR="005156CD">
        <w:rPr>
          <w:rFonts w:ascii="Times New Roman" w:hAnsi="Times New Roman"/>
          <w:sz w:val="26"/>
          <w:szCs w:val="26"/>
          <w:lang w:val="en-US"/>
        </w:rPr>
        <w:t xml:space="preserve"> </w:t>
      </w:r>
      <w:r w:rsidR="00DE4233" w:rsidRPr="00821638">
        <w:rPr>
          <w:rFonts w:ascii="Times New Roman" w:hAnsi="Times New Roman"/>
          <w:sz w:val="26"/>
          <w:szCs w:val="26"/>
          <w:lang w:val="ru-RU"/>
        </w:rPr>
        <w:t>(</w:t>
      </w:r>
      <w:r w:rsidR="00DE4233" w:rsidRPr="00821638">
        <w:rPr>
          <w:rFonts w:ascii="Times New Roman" w:hAnsi="Times New Roman"/>
          <w:sz w:val="26"/>
          <w:szCs w:val="26"/>
        </w:rPr>
        <w:t>4</w:t>
      </w:r>
      <w:r w:rsidR="00DE4233" w:rsidRPr="00821638">
        <w:rPr>
          <w:rFonts w:ascii="Times New Roman" w:hAnsi="Times New Roman"/>
          <w:sz w:val="26"/>
          <w:szCs w:val="26"/>
          <w:lang w:val="ru-RU"/>
        </w:rPr>
        <w:t xml:space="preserve">) </w:t>
      </w:r>
      <w:r w:rsidR="00DE4233" w:rsidRPr="00821638">
        <w:rPr>
          <w:rFonts w:ascii="Times New Roman" w:hAnsi="Times New Roman"/>
          <w:sz w:val="26"/>
          <w:szCs w:val="26"/>
        </w:rPr>
        <w:t xml:space="preserve">Отчетите и рецензиите на научните проекти </w:t>
      </w:r>
      <w:proofErr w:type="gramStart"/>
      <w:r w:rsidR="00DE4233" w:rsidRPr="00821638">
        <w:rPr>
          <w:rFonts w:ascii="Times New Roman" w:hAnsi="Times New Roman"/>
          <w:sz w:val="26"/>
          <w:szCs w:val="26"/>
        </w:rPr>
        <w:t>по</w:t>
      </w:r>
      <w:proofErr w:type="gramEnd"/>
      <w:r w:rsidR="00DE4233" w:rsidRPr="00821638">
        <w:rPr>
          <w:rFonts w:ascii="Times New Roman" w:hAnsi="Times New Roman"/>
          <w:sz w:val="26"/>
          <w:szCs w:val="26"/>
        </w:rPr>
        <w:t xml:space="preserve"> звена се </w:t>
      </w:r>
      <w:r w:rsidR="00DE4233" w:rsidRPr="00821638">
        <w:rPr>
          <w:rFonts w:ascii="Times New Roman" w:hAnsi="Times New Roman"/>
          <w:sz w:val="26"/>
          <w:szCs w:val="26"/>
          <w:lang w:val="ru-RU"/>
        </w:rPr>
        <w:t xml:space="preserve"> </w:t>
      </w:r>
      <w:r w:rsidR="00DE4233" w:rsidRPr="00821638">
        <w:rPr>
          <w:rFonts w:ascii="Times New Roman" w:hAnsi="Times New Roman"/>
          <w:sz w:val="26"/>
          <w:szCs w:val="26"/>
        </w:rPr>
        <w:t>разглеждат</w:t>
      </w:r>
      <w:r w:rsidR="00DE4233" w:rsidRPr="00821638">
        <w:rPr>
          <w:rFonts w:ascii="Times New Roman" w:hAnsi="Times New Roman"/>
          <w:b/>
          <w:sz w:val="26"/>
          <w:szCs w:val="26"/>
        </w:rPr>
        <w:t xml:space="preserve"> </w:t>
      </w:r>
      <w:r w:rsidR="00DE4233" w:rsidRPr="00821638">
        <w:rPr>
          <w:rFonts w:ascii="Times New Roman" w:hAnsi="Times New Roman"/>
          <w:sz w:val="26"/>
          <w:szCs w:val="26"/>
        </w:rPr>
        <w:t>от научните комисии  и се приемат на Факултетен съвет. Комисията по НИД на университета утвърждава отчетите.</w:t>
      </w:r>
    </w:p>
    <w:p w:rsidR="00DE4233" w:rsidRPr="00821638" w:rsidRDefault="00347B8F" w:rsidP="00347B8F">
      <w:pPr>
        <w:pStyle w:val="BodyTextIndent"/>
        <w:ind w:firstLine="0"/>
        <w:rPr>
          <w:rFonts w:ascii="Times New Roman" w:hAnsi="Times New Roman"/>
          <w:sz w:val="26"/>
          <w:szCs w:val="26"/>
        </w:rPr>
      </w:pPr>
      <w:r w:rsidRPr="00821638">
        <w:rPr>
          <w:rFonts w:ascii="Times New Roman" w:hAnsi="Times New Roman"/>
          <w:sz w:val="26"/>
          <w:szCs w:val="26"/>
        </w:rPr>
        <w:t xml:space="preserve">      </w:t>
      </w:r>
      <w:r w:rsidR="008B02B8" w:rsidRPr="00821638">
        <w:rPr>
          <w:rFonts w:ascii="Times New Roman" w:hAnsi="Times New Roman"/>
          <w:sz w:val="26"/>
          <w:szCs w:val="26"/>
        </w:rPr>
        <w:t xml:space="preserve">  </w:t>
      </w:r>
      <w:r w:rsidR="005D3C57" w:rsidRPr="00821638">
        <w:rPr>
          <w:rFonts w:ascii="Times New Roman" w:hAnsi="Times New Roman"/>
          <w:sz w:val="26"/>
          <w:szCs w:val="26"/>
        </w:rPr>
        <w:t xml:space="preserve">   </w:t>
      </w:r>
      <w:r w:rsidR="005156CD">
        <w:rPr>
          <w:rFonts w:ascii="Times New Roman" w:hAnsi="Times New Roman"/>
          <w:sz w:val="26"/>
          <w:szCs w:val="26"/>
          <w:lang w:val="en-US"/>
        </w:rPr>
        <w:t xml:space="preserve"> </w:t>
      </w:r>
      <w:r w:rsidR="005D3C57" w:rsidRPr="00821638">
        <w:rPr>
          <w:rFonts w:ascii="Times New Roman" w:hAnsi="Times New Roman"/>
          <w:sz w:val="26"/>
          <w:szCs w:val="26"/>
        </w:rPr>
        <w:t xml:space="preserve"> </w:t>
      </w:r>
      <w:r w:rsidR="00006505" w:rsidRPr="00821638">
        <w:rPr>
          <w:rFonts w:ascii="Times New Roman" w:hAnsi="Times New Roman"/>
          <w:sz w:val="26"/>
          <w:szCs w:val="26"/>
        </w:rPr>
        <w:t xml:space="preserve"> </w:t>
      </w:r>
      <w:r w:rsidR="00DE4233" w:rsidRPr="00821638">
        <w:rPr>
          <w:rFonts w:ascii="Times New Roman" w:hAnsi="Times New Roman"/>
          <w:sz w:val="26"/>
          <w:szCs w:val="26"/>
          <w:lang w:val="ru-RU"/>
        </w:rPr>
        <w:t>(</w:t>
      </w:r>
      <w:r w:rsidR="00DE4233" w:rsidRPr="00821638">
        <w:rPr>
          <w:rFonts w:ascii="Times New Roman" w:hAnsi="Times New Roman"/>
          <w:sz w:val="26"/>
          <w:szCs w:val="26"/>
        </w:rPr>
        <w:t>5</w:t>
      </w:r>
      <w:r w:rsidR="00DE4233" w:rsidRPr="00821638">
        <w:rPr>
          <w:rFonts w:ascii="Times New Roman" w:hAnsi="Times New Roman"/>
          <w:sz w:val="26"/>
          <w:szCs w:val="26"/>
          <w:lang w:val="ru-RU"/>
        </w:rPr>
        <w:t xml:space="preserve">) </w:t>
      </w:r>
      <w:r w:rsidR="00DE4233" w:rsidRPr="00821638">
        <w:rPr>
          <w:rFonts w:ascii="Times New Roman" w:hAnsi="Times New Roman"/>
          <w:sz w:val="26"/>
          <w:szCs w:val="26"/>
        </w:rPr>
        <w:t xml:space="preserve">Заплащането на рецензията се извършва в рамките на предоставените средства за изпълнение на договора. </w:t>
      </w:r>
    </w:p>
    <w:p w:rsidR="00DE4233" w:rsidRPr="00821638" w:rsidRDefault="00347B8F" w:rsidP="00347B8F">
      <w:pPr>
        <w:pStyle w:val="BodyTextIndent"/>
        <w:ind w:firstLine="0"/>
        <w:rPr>
          <w:rFonts w:ascii="Times New Roman" w:hAnsi="Times New Roman"/>
          <w:sz w:val="26"/>
          <w:szCs w:val="26"/>
        </w:rPr>
      </w:pPr>
      <w:r w:rsidRPr="00821638">
        <w:rPr>
          <w:rFonts w:ascii="Times New Roman" w:hAnsi="Times New Roman"/>
          <w:sz w:val="26"/>
          <w:szCs w:val="26"/>
        </w:rPr>
        <w:t xml:space="preserve">      </w:t>
      </w:r>
      <w:r w:rsidR="005D3C57" w:rsidRPr="00821638">
        <w:rPr>
          <w:rFonts w:ascii="Times New Roman" w:hAnsi="Times New Roman"/>
          <w:sz w:val="26"/>
          <w:szCs w:val="26"/>
        </w:rPr>
        <w:t xml:space="preserve">      </w:t>
      </w:r>
      <w:r w:rsidR="005156CD">
        <w:rPr>
          <w:rFonts w:ascii="Times New Roman" w:hAnsi="Times New Roman"/>
          <w:sz w:val="26"/>
          <w:szCs w:val="26"/>
          <w:lang w:val="en-US"/>
        </w:rPr>
        <w:t xml:space="preserve"> </w:t>
      </w:r>
      <w:r w:rsidRPr="00821638">
        <w:rPr>
          <w:rFonts w:ascii="Times New Roman" w:hAnsi="Times New Roman"/>
          <w:sz w:val="26"/>
          <w:szCs w:val="26"/>
        </w:rPr>
        <w:t xml:space="preserve"> </w:t>
      </w:r>
      <w:r w:rsidR="00DE4233" w:rsidRPr="00821638">
        <w:rPr>
          <w:rFonts w:ascii="Times New Roman" w:hAnsi="Times New Roman"/>
          <w:sz w:val="26"/>
          <w:szCs w:val="26"/>
          <w:lang w:val="ru-RU"/>
        </w:rPr>
        <w:t>(</w:t>
      </w:r>
      <w:r w:rsidR="00DE4233" w:rsidRPr="00821638">
        <w:rPr>
          <w:rFonts w:ascii="Times New Roman" w:hAnsi="Times New Roman"/>
          <w:sz w:val="26"/>
          <w:szCs w:val="26"/>
        </w:rPr>
        <w:t>6</w:t>
      </w:r>
      <w:r w:rsidR="00DE4233" w:rsidRPr="00821638">
        <w:rPr>
          <w:rFonts w:ascii="Times New Roman" w:hAnsi="Times New Roman"/>
          <w:sz w:val="26"/>
          <w:szCs w:val="26"/>
          <w:lang w:val="ru-RU"/>
        </w:rPr>
        <w:t>)</w:t>
      </w:r>
      <w:r w:rsidR="00DE4233" w:rsidRPr="00821638">
        <w:rPr>
          <w:rFonts w:ascii="Times New Roman" w:hAnsi="Times New Roman"/>
          <w:sz w:val="26"/>
          <w:szCs w:val="26"/>
        </w:rPr>
        <w:t xml:space="preserve"> Шестмесечните отчети по научните проекти се подават до 10-то число на следващия съответния период месец, в съответствие с Приложение </w:t>
      </w:r>
      <w:r w:rsidR="00006505" w:rsidRPr="00821638">
        <w:rPr>
          <w:rFonts w:ascii="Times New Roman" w:hAnsi="Times New Roman"/>
          <w:sz w:val="26"/>
          <w:szCs w:val="26"/>
        </w:rPr>
        <w:t>2</w:t>
      </w:r>
      <w:r w:rsidR="00DE4233" w:rsidRPr="00821638">
        <w:rPr>
          <w:rFonts w:ascii="Times New Roman" w:hAnsi="Times New Roman"/>
          <w:sz w:val="26"/>
          <w:szCs w:val="26"/>
        </w:rPr>
        <w:t>.</w:t>
      </w:r>
    </w:p>
    <w:p w:rsidR="00DE4233" w:rsidRPr="00821638" w:rsidRDefault="00347B8F" w:rsidP="005F4ACC">
      <w:pPr>
        <w:pStyle w:val="BodyTextIndent"/>
        <w:ind w:firstLine="0"/>
        <w:rPr>
          <w:rFonts w:ascii="Times New Roman" w:hAnsi="Times New Roman"/>
          <w:sz w:val="26"/>
          <w:szCs w:val="26"/>
        </w:rPr>
      </w:pPr>
      <w:r w:rsidRPr="00821638">
        <w:rPr>
          <w:rFonts w:ascii="Times New Roman" w:hAnsi="Times New Roman"/>
          <w:sz w:val="26"/>
          <w:szCs w:val="26"/>
        </w:rPr>
        <w:t xml:space="preserve">       </w:t>
      </w:r>
      <w:r w:rsidR="005D3C57" w:rsidRPr="00821638">
        <w:rPr>
          <w:rFonts w:ascii="Times New Roman" w:hAnsi="Times New Roman"/>
          <w:sz w:val="26"/>
          <w:szCs w:val="26"/>
        </w:rPr>
        <w:t xml:space="preserve">   </w:t>
      </w:r>
      <w:r w:rsidR="005156CD">
        <w:rPr>
          <w:rFonts w:ascii="Times New Roman" w:hAnsi="Times New Roman"/>
          <w:sz w:val="26"/>
          <w:szCs w:val="26"/>
          <w:lang w:val="en-US"/>
        </w:rPr>
        <w:t xml:space="preserve"> </w:t>
      </w:r>
      <w:r w:rsidR="005D3C57" w:rsidRPr="00821638">
        <w:rPr>
          <w:rFonts w:ascii="Times New Roman" w:hAnsi="Times New Roman"/>
          <w:sz w:val="26"/>
          <w:szCs w:val="26"/>
        </w:rPr>
        <w:t xml:space="preserve">   </w:t>
      </w:r>
      <w:r w:rsidR="00DE4233" w:rsidRPr="00821638">
        <w:rPr>
          <w:rFonts w:ascii="Times New Roman" w:hAnsi="Times New Roman"/>
          <w:sz w:val="26"/>
          <w:szCs w:val="26"/>
          <w:lang w:val="en-US"/>
        </w:rPr>
        <w:t xml:space="preserve">(7) </w:t>
      </w:r>
      <w:r w:rsidR="00DE4233" w:rsidRPr="00821638">
        <w:rPr>
          <w:rFonts w:ascii="Times New Roman" w:hAnsi="Times New Roman"/>
          <w:sz w:val="26"/>
          <w:szCs w:val="26"/>
        </w:rPr>
        <w:t xml:space="preserve">Годишните отчети по научните проекти </w:t>
      </w:r>
      <w:r w:rsidRPr="00821638">
        <w:rPr>
          <w:rFonts w:ascii="Times New Roman" w:hAnsi="Times New Roman"/>
          <w:sz w:val="26"/>
          <w:szCs w:val="26"/>
        </w:rPr>
        <w:t xml:space="preserve">от структурните звена </w:t>
      </w:r>
      <w:r w:rsidR="00DE4233" w:rsidRPr="00821638">
        <w:rPr>
          <w:rFonts w:ascii="Times New Roman" w:hAnsi="Times New Roman"/>
          <w:sz w:val="26"/>
          <w:szCs w:val="26"/>
        </w:rPr>
        <w:t xml:space="preserve">се подават до края на м. януари на следващата година, в съответствие с Приложение </w:t>
      </w:r>
      <w:r w:rsidR="00024C6B" w:rsidRPr="00821638">
        <w:rPr>
          <w:rFonts w:ascii="Times New Roman" w:hAnsi="Times New Roman"/>
          <w:sz w:val="26"/>
          <w:szCs w:val="26"/>
        </w:rPr>
        <w:t>2</w:t>
      </w:r>
      <w:r w:rsidR="00DE4233" w:rsidRPr="00821638">
        <w:rPr>
          <w:rFonts w:ascii="Times New Roman" w:hAnsi="Times New Roman"/>
          <w:sz w:val="26"/>
          <w:szCs w:val="26"/>
        </w:rPr>
        <w:t>.</w:t>
      </w:r>
    </w:p>
    <w:p w:rsidR="00DE4233" w:rsidRPr="00821638" w:rsidRDefault="00DE4233" w:rsidP="00DE4233">
      <w:pPr>
        <w:pStyle w:val="BodyTextIndent"/>
        <w:ind w:firstLine="0"/>
        <w:rPr>
          <w:rFonts w:ascii="Times New Roman" w:hAnsi="Times New Roman"/>
          <w:sz w:val="26"/>
          <w:szCs w:val="26"/>
        </w:rPr>
      </w:pPr>
    </w:p>
    <w:p w:rsidR="00DE4233" w:rsidRPr="00821638" w:rsidRDefault="00DE4233" w:rsidP="000C02AF">
      <w:pPr>
        <w:pStyle w:val="BodyTextIndent"/>
        <w:ind w:firstLine="0"/>
        <w:rPr>
          <w:rFonts w:ascii="Times New Roman" w:hAnsi="Times New Roman"/>
          <w:sz w:val="26"/>
          <w:szCs w:val="26"/>
        </w:rPr>
      </w:pPr>
      <w:r w:rsidRPr="00821638">
        <w:rPr>
          <w:rFonts w:ascii="Times New Roman" w:hAnsi="Times New Roman"/>
          <w:b/>
          <w:sz w:val="26"/>
          <w:szCs w:val="26"/>
        </w:rPr>
        <w:t xml:space="preserve">Чл. </w:t>
      </w:r>
      <w:r w:rsidR="00A71D50" w:rsidRPr="00821638">
        <w:rPr>
          <w:rFonts w:ascii="Times New Roman" w:hAnsi="Times New Roman"/>
          <w:b/>
          <w:sz w:val="26"/>
          <w:szCs w:val="26"/>
        </w:rPr>
        <w:t>22</w:t>
      </w:r>
      <w:r w:rsidRPr="00821638">
        <w:rPr>
          <w:rFonts w:ascii="Times New Roman" w:hAnsi="Times New Roman"/>
          <w:b/>
          <w:sz w:val="26"/>
          <w:szCs w:val="26"/>
          <w:lang w:val="ru-RU"/>
        </w:rPr>
        <w:t xml:space="preserve">. </w:t>
      </w:r>
      <w:r w:rsidRPr="00821638">
        <w:rPr>
          <w:rFonts w:ascii="Times New Roman" w:hAnsi="Times New Roman"/>
          <w:sz w:val="26"/>
          <w:szCs w:val="26"/>
          <w:lang w:val="ru-RU"/>
        </w:rPr>
        <w:t xml:space="preserve">(1) </w:t>
      </w:r>
      <w:r w:rsidR="00A71D50" w:rsidRPr="00821638">
        <w:rPr>
          <w:rFonts w:ascii="Times New Roman" w:hAnsi="Times New Roman"/>
          <w:sz w:val="26"/>
          <w:szCs w:val="26"/>
        </w:rPr>
        <w:t xml:space="preserve">Академичният съвет </w:t>
      </w:r>
      <w:r w:rsidRPr="00821638">
        <w:rPr>
          <w:rFonts w:ascii="Times New Roman" w:hAnsi="Times New Roman"/>
          <w:sz w:val="26"/>
          <w:szCs w:val="26"/>
        </w:rPr>
        <w:t xml:space="preserve">преразпределя средствата при неизпълнение на ангажиментите по </w:t>
      </w:r>
      <w:r w:rsidR="00A71D50" w:rsidRPr="00821638">
        <w:rPr>
          <w:rFonts w:ascii="Times New Roman" w:hAnsi="Times New Roman"/>
          <w:sz w:val="26"/>
          <w:szCs w:val="26"/>
        </w:rPr>
        <w:t xml:space="preserve">сключените </w:t>
      </w:r>
      <w:r w:rsidRPr="00821638">
        <w:rPr>
          <w:rFonts w:ascii="Times New Roman" w:hAnsi="Times New Roman"/>
          <w:sz w:val="26"/>
          <w:szCs w:val="26"/>
        </w:rPr>
        <w:t>договори между останалите научноизследователски колекти</w:t>
      </w:r>
      <w:r w:rsidR="00667A3B">
        <w:rPr>
          <w:rFonts w:ascii="Times New Roman" w:hAnsi="Times New Roman"/>
          <w:sz w:val="26"/>
          <w:szCs w:val="26"/>
        </w:rPr>
        <w:t xml:space="preserve">ви, изпълняващи задълженията </w:t>
      </w:r>
      <w:proofErr w:type="gramStart"/>
      <w:r w:rsidR="00667A3B">
        <w:rPr>
          <w:rFonts w:ascii="Times New Roman" w:hAnsi="Times New Roman"/>
          <w:sz w:val="26"/>
          <w:szCs w:val="26"/>
        </w:rPr>
        <w:t xml:space="preserve">по </w:t>
      </w:r>
      <w:r w:rsidRPr="00821638">
        <w:rPr>
          <w:rFonts w:ascii="Times New Roman" w:hAnsi="Times New Roman"/>
          <w:sz w:val="26"/>
          <w:szCs w:val="26"/>
        </w:rPr>
        <w:t>договорите</w:t>
      </w:r>
      <w:proofErr w:type="gramEnd"/>
      <w:r w:rsidRPr="00821638">
        <w:rPr>
          <w:rFonts w:ascii="Times New Roman" w:hAnsi="Times New Roman"/>
          <w:sz w:val="26"/>
          <w:szCs w:val="26"/>
        </w:rPr>
        <w:t>.</w:t>
      </w:r>
    </w:p>
    <w:p w:rsidR="00006505" w:rsidRPr="00821638" w:rsidRDefault="00006505" w:rsidP="005D61E9">
      <w:pPr>
        <w:pStyle w:val="BodyTextIndent"/>
        <w:ind w:firstLine="0"/>
        <w:rPr>
          <w:rFonts w:ascii="Times New Roman" w:hAnsi="Times New Roman"/>
          <w:sz w:val="26"/>
          <w:szCs w:val="26"/>
        </w:rPr>
      </w:pPr>
    </w:p>
    <w:p w:rsidR="00DE4233" w:rsidRPr="00821638" w:rsidRDefault="00A71D50" w:rsidP="005D61E9">
      <w:pPr>
        <w:pStyle w:val="BodyTextIndent"/>
        <w:ind w:firstLine="0"/>
        <w:rPr>
          <w:rFonts w:ascii="Times New Roman" w:hAnsi="Times New Roman"/>
          <w:sz w:val="26"/>
          <w:szCs w:val="26"/>
        </w:rPr>
      </w:pPr>
      <w:r w:rsidRPr="00821638">
        <w:rPr>
          <w:rFonts w:ascii="Times New Roman" w:hAnsi="Times New Roman"/>
          <w:b/>
          <w:sz w:val="26"/>
          <w:szCs w:val="26"/>
        </w:rPr>
        <w:t>Чл. 23</w:t>
      </w:r>
      <w:r w:rsidR="0049426D" w:rsidRPr="00821638">
        <w:rPr>
          <w:rFonts w:ascii="Times New Roman" w:hAnsi="Times New Roman"/>
          <w:b/>
          <w:sz w:val="26"/>
          <w:szCs w:val="26"/>
          <w:lang w:val="ru-RU"/>
        </w:rPr>
        <w:t xml:space="preserve">. </w:t>
      </w:r>
      <w:r w:rsidR="00DE4233" w:rsidRPr="00821638">
        <w:rPr>
          <w:rFonts w:ascii="Times New Roman" w:hAnsi="Times New Roman"/>
          <w:sz w:val="26"/>
          <w:szCs w:val="26"/>
        </w:rPr>
        <w:t>(</w:t>
      </w:r>
      <w:r w:rsidRPr="00821638">
        <w:rPr>
          <w:rFonts w:ascii="Times New Roman" w:hAnsi="Times New Roman"/>
          <w:sz w:val="26"/>
          <w:szCs w:val="26"/>
        </w:rPr>
        <w:t>1</w:t>
      </w:r>
      <w:r w:rsidR="00DE4233" w:rsidRPr="00821638">
        <w:rPr>
          <w:rFonts w:ascii="Times New Roman" w:hAnsi="Times New Roman"/>
          <w:sz w:val="26"/>
          <w:szCs w:val="26"/>
        </w:rPr>
        <w:t>) ТрУ разработват система от показатели за оценка, наблюдение и отчитане на резултатите, която отчита количествените и качествените аспекти на присъщата научна дейност и отговаря на следните условия:</w:t>
      </w:r>
    </w:p>
    <w:p w:rsidR="00DE4233" w:rsidRPr="00821638" w:rsidRDefault="00DE4233" w:rsidP="00DE4233">
      <w:pPr>
        <w:pStyle w:val="BodyTextIndent"/>
        <w:rPr>
          <w:rFonts w:ascii="Times New Roman" w:hAnsi="Times New Roman"/>
          <w:sz w:val="26"/>
          <w:szCs w:val="26"/>
        </w:rPr>
      </w:pPr>
      <w:r w:rsidRPr="00821638">
        <w:rPr>
          <w:rFonts w:ascii="Times New Roman" w:hAnsi="Times New Roman"/>
          <w:sz w:val="26"/>
          <w:szCs w:val="26"/>
        </w:rPr>
        <w:t>1. съответствие с регионалните, националните и европейските приоритети в областта на научните изследвания;</w:t>
      </w:r>
    </w:p>
    <w:p w:rsidR="00DE4233" w:rsidRPr="00821638" w:rsidRDefault="00DE4233" w:rsidP="00DE4233">
      <w:pPr>
        <w:pStyle w:val="BodyTextIndent"/>
        <w:rPr>
          <w:rFonts w:ascii="Times New Roman" w:hAnsi="Times New Roman"/>
          <w:sz w:val="26"/>
          <w:szCs w:val="26"/>
        </w:rPr>
      </w:pPr>
      <w:r w:rsidRPr="00821638">
        <w:rPr>
          <w:rFonts w:ascii="Times New Roman" w:hAnsi="Times New Roman"/>
          <w:sz w:val="26"/>
          <w:szCs w:val="26"/>
        </w:rPr>
        <w:t>2. измеримост;</w:t>
      </w:r>
    </w:p>
    <w:p w:rsidR="00DE4233" w:rsidRPr="00821638" w:rsidRDefault="00DE4233" w:rsidP="00DE4233">
      <w:pPr>
        <w:pStyle w:val="BodyTextIndent"/>
        <w:rPr>
          <w:rFonts w:ascii="Times New Roman" w:hAnsi="Times New Roman"/>
          <w:sz w:val="26"/>
          <w:szCs w:val="26"/>
        </w:rPr>
      </w:pPr>
      <w:r w:rsidRPr="00821638">
        <w:rPr>
          <w:rFonts w:ascii="Times New Roman" w:hAnsi="Times New Roman"/>
          <w:sz w:val="26"/>
          <w:szCs w:val="26"/>
        </w:rPr>
        <w:t>3. ясна формулировка;</w:t>
      </w:r>
    </w:p>
    <w:p w:rsidR="00DE4233" w:rsidRPr="00821638" w:rsidRDefault="00DE4233" w:rsidP="00DE4233">
      <w:pPr>
        <w:pStyle w:val="BodyTextIndent"/>
        <w:rPr>
          <w:rFonts w:ascii="Times New Roman" w:hAnsi="Times New Roman"/>
          <w:sz w:val="26"/>
          <w:szCs w:val="26"/>
        </w:rPr>
      </w:pPr>
      <w:r w:rsidRPr="00821638">
        <w:rPr>
          <w:rFonts w:ascii="Times New Roman" w:hAnsi="Times New Roman"/>
          <w:sz w:val="26"/>
          <w:szCs w:val="26"/>
        </w:rPr>
        <w:t>4. рационалност на измерването.</w:t>
      </w:r>
    </w:p>
    <w:p w:rsidR="00DE4233" w:rsidRPr="00821638" w:rsidRDefault="0049426D" w:rsidP="00DE4233">
      <w:pPr>
        <w:pStyle w:val="BodyTextIndent"/>
        <w:rPr>
          <w:rFonts w:ascii="Times New Roman" w:hAnsi="Times New Roman"/>
          <w:sz w:val="26"/>
          <w:szCs w:val="26"/>
        </w:rPr>
      </w:pPr>
      <w:r w:rsidRPr="00821638">
        <w:rPr>
          <w:rFonts w:ascii="Times New Roman" w:hAnsi="Times New Roman"/>
          <w:sz w:val="26"/>
          <w:szCs w:val="26"/>
        </w:rPr>
        <w:t xml:space="preserve">    </w:t>
      </w:r>
      <w:r w:rsidR="00DE4233" w:rsidRPr="00821638">
        <w:rPr>
          <w:rFonts w:ascii="Times New Roman" w:hAnsi="Times New Roman"/>
          <w:sz w:val="26"/>
          <w:szCs w:val="26"/>
        </w:rPr>
        <w:t>(</w:t>
      </w:r>
      <w:r w:rsidR="00006505" w:rsidRPr="00821638">
        <w:rPr>
          <w:rFonts w:ascii="Times New Roman" w:hAnsi="Times New Roman"/>
          <w:sz w:val="26"/>
          <w:szCs w:val="26"/>
        </w:rPr>
        <w:t>2</w:t>
      </w:r>
      <w:r w:rsidR="00DE4233" w:rsidRPr="00821638">
        <w:rPr>
          <w:rFonts w:ascii="Times New Roman" w:hAnsi="Times New Roman"/>
          <w:sz w:val="26"/>
          <w:szCs w:val="26"/>
        </w:rPr>
        <w:t>) Системата от показатели за оценка, наблюдение и отчитане на резултатите се утвърждава от ректора на ТрУ.</w:t>
      </w:r>
    </w:p>
    <w:p w:rsidR="00DE4233" w:rsidRPr="005D61E9" w:rsidRDefault="00DE4233" w:rsidP="00DE4233">
      <w:pPr>
        <w:pStyle w:val="BodyTextIndent"/>
        <w:ind w:firstLine="0"/>
        <w:rPr>
          <w:b/>
          <w:sz w:val="10"/>
          <w:szCs w:val="10"/>
        </w:rPr>
      </w:pPr>
    </w:p>
    <w:tbl>
      <w:tblPr>
        <w:tblW w:w="11333" w:type="dxa"/>
        <w:tblCellSpacing w:w="12" w:type="dxa"/>
        <w:tblInd w:w="36" w:type="dxa"/>
        <w:tblLayout w:type="fixed"/>
        <w:tblCellMar>
          <w:top w:w="12" w:type="dxa"/>
          <w:left w:w="12" w:type="dxa"/>
          <w:bottom w:w="12" w:type="dxa"/>
          <w:right w:w="12" w:type="dxa"/>
        </w:tblCellMar>
        <w:tblLook w:val="0000" w:firstRow="0" w:lastRow="0" w:firstColumn="0" w:lastColumn="0" w:noHBand="0" w:noVBand="0"/>
      </w:tblPr>
      <w:tblGrid>
        <w:gridCol w:w="9781"/>
        <w:gridCol w:w="1552"/>
      </w:tblGrid>
      <w:tr w:rsidR="00C357CD" w:rsidTr="00745975">
        <w:trPr>
          <w:gridAfter w:val="1"/>
          <w:wAfter w:w="1516" w:type="dxa"/>
          <w:tblCellSpacing w:w="12" w:type="dxa"/>
        </w:trPr>
        <w:tc>
          <w:tcPr>
            <w:tcW w:w="9745" w:type="dxa"/>
            <w:tcBorders>
              <w:top w:val="nil"/>
              <w:left w:val="nil"/>
              <w:bottom w:val="nil"/>
              <w:right w:val="nil"/>
            </w:tcBorders>
            <w:vAlign w:val="center"/>
          </w:tcPr>
          <w:p w:rsidR="00F44090" w:rsidRDefault="00F44090" w:rsidP="008E5ADB">
            <w:pPr>
              <w:widowControl w:val="0"/>
              <w:autoSpaceDE w:val="0"/>
              <w:autoSpaceDN w:val="0"/>
              <w:adjustRightInd w:val="0"/>
              <w:jc w:val="right"/>
              <w:rPr>
                <w:b/>
                <w:i/>
                <w:sz w:val="28"/>
                <w:szCs w:val="28"/>
                <w:u w:val="single"/>
              </w:rPr>
            </w:pPr>
          </w:p>
          <w:p w:rsidR="00F44090" w:rsidRDefault="00F44090" w:rsidP="008E5ADB">
            <w:pPr>
              <w:widowControl w:val="0"/>
              <w:autoSpaceDE w:val="0"/>
              <w:autoSpaceDN w:val="0"/>
              <w:adjustRightInd w:val="0"/>
              <w:jc w:val="right"/>
              <w:rPr>
                <w:b/>
                <w:i/>
                <w:sz w:val="28"/>
                <w:szCs w:val="28"/>
                <w:u w:val="single"/>
              </w:rPr>
            </w:pPr>
          </w:p>
          <w:p w:rsidR="00F44090" w:rsidRDefault="00F44090" w:rsidP="008E5ADB">
            <w:pPr>
              <w:widowControl w:val="0"/>
              <w:autoSpaceDE w:val="0"/>
              <w:autoSpaceDN w:val="0"/>
              <w:adjustRightInd w:val="0"/>
              <w:jc w:val="right"/>
              <w:rPr>
                <w:b/>
                <w:i/>
                <w:sz w:val="28"/>
                <w:szCs w:val="28"/>
                <w:u w:val="single"/>
                <w:lang w:val="bg-BG"/>
              </w:rPr>
            </w:pPr>
          </w:p>
          <w:p w:rsidR="00667A3B" w:rsidRDefault="00667A3B" w:rsidP="008E5ADB">
            <w:pPr>
              <w:widowControl w:val="0"/>
              <w:autoSpaceDE w:val="0"/>
              <w:autoSpaceDN w:val="0"/>
              <w:adjustRightInd w:val="0"/>
              <w:jc w:val="right"/>
              <w:rPr>
                <w:b/>
                <w:i/>
                <w:sz w:val="28"/>
                <w:szCs w:val="28"/>
                <w:u w:val="single"/>
                <w:lang w:val="bg-BG"/>
              </w:rPr>
            </w:pPr>
          </w:p>
          <w:p w:rsidR="00667A3B" w:rsidRDefault="00667A3B" w:rsidP="008E5ADB">
            <w:pPr>
              <w:widowControl w:val="0"/>
              <w:autoSpaceDE w:val="0"/>
              <w:autoSpaceDN w:val="0"/>
              <w:adjustRightInd w:val="0"/>
              <w:jc w:val="right"/>
              <w:rPr>
                <w:b/>
                <w:i/>
                <w:sz w:val="28"/>
                <w:szCs w:val="28"/>
                <w:u w:val="single"/>
                <w:lang w:val="bg-BG"/>
              </w:rPr>
            </w:pPr>
          </w:p>
          <w:p w:rsidR="00667A3B" w:rsidRDefault="00667A3B" w:rsidP="008E5ADB">
            <w:pPr>
              <w:widowControl w:val="0"/>
              <w:autoSpaceDE w:val="0"/>
              <w:autoSpaceDN w:val="0"/>
              <w:adjustRightInd w:val="0"/>
              <w:jc w:val="right"/>
              <w:rPr>
                <w:b/>
                <w:i/>
                <w:sz w:val="28"/>
                <w:szCs w:val="28"/>
                <w:u w:val="single"/>
                <w:lang w:val="bg-BG"/>
              </w:rPr>
            </w:pPr>
          </w:p>
          <w:p w:rsidR="0095045F" w:rsidRDefault="0095045F" w:rsidP="008E5ADB">
            <w:pPr>
              <w:widowControl w:val="0"/>
              <w:autoSpaceDE w:val="0"/>
              <w:autoSpaceDN w:val="0"/>
              <w:adjustRightInd w:val="0"/>
              <w:jc w:val="right"/>
              <w:rPr>
                <w:b/>
                <w:i/>
                <w:sz w:val="28"/>
                <w:szCs w:val="28"/>
                <w:u w:val="single"/>
                <w:lang w:val="bg-BG"/>
              </w:rPr>
            </w:pPr>
          </w:p>
          <w:p w:rsidR="0095045F" w:rsidRDefault="0095045F" w:rsidP="008E5ADB">
            <w:pPr>
              <w:widowControl w:val="0"/>
              <w:autoSpaceDE w:val="0"/>
              <w:autoSpaceDN w:val="0"/>
              <w:adjustRightInd w:val="0"/>
              <w:jc w:val="right"/>
              <w:rPr>
                <w:b/>
                <w:i/>
                <w:sz w:val="28"/>
                <w:szCs w:val="28"/>
                <w:u w:val="single"/>
                <w:lang w:val="bg-BG"/>
              </w:rPr>
            </w:pPr>
          </w:p>
          <w:p w:rsidR="0095045F" w:rsidRDefault="0095045F" w:rsidP="008E5ADB">
            <w:pPr>
              <w:widowControl w:val="0"/>
              <w:autoSpaceDE w:val="0"/>
              <w:autoSpaceDN w:val="0"/>
              <w:adjustRightInd w:val="0"/>
              <w:jc w:val="right"/>
              <w:rPr>
                <w:b/>
                <w:i/>
                <w:sz w:val="28"/>
                <w:szCs w:val="28"/>
                <w:u w:val="single"/>
                <w:lang w:val="bg-BG"/>
              </w:rPr>
            </w:pPr>
          </w:p>
          <w:p w:rsidR="0095045F" w:rsidRDefault="0095045F" w:rsidP="008E5ADB">
            <w:pPr>
              <w:widowControl w:val="0"/>
              <w:autoSpaceDE w:val="0"/>
              <w:autoSpaceDN w:val="0"/>
              <w:adjustRightInd w:val="0"/>
              <w:jc w:val="right"/>
              <w:rPr>
                <w:b/>
                <w:i/>
                <w:sz w:val="28"/>
                <w:szCs w:val="28"/>
                <w:u w:val="single"/>
                <w:lang w:val="bg-BG"/>
              </w:rPr>
            </w:pPr>
          </w:p>
          <w:p w:rsidR="00667A3B" w:rsidRPr="00667A3B" w:rsidRDefault="00667A3B" w:rsidP="008E5ADB">
            <w:pPr>
              <w:widowControl w:val="0"/>
              <w:autoSpaceDE w:val="0"/>
              <w:autoSpaceDN w:val="0"/>
              <w:adjustRightInd w:val="0"/>
              <w:jc w:val="right"/>
              <w:rPr>
                <w:b/>
                <w:i/>
                <w:sz w:val="28"/>
                <w:szCs w:val="28"/>
                <w:u w:val="single"/>
                <w:lang w:val="bg-BG"/>
              </w:rPr>
            </w:pPr>
          </w:p>
          <w:p w:rsidR="00F44090" w:rsidRDefault="00F44090" w:rsidP="008E5ADB">
            <w:pPr>
              <w:widowControl w:val="0"/>
              <w:autoSpaceDE w:val="0"/>
              <w:autoSpaceDN w:val="0"/>
              <w:adjustRightInd w:val="0"/>
              <w:jc w:val="right"/>
              <w:rPr>
                <w:b/>
                <w:i/>
                <w:sz w:val="28"/>
                <w:szCs w:val="28"/>
                <w:u w:val="single"/>
              </w:rPr>
            </w:pPr>
          </w:p>
          <w:p w:rsidR="008E5ADB" w:rsidRPr="008E5ADB" w:rsidRDefault="008E5ADB" w:rsidP="008E5ADB">
            <w:pPr>
              <w:widowControl w:val="0"/>
              <w:autoSpaceDE w:val="0"/>
              <w:autoSpaceDN w:val="0"/>
              <w:adjustRightInd w:val="0"/>
              <w:jc w:val="right"/>
              <w:rPr>
                <w:b/>
                <w:sz w:val="24"/>
                <w:szCs w:val="24"/>
                <w:lang w:val="bg-BG"/>
              </w:rPr>
            </w:pPr>
            <w:r>
              <w:rPr>
                <w:b/>
                <w:i/>
                <w:sz w:val="28"/>
                <w:szCs w:val="28"/>
                <w:u w:val="single"/>
              </w:rPr>
              <w:t xml:space="preserve">Приложение </w:t>
            </w:r>
            <w:r>
              <w:rPr>
                <w:b/>
                <w:i/>
                <w:sz w:val="28"/>
                <w:szCs w:val="28"/>
                <w:u w:val="single"/>
                <w:lang w:val="bg-BG"/>
              </w:rPr>
              <w:t>1</w:t>
            </w:r>
          </w:p>
          <w:p w:rsidR="00C357CD" w:rsidRPr="008E5ADB" w:rsidRDefault="00C357CD" w:rsidP="008E5ADB">
            <w:pPr>
              <w:widowControl w:val="0"/>
              <w:autoSpaceDE w:val="0"/>
              <w:autoSpaceDN w:val="0"/>
              <w:adjustRightInd w:val="0"/>
              <w:jc w:val="both"/>
              <w:rPr>
                <w:b/>
                <w:sz w:val="24"/>
                <w:szCs w:val="24"/>
                <w:lang w:val="bg-BG"/>
              </w:rPr>
            </w:pPr>
            <w:r w:rsidRPr="000C4F63">
              <w:rPr>
                <w:b/>
                <w:sz w:val="24"/>
                <w:szCs w:val="24"/>
                <w:lang w:val="x-none"/>
              </w:rPr>
              <w:t>Наукометрични показатели за оценка на присъщата на държавните висши училища научна дейност"</w:t>
            </w:r>
          </w:p>
        </w:tc>
      </w:tr>
      <w:tr w:rsidR="00C357CD" w:rsidTr="00745975">
        <w:trPr>
          <w:tblCellSpacing w:w="12" w:type="dxa"/>
        </w:trPr>
        <w:tc>
          <w:tcPr>
            <w:tcW w:w="11285" w:type="dxa"/>
            <w:gridSpan w:val="2"/>
            <w:tcBorders>
              <w:top w:val="nil"/>
              <w:left w:val="nil"/>
              <w:bottom w:val="nil"/>
              <w:right w:val="nil"/>
            </w:tcBorders>
            <w:vAlign w:val="center"/>
          </w:tcPr>
          <w:p w:rsidR="00C357CD" w:rsidRDefault="00C357CD" w:rsidP="00745975">
            <w:pPr>
              <w:widowControl w:val="0"/>
              <w:autoSpaceDE w:val="0"/>
              <w:autoSpaceDN w:val="0"/>
              <w:adjustRightInd w:val="0"/>
              <w:ind w:firstLine="384"/>
              <w:jc w:val="both"/>
              <w:rPr>
                <w:sz w:val="24"/>
                <w:szCs w:val="24"/>
                <w:lang w:val="x-none"/>
              </w:rPr>
            </w:pPr>
          </w:p>
          <w:tbl>
            <w:tblPr>
              <w:tblW w:w="10023" w:type="dxa"/>
              <w:tblCellSpacing w:w="0" w:type="dxa"/>
              <w:tblBorders>
                <w:top w:val="single" w:sz="4" w:space="0" w:color="F0F0F0"/>
                <w:left w:val="single" w:sz="4" w:space="0" w:color="F0F0F0"/>
                <w:bottom w:val="single" w:sz="4" w:space="0" w:color="A0A0A0"/>
                <w:right w:val="single" w:sz="4" w:space="0" w:color="A0A0A0"/>
              </w:tblBorders>
              <w:tblLayout w:type="fixed"/>
              <w:tblCellMar>
                <w:left w:w="0" w:type="dxa"/>
                <w:right w:w="0" w:type="dxa"/>
              </w:tblCellMar>
              <w:tblLook w:val="0000" w:firstRow="0" w:lastRow="0" w:firstColumn="0" w:lastColumn="0" w:noHBand="0" w:noVBand="0"/>
            </w:tblPr>
            <w:tblGrid>
              <w:gridCol w:w="3787"/>
              <w:gridCol w:w="1275"/>
              <w:gridCol w:w="2126"/>
              <w:gridCol w:w="2835"/>
            </w:tblGrid>
            <w:tr w:rsidR="00C357CD" w:rsidTr="00745975">
              <w:trPr>
                <w:tblCellSpacing w:w="0" w:type="dxa"/>
              </w:trPr>
              <w:tc>
                <w:tcPr>
                  <w:tcW w:w="3787"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Показател</w:t>
                  </w:r>
                </w:p>
              </w:tc>
              <w:tc>
                <w:tcPr>
                  <w:tcW w:w="1275"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Коефициент за тежест (а)</w:t>
                  </w:r>
                </w:p>
              </w:tc>
              <w:tc>
                <w:tcPr>
                  <w:tcW w:w="2126"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Формула</w:t>
                  </w:r>
                </w:p>
              </w:tc>
              <w:tc>
                <w:tcPr>
                  <w:tcW w:w="2835"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Крайна оценка</w:t>
                  </w:r>
                </w:p>
              </w:tc>
            </w:tr>
            <w:tr w:rsidR="00C357CD" w:rsidTr="00675745">
              <w:trPr>
                <w:trHeight w:val="904"/>
                <w:tblCellSpacing w:w="0" w:type="dxa"/>
              </w:trPr>
              <w:tc>
                <w:tcPr>
                  <w:tcW w:w="3787"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r>
                    <w:rPr>
                      <w:sz w:val="24"/>
                      <w:szCs w:val="24"/>
                      <w:lang w:val="x-none"/>
                    </w:rPr>
                    <w:t>1. Брой научни публикации в научни списания, представени в световни вторични литературни източници (Na)</w:t>
                  </w:r>
                </w:p>
              </w:tc>
              <w:tc>
                <w:tcPr>
                  <w:tcW w:w="1275"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а</w:t>
                  </w:r>
                </w:p>
              </w:tc>
              <w:tc>
                <w:tcPr>
                  <w:tcW w:w="2126"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A=a*Na/N</w:t>
                  </w:r>
                </w:p>
              </w:tc>
              <w:tc>
                <w:tcPr>
                  <w:tcW w:w="2835" w:type="dxa"/>
                  <w:vMerge w:val="restart"/>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ind w:firstLine="384"/>
                    <w:jc w:val="both"/>
                    <w:rPr>
                      <w:sz w:val="24"/>
                      <w:szCs w:val="24"/>
                      <w:lang w:val="x-none"/>
                    </w:rPr>
                  </w:pPr>
                  <w:r>
                    <w:rPr>
                      <w:sz w:val="24"/>
                      <w:szCs w:val="24"/>
                      <w:lang w:val="x-none"/>
                    </w:rPr>
                    <w:t>U=A+B+C+D+E+F</w:t>
                  </w:r>
                </w:p>
              </w:tc>
            </w:tr>
            <w:tr w:rsidR="00C357CD" w:rsidTr="00745975">
              <w:trPr>
                <w:tblCellSpacing w:w="0" w:type="dxa"/>
              </w:trPr>
              <w:tc>
                <w:tcPr>
                  <w:tcW w:w="3787"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r>
                    <w:rPr>
                      <w:sz w:val="24"/>
                      <w:szCs w:val="24"/>
                      <w:lang w:val="x-none"/>
                    </w:rPr>
                    <w:t>2. Брой научни публикации, публикувани в издания с импакт фактор (Web of Science) и/или импакт ранг (Sсopus) (Nb)</w:t>
                  </w:r>
                </w:p>
              </w:tc>
              <w:tc>
                <w:tcPr>
                  <w:tcW w:w="1275"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2a</w:t>
                  </w:r>
                </w:p>
              </w:tc>
              <w:tc>
                <w:tcPr>
                  <w:tcW w:w="2126"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B=2a*Nb/N</w:t>
                  </w:r>
                </w:p>
              </w:tc>
              <w:tc>
                <w:tcPr>
                  <w:tcW w:w="2835" w:type="dxa"/>
                  <w:vMerge/>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rPr>
                      <w:sz w:val="24"/>
                      <w:szCs w:val="24"/>
                      <w:lang w:val="x-none"/>
                    </w:rPr>
                  </w:pPr>
                </w:p>
              </w:tc>
            </w:tr>
            <w:tr w:rsidR="00C357CD" w:rsidTr="00745975">
              <w:trPr>
                <w:tblCellSpacing w:w="0" w:type="dxa"/>
              </w:trPr>
              <w:tc>
                <w:tcPr>
                  <w:tcW w:w="3787"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ind w:firstLine="384"/>
                    <w:jc w:val="both"/>
                    <w:rPr>
                      <w:sz w:val="24"/>
                      <w:szCs w:val="24"/>
                      <w:lang w:val="x-none"/>
                    </w:rPr>
                  </w:pPr>
                  <w:r>
                    <w:rPr>
                      <w:sz w:val="24"/>
                      <w:szCs w:val="24"/>
                      <w:lang w:val="x-none"/>
                    </w:rPr>
                    <w:t>3. Брой монографии</w:t>
                  </w:r>
                  <w:r w:rsidR="00A00683" w:rsidRPr="006C049D">
                    <w:rPr>
                      <w:sz w:val="24"/>
                      <w:szCs w:val="24"/>
                    </w:rPr>
                    <w:t>***</w:t>
                  </w:r>
                  <w:r>
                    <w:rPr>
                      <w:sz w:val="24"/>
                      <w:szCs w:val="24"/>
                      <w:lang w:val="x-none"/>
                    </w:rPr>
                    <w:t xml:space="preserve"> (Nc)</w:t>
                  </w:r>
                </w:p>
              </w:tc>
              <w:tc>
                <w:tcPr>
                  <w:tcW w:w="1275"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4a</w:t>
                  </w:r>
                </w:p>
              </w:tc>
              <w:tc>
                <w:tcPr>
                  <w:tcW w:w="2126"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C=4a*Nc/N</w:t>
                  </w:r>
                </w:p>
              </w:tc>
              <w:tc>
                <w:tcPr>
                  <w:tcW w:w="2835" w:type="dxa"/>
                  <w:vMerge/>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rPr>
                      <w:sz w:val="24"/>
                      <w:szCs w:val="24"/>
                      <w:lang w:val="x-none"/>
                    </w:rPr>
                  </w:pPr>
                </w:p>
              </w:tc>
            </w:tr>
            <w:tr w:rsidR="00C357CD" w:rsidTr="00745975">
              <w:trPr>
                <w:tblCellSpacing w:w="0" w:type="dxa"/>
              </w:trPr>
              <w:tc>
                <w:tcPr>
                  <w:tcW w:w="3787"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r>
                    <w:rPr>
                      <w:sz w:val="24"/>
                      <w:szCs w:val="24"/>
                      <w:lang w:val="x-none"/>
                    </w:rPr>
                    <w:t>4. Брой цитати на научни публикации от предходните три години по данни от Web of Science и/или Sсopus (Nd)</w:t>
                  </w:r>
                </w:p>
              </w:tc>
              <w:tc>
                <w:tcPr>
                  <w:tcW w:w="1275"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a</w:t>
                  </w:r>
                </w:p>
              </w:tc>
              <w:tc>
                <w:tcPr>
                  <w:tcW w:w="2126"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D=a*Nd/N</w:t>
                  </w:r>
                </w:p>
              </w:tc>
              <w:tc>
                <w:tcPr>
                  <w:tcW w:w="2835" w:type="dxa"/>
                  <w:vMerge/>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rPr>
                      <w:sz w:val="24"/>
                      <w:szCs w:val="24"/>
                      <w:lang w:val="x-none"/>
                    </w:rPr>
                  </w:pPr>
                </w:p>
              </w:tc>
            </w:tr>
            <w:tr w:rsidR="00C357CD" w:rsidTr="00745975">
              <w:trPr>
                <w:tblCellSpacing w:w="0" w:type="dxa"/>
              </w:trPr>
              <w:tc>
                <w:tcPr>
                  <w:tcW w:w="3787"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r>
                    <w:rPr>
                      <w:sz w:val="24"/>
                      <w:szCs w:val="24"/>
                      <w:lang w:val="x-none"/>
                    </w:rPr>
                    <w:t>5. Брой статии в сборници от научни конференции, публикувани в Conference Proceedings в Thomson Reuters и/или SCOPUS (Ne)</w:t>
                  </w:r>
                </w:p>
              </w:tc>
              <w:tc>
                <w:tcPr>
                  <w:tcW w:w="1275"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2а</w:t>
                  </w:r>
                </w:p>
              </w:tc>
              <w:tc>
                <w:tcPr>
                  <w:tcW w:w="2126"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Е=2a*Ne/N</w:t>
                  </w:r>
                </w:p>
              </w:tc>
              <w:tc>
                <w:tcPr>
                  <w:tcW w:w="2835" w:type="dxa"/>
                  <w:vMerge/>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rPr>
                      <w:sz w:val="24"/>
                      <w:szCs w:val="24"/>
                      <w:lang w:val="x-none"/>
                    </w:rPr>
                  </w:pPr>
                </w:p>
              </w:tc>
            </w:tr>
            <w:tr w:rsidR="00C357CD" w:rsidTr="00745975">
              <w:trPr>
                <w:tblCellSpacing w:w="0" w:type="dxa"/>
              </w:trPr>
              <w:tc>
                <w:tcPr>
                  <w:tcW w:w="3787"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r>
                    <w:rPr>
                      <w:sz w:val="24"/>
                      <w:szCs w:val="24"/>
                      <w:lang w:val="x-none"/>
                    </w:rPr>
                    <w:t>6. Брой български и международни патенти (регистрирани патентни заявки, патенти, патенти, резултат от сключени договори с фирми) (Nf)</w:t>
                  </w:r>
                </w:p>
              </w:tc>
              <w:tc>
                <w:tcPr>
                  <w:tcW w:w="1275"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4a</w:t>
                  </w:r>
                </w:p>
              </w:tc>
              <w:tc>
                <w:tcPr>
                  <w:tcW w:w="2126"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F=4a*Nf/N</w:t>
                  </w:r>
                </w:p>
              </w:tc>
              <w:tc>
                <w:tcPr>
                  <w:tcW w:w="2835" w:type="dxa"/>
                  <w:vMerge/>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rPr>
                      <w:sz w:val="24"/>
                      <w:szCs w:val="24"/>
                      <w:lang w:val="x-none"/>
                    </w:rPr>
                  </w:pPr>
                </w:p>
              </w:tc>
            </w:tr>
          </w:tbl>
          <w:p w:rsidR="00C357CD" w:rsidRDefault="00C357CD" w:rsidP="00745975">
            <w:pPr>
              <w:widowControl w:val="0"/>
              <w:autoSpaceDE w:val="0"/>
              <w:autoSpaceDN w:val="0"/>
              <w:adjustRightInd w:val="0"/>
              <w:ind w:firstLine="384"/>
              <w:jc w:val="both"/>
              <w:rPr>
                <w:sz w:val="24"/>
                <w:szCs w:val="24"/>
                <w:lang w:val="x-none"/>
              </w:rPr>
            </w:pPr>
          </w:p>
        </w:tc>
      </w:tr>
      <w:tr w:rsidR="00C357CD" w:rsidTr="00745975">
        <w:trPr>
          <w:gridAfter w:val="1"/>
          <w:wAfter w:w="1516" w:type="dxa"/>
          <w:tblCellSpacing w:w="12" w:type="dxa"/>
        </w:trPr>
        <w:tc>
          <w:tcPr>
            <w:tcW w:w="9745" w:type="dxa"/>
            <w:tcBorders>
              <w:top w:val="nil"/>
              <w:left w:val="nil"/>
              <w:bottom w:val="nil"/>
              <w:right w:val="nil"/>
            </w:tcBorders>
            <w:vAlign w:val="center"/>
          </w:tcPr>
          <w:p w:rsidR="008E5ADB" w:rsidRDefault="00A00683" w:rsidP="00745975">
            <w:pPr>
              <w:widowControl w:val="0"/>
              <w:autoSpaceDE w:val="0"/>
              <w:autoSpaceDN w:val="0"/>
              <w:adjustRightInd w:val="0"/>
              <w:ind w:firstLine="384"/>
              <w:jc w:val="both"/>
              <w:rPr>
                <w:sz w:val="24"/>
                <w:szCs w:val="24"/>
                <w:lang w:val="bg-BG"/>
              </w:rPr>
            </w:pPr>
            <w:r w:rsidRPr="006C049D">
              <w:rPr>
                <w:i/>
                <w:sz w:val="24"/>
                <w:szCs w:val="24"/>
              </w:rPr>
              <w:t>**</w:t>
            </w:r>
            <w:r w:rsidRPr="006C049D">
              <w:rPr>
                <w:i/>
                <w:sz w:val="24"/>
                <w:szCs w:val="24"/>
                <w:lang w:val="bg-BG"/>
              </w:rPr>
              <w:t>*</w:t>
            </w:r>
            <w:r w:rsidRPr="006C049D">
              <w:rPr>
                <w:i/>
                <w:sz w:val="24"/>
                <w:szCs w:val="24"/>
              </w:rPr>
              <w:t>„Монография”</w:t>
            </w:r>
            <w:r w:rsidRPr="006C049D">
              <w:rPr>
                <w:i/>
              </w:rPr>
              <w:t xml:space="preserve"> е оригинално</w:t>
            </w:r>
            <w:r w:rsidRPr="006C049D">
              <w:rPr>
                <w:i/>
                <w:lang w:val="bg-BG"/>
              </w:rPr>
              <w:t xml:space="preserve"> </w:t>
            </w:r>
            <w:r w:rsidRPr="006C049D">
              <w:rPr>
                <w:i/>
              </w:rPr>
              <w:t>научно издание, изградено върху собствени научни резултати на автора/автори с анализ на</w:t>
            </w:r>
            <w:r w:rsidRPr="006C049D">
              <w:rPr>
                <w:i/>
                <w:lang w:val="bg-BG"/>
              </w:rPr>
              <w:t xml:space="preserve"> </w:t>
            </w:r>
            <w:r w:rsidRPr="006C049D">
              <w:rPr>
                <w:i/>
              </w:rPr>
              <w:t>обсъжданата проблематика, което е публикувано от издателство, осигурило оценка на</w:t>
            </w:r>
            <w:r w:rsidRPr="006C049D">
              <w:rPr>
                <w:i/>
                <w:lang w:val="bg-BG"/>
              </w:rPr>
              <w:t xml:space="preserve"> </w:t>
            </w:r>
            <w:r w:rsidRPr="006C049D">
              <w:rPr>
                <w:i/>
              </w:rPr>
              <w:t>постъпилия ръкопис от рецензенти. Това определение не изключва съавторство.</w:t>
            </w:r>
          </w:p>
          <w:p w:rsidR="00C357CD" w:rsidRDefault="00C357CD" w:rsidP="00745975">
            <w:pPr>
              <w:widowControl w:val="0"/>
              <w:autoSpaceDE w:val="0"/>
              <w:autoSpaceDN w:val="0"/>
              <w:adjustRightInd w:val="0"/>
              <w:ind w:firstLine="384"/>
              <w:jc w:val="both"/>
              <w:rPr>
                <w:sz w:val="24"/>
                <w:szCs w:val="24"/>
                <w:lang w:val="x-none"/>
              </w:rPr>
            </w:pPr>
            <w:r>
              <w:rPr>
                <w:sz w:val="24"/>
                <w:szCs w:val="24"/>
                <w:lang w:val="x-none"/>
              </w:rPr>
              <w:t>а = 1</w:t>
            </w:r>
          </w:p>
          <w:p w:rsidR="00C357CD" w:rsidRDefault="00C357CD" w:rsidP="00745975">
            <w:pPr>
              <w:widowControl w:val="0"/>
              <w:autoSpaceDE w:val="0"/>
              <w:autoSpaceDN w:val="0"/>
              <w:adjustRightInd w:val="0"/>
              <w:ind w:firstLine="384"/>
              <w:jc w:val="both"/>
              <w:rPr>
                <w:sz w:val="24"/>
                <w:szCs w:val="24"/>
                <w:lang w:val="x-none"/>
              </w:rPr>
            </w:pPr>
            <w:r>
              <w:rPr>
                <w:sz w:val="24"/>
                <w:szCs w:val="24"/>
                <w:lang w:val="x-none"/>
              </w:rPr>
              <w:t>N – брой на изследователския състав на държавното висше училище на основен трудов договор</w:t>
            </w:r>
          </w:p>
          <w:p w:rsidR="00C357CD" w:rsidRDefault="00C357CD" w:rsidP="00745975">
            <w:pPr>
              <w:widowControl w:val="0"/>
              <w:autoSpaceDE w:val="0"/>
              <w:autoSpaceDN w:val="0"/>
              <w:adjustRightInd w:val="0"/>
              <w:ind w:firstLine="384"/>
              <w:jc w:val="both"/>
              <w:rPr>
                <w:sz w:val="24"/>
                <w:szCs w:val="24"/>
                <w:lang w:val="x-none"/>
              </w:rPr>
            </w:pPr>
            <w:r>
              <w:rPr>
                <w:sz w:val="24"/>
                <w:szCs w:val="24"/>
                <w:lang w:val="x-none"/>
              </w:rPr>
              <w:t>1. Съгласно получената средна оценка на резултатите от научната дейност за предходните три години държавните висши училища получават процент от средствата за присъщата им научна или художественотворческа дейност, определени със Закона за държавния бюджет за всяка година, както следва:</w:t>
            </w:r>
          </w:p>
          <w:p w:rsidR="00C357CD" w:rsidRDefault="00C357CD" w:rsidP="00745975">
            <w:pPr>
              <w:widowControl w:val="0"/>
              <w:autoSpaceDE w:val="0"/>
              <w:autoSpaceDN w:val="0"/>
              <w:adjustRightInd w:val="0"/>
              <w:ind w:firstLine="384"/>
              <w:jc w:val="both"/>
              <w:rPr>
                <w:sz w:val="24"/>
                <w:szCs w:val="24"/>
                <w:lang w:val="x-none"/>
              </w:rPr>
            </w:pPr>
            <w:r>
              <w:rPr>
                <w:sz w:val="24"/>
                <w:szCs w:val="24"/>
                <w:lang w:val="x-none"/>
              </w:rPr>
              <w:t>а) при крайна оценка над 2,00 – 100 на сто;</w:t>
            </w:r>
          </w:p>
          <w:p w:rsidR="00C357CD" w:rsidRDefault="00C357CD" w:rsidP="00745975">
            <w:pPr>
              <w:widowControl w:val="0"/>
              <w:autoSpaceDE w:val="0"/>
              <w:autoSpaceDN w:val="0"/>
              <w:adjustRightInd w:val="0"/>
              <w:ind w:firstLine="384"/>
              <w:jc w:val="both"/>
              <w:rPr>
                <w:sz w:val="24"/>
                <w:szCs w:val="24"/>
                <w:lang w:val="x-none"/>
              </w:rPr>
            </w:pPr>
            <w:r>
              <w:rPr>
                <w:sz w:val="24"/>
                <w:szCs w:val="24"/>
                <w:lang w:val="x-none"/>
              </w:rPr>
              <w:t>б) при крайна оценка от 1,00 до 2,00 – 90 на сто;</w:t>
            </w:r>
          </w:p>
          <w:p w:rsidR="00C357CD" w:rsidRDefault="00C357CD" w:rsidP="00745975">
            <w:pPr>
              <w:widowControl w:val="0"/>
              <w:autoSpaceDE w:val="0"/>
              <w:autoSpaceDN w:val="0"/>
              <w:adjustRightInd w:val="0"/>
              <w:ind w:firstLine="384"/>
              <w:jc w:val="both"/>
              <w:rPr>
                <w:sz w:val="24"/>
                <w:szCs w:val="24"/>
                <w:lang w:val="x-none"/>
              </w:rPr>
            </w:pPr>
            <w:r>
              <w:rPr>
                <w:sz w:val="24"/>
                <w:szCs w:val="24"/>
                <w:lang w:val="x-none"/>
              </w:rPr>
              <w:t>в) при крайна оценка от 0,01 до 0,99 – 80 на сто.</w:t>
            </w:r>
          </w:p>
          <w:p w:rsidR="00C357CD" w:rsidRDefault="00C357CD" w:rsidP="00745975">
            <w:pPr>
              <w:widowControl w:val="0"/>
              <w:autoSpaceDE w:val="0"/>
              <w:autoSpaceDN w:val="0"/>
              <w:adjustRightInd w:val="0"/>
              <w:ind w:firstLine="384"/>
              <w:jc w:val="both"/>
              <w:rPr>
                <w:sz w:val="24"/>
                <w:szCs w:val="24"/>
                <w:lang w:val="x-none"/>
              </w:rPr>
            </w:pPr>
            <w:r>
              <w:rPr>
                <w:sz w:val="24"/>
                <w:szCs w:val="24"/>
                <w:lang w:val="x-none"/>
              </w:rPr>
              <w:t>2. Остатъкът от средства от държавния бюджет за научна или художественотворческа дейност, освободени в резултат на извършената оценка, се разпределя пропорционално между държавните висши училища с крайна оценка над 2,00.</w:t>
            </w:r>
          </w:p>
          <w:p w:rsidR="00C357CD" w:rsidRDefault="00C357CD" w:rsidP="00745975">
            <w:pPr>
              <w:widowControl w:val="0"/>
              <w:autoSpaceDE w:val="0"/>
              <w:autoSpaceDN w:val="0"/>
              <w:adjustRightInd w:val="0"/>
              <w:ind w:firstLine="384"/>
              <w:jc w:val="both"/>
              <w:rPr>
                <w:sz w:val="24"/>
                <w:szCs w:val="24"/>
                <w:lang w:val="x-none"/>
              </w:rPr>
            </w:pPr>
          </w:p>
        </w:tc>
      </w:tr>
    </w:tbl>
    <w:p w:rsidR="000C4F63" w:rsidRDefault="000C4F63" w:rsidP="00DE4233">
      <w:pPr>
        <w:pStyle w:val="BodyTextIndent"/>
        <w:rPr>
          <w:rFonts w:ascii="Times New Roman" w:hAnsi="Times New Roman"/>
          <w:sz w:val="20"/>
          <w:u w:val="single"/>
          <w:lang w:val="en-US"/>
        </w:rPr>
      </w:pPr>
    </w:p>
    <w:p w:rsidR="0059564B" w:rsidRDefault="0059564B" w:rsidP="00DE4233">
      <w:pPr>
        <w:pStyle w:val="BodyTextIndent"/>
        <w:rPr>
          <w:rFonts w:ascii="Times New Roman" w:hAnsi="Times New Roman"/>
          <w:sz w:val="20"/>
          <w:u w:val="single"/>
        </w:rPr>
      </w:pPr>
    </w:p>
    <w:p w:rsidR="0095045F" w:rsidRPr="0095045F" w:rsidRDefault="0095045F" w:rsidP="00DE4233">
      <w:pPr>
        <w:pStyle w:val="BodyTextIndent"/>
        <w:rPr>
          <w:rFonts w:ascii="Times New Roman" w:hAnsi="Times New Roman"/>
          <w:sz w:val="20"/>
          <w:u w:val="single"/>
        </w:rPr>
      </w:pPr>
    </w:p>
    <w:p w:rsidR="00DE4233" w:rsidRPr="00987298" w:rsidRDefault="005C2C73" w:rsidP="00987298">
      <w:pPr>
        <w:pStyle w:val="BodyTextIndent"/>
        <w:jc w:val="right"/>
        <w:rPr>
          <w:rFonts w:ascii="Times New Roman" w:hAnsi="Times New Roman"/>
          <w:b/>
          <w:i/>
          <w:sz w:val="28"/>
          <w:szCs w:val="28"/>
        </w:rPr>
      </w:pPr>
      <w:r>
        <w:rPr>
          <w:rFonts w:ascii="Times New Roman" w:hAnsi="Times New Roman"/>
          <w:b/>
          <w:i/>
          <w:sz w:val="28"/>
          <w:szCs w:val="28"/>
          <w:u w:val="single"/>
        </w:rPr>
        <w:t xml:space="preserve">Приложение </w:t>
      </w:r>
      <w:r w:rsidR="00C357CD">
        <w:rPr>
          <w:rFonts w:ascii="Times New Roman" w:hAnsi="Times New Roman"/>
          <w:b/>
          <w:i/>
          <w:sz w:val="28"/>
          <w:szCs w:val="28"/>
          <w:u w:val="single"/>
        </w:rPr>
        <w:t>2 към чл.3</w:t>
      </w:r>
      <w:r w:rsidR="00DE4233" w:rsidRPr="005C2C73">
        <w:rPr>
          <w:rFonts w:ascii="Times New Roman" w:hAnsi="Times New Roman"/>
          <w:b/>
          <w:i/>
          <w:sz w:val="28"/>
          <w:szCs w:val="28"/>
          <w:u w:val="single"/>
        </w:rPr>
        <w:t xml:space="preserve"> </w:t>
      </w:r>
      <w:r w:rsidR="00DE4233" w:rsidRPr="005C2C73">
        <w:rPr>
          <w:rFonts w:ascii="Times New Roman Bold" w:hAnsi="Times New Roman Bold"/>
          <w:b/>
          <w:caps/>
          <w:sz w:val="26"/>
          <w:szCs w:val="26"/>
        </w:rPr>
        <w:br/>
      </w:r>
      <w:r w:rsidR="00DE4233" w:rsidRPr="00987298">
        <w:rPr>
          <w:rFonts w:ascii="Times New Roman Bold" w:hAnsi="Times New Roman Bold"/>
          <w:b/>
          <w:caps/>
          <w:sz w:val="26"/>
          <w:szCs w:val="26"/>
        </w:rPr>
        <w:t xml:space="preserve">Критерии </w:t>
      </w:r>
      <w:r w:rsidR="00957CAE">
        <w:rPr>
          <w:rFonts w:asciiTheme="minorHAnsi" w:hAnsiTheme="minorHAnsi"/>
          <w:b/>
          <w:caps/>
          <w:sz w:val="26"/>
          <w:szCs w:val="26"/>
        </w:rPr>
        <w:t xml:space="preserve"> </w:t>
      </w:r>
      <w:r w:rsidR="00DE4233" w:rsidRPr="00987298">
        <w:rPr>
          <w:rFonts w:ascii="Times New Roman Bold" w:hAnsi="Times New Roman Bold"/>
          <w:b/>
          <w:caps/>
          <w:sz w:val="26"/>
          <w:szCs w:val="26"/>
        </w:rPr>
        <w:t xml:space="preserve">за наблюдение и отчитане на постигнатите резултати от присъщата на държавните висши училища </w:t>
      </w:r>
      <w:r w:rsidR="00DE4233" w:rsidRPr="00987298">
        <w:rPr>
          <w:rFonts w:ascii="Times New Roman Bold" w:hAnsi="Times New Roman Bold"/>
          <w:b/>
          <w:caps/>
          <w:sz w:val="26"/>
          <w:szCs w:val="26"/>
        </w:rPr>
        <w:lastRenderedPageBreak/>
        <w:t>научна дейност</w:t>
      </w:r>
    </w:p>
    <w:p w:rsidR="005D61E9" w:rsidRPr="00987298" w:rsidRDefault="005D61E9" w:rsidP="00DE4233">
      <w:pPr>
        <w:pStyle w:val="BodyTextIndent"/>
        <w:rPr>
          <w:rFonts w:asciiTheme="minorHAnsi" w:hAnsiTheme="minorHAnsi"/>
          <w:b/>
          <w:caps/>
          <w:sz w:val="16"/>
          <w:szCs w:val="16"/>
          <w:lang w:val="en-US"/>
        </w:rPr>
      </w:pPr>
    </w:p>
    <w:p w:rsidR="00DE4233" w:rsidRPr="00FD4BCF" w:rsidRDefault="00DE4233" w:rsidP="00DE4233">
      <w:pPr>
        <w:pStyle w:val="BodyTextIndent"/>
        <w:rPr>
          <w:rFonts w:ascii="Times New Roman" w:hAnsi="Times New Roman"/>
          <w:sz w:val="28"/>
          <w:szCs w:val="28"/>
        </w:rPr>
      </w:pPr>
      <w:r w:rsidRPr="00FD4BCF">
        <w:rPr>
          <w:rFonts w:ascii="Times New Roman" w:hAnsi="Times New Roman"/>
          <w:sz w:val="28"/>
          <w:szCs w:val="28"/>
        </w:rPr>
        <w:t>1. Утвърдени вътрешноинституционални приоритети за научна дейност:</w:t>
      </w:r>
    </w:p>
    <w:p w:rsidR="00DE4233" w:rsidRPr="00FD4BCF" w:rsidRDefault="00DE4233" w:rsidP="00DE4233">
      <w:pPr>
        <w:pStyle w:val="BodyTextIndent"/>
        <w:rPr>
          <w:rFonts w:ascii="Times New Roman" w:hAnsi="Times New Roman"/>
          <w:sz w:val="28"/>
          <w:szCs w:val="28"/>
        </w:rPr>
      </w:pPr>
      <w:r w:rsidRPr="00FD4BCF">
        <w:rPr>
          <w:rFonts w:ascii="Times New Roman" w:hAnsi="Times New Roman"/>
          <w:sz w:val="28"/>
          <w:szCs w:val="28"/>
        </w:rPr>
        <w:t>1.</w:t>
      </w:r>
      <w:r w:rsidR="00C357CD" w:rsidRPr="00FD4BCF">
        <w:rPr>
          <w:rFonts w:ascii="Times New Roman" w:hAnsi="Times New Roman"/>
          <w:sz w:val="28"/>
          <w:szCs w:val="28"/>
        </w:rPr>
        <w:t>1</w:t>
      </w:r>
      <w:r w:rsidRPr="00FD4BCF">
        <w:rPr>
          <w:rFonts w:ascii="Times New Roman" w:hAnsi="Times New Roman"/>
          <w:sz w:val="28"/>
          <w:szCs w:val="28"/>
        </w:rPr>
        <w:t>. брой финансирани проекти по съответните приоритети на обща стойност.</w:t>
      </w:r>
    </w:p>
    <w:p w:rsidR="00DE4233" w:rsidRPr="00FD4BCF" w:rsidRDefault="00DE4233" w:rsidP="00DE4233">
      <w:pPr>
        <w:pStyle w:val="BodyTextIndent"/>
        <w:rPr>
          <w:rFonts w:ascii="Times New Roman" w:hAnsi="Times New Roman"/>
          <w:sz w:val="28"/>
          <w:szCs w:val="28"/>
        </w:rPr>
      </w:pPr>
      <w:r w:rsidRPr="00FD4BCF">
        <w:rPr>
          <w:rFonts w:ascii="Times New Roman" w:hAnsi="Times New Roman"/>
          <w:sz w:val="28"/>
          <w:szCs w:val="28"/>
        </w:rPr>
        <w:t>2. Научни резултати:</w:t>
      </w:r>
    </w:p>
    <w:p w:rsidR="00DE4233" w:rsidRPr="00FD4BCF" w:rsidRDefault="00DE4233" w:rsidP="00DE4233">
      <w:pPr>
        <w:pStyle w:val="BodyTextIndent"/>
        <w:rPr>
          <w:rFonts w:ascii="Times New Roman" w:hAnsi="Times New Roman"/>
          <w:sz w:val="28"/>
          <w:szCs w:val="28"/>
        </w:rPr>
      </w:pPr>
      <w:r w:rsidRPr="00FD4BCF">
        <w:rPr>
          <w:rFonts w:ascii="Times New Roman" w:hAnsi="Times New Roman"/>
          <w:sz w:val="28"/>
          <w:szCs w:val="28"/>
        </w:rPr>
        <w:t xml:space="preserve">2.1. </w:t>
      </w:r>
      <w:r w:rsidR="00C357CD" w:rsidRPr="00957CAE">
        <w:rPr>
          <w:rFonts w:ascii="Times New Roman" w:hAnsi="Times New Roman"/>
          <w:sz w:val="28"/>
          <w:szCs w:val="28"/>
        </w:rPr>
        <w:t>списък на</w:t>
      </w:r>
      <w:r w:rsidRPr="00FD4BCF">
        <w:rPr>
          <w:rFonts w:ascii="Times New Roman" w:hAnsi="Times New Roman"/>
          <w:sz w:val="28"/>
          <w:szCs w:val="28"/>
        </w:rPr>
        <w:t xml:space="preserve"> научни</w:t>
      </w:r>
      <w:r w:rsidR="00C357CD" w:rsidRPr="00FD4BCF">
        <w:rPr>
          <w:rFonts w:ascii="Times New Roman" w:hAnsi="Times New Roman"/>
          <w:sz w:val="28"/>
          <w:szCs w:val="28"/>
        </w:rPr>
        <w:t>те</w:t>
      </w:r>
      <w:r w:rsidRPr="00FD4BCF">
        <w:rPr>
          <w:rFonts w:ascii="Times New Roman" w:hAnsi="Times New Roman"/>
          <w:sz w:val="28"/>
          <w:szCs w:val="28"/>
        </w:rPr>
        <w:t xml:space="preserve"> публикации, които са реферирани и индексирани в световни вторични литературни източници;</w:t>
      </w:r>
    </w:p>
    <w:p w:rsidR="00DE4233" w:rsidRPr="00FD4BCF" w:rsidRDefault="00DE4233" w:rsidP="00C357CD">
      <w:pPr>
        <w:pStyle w:val="BodyTextIndent"/>
        <w:rPr>
          <w:rFonts w:ascii="Times New Roman" w:hAnsi="Times New Roman"/>
          <w:sz w:val="28"/>
          <w:szCs w:val="28"/>
        </w:rPr>
      </w:pPr>
      <w:r w:rsidRPr="00FD4BCF">
        <w:rPr>
          <w:rFonts w:ascii="Times New Roman" w:hAnsi="Times New Roman"/>
          <w:sz w:val="28"/>
          <w:szCs w:val="28"/>
        </w:rPr>
        <w:t>2.2. брой научни публикации, публикувани в издания с импакт фактор (Web of S</w:t>
      </w:r>
      <w:r w:rsidR="00C357CD" w:rsidRPr="00FD4BCF">
        <w:rPr>
          <w:rFonts w:ascii="Times New Roman" w:hAnsi="Times New Roman"/>
          <w:sz w:val="28"/>
          <w:szCs w:val="28"/>
        </w:rPr>
        <w:t>cience) и импакт ранг (Sсopus);</w:t>
      </w:r>
    </w:p>
    <w:p w:rsidR="001E5994" w:rsidRPr="00FD4BCF" w:rsidRDefault="008E5ADB" w:rsidP="001E5994">
      <w:pPr>
        <w:widowControl w:val="0"/>
        <w:autoSpaceDE w:val="0"/>
        <w:autoSpaceDN w:val="0"/>
        <w:adjustRightInd w:val="0"/>
        <w:ind w:firstLine="384"/>
        <w:jc w:val="both"/>
        <w:rPr>
          <w:sz w:val="28"/>
          <w:szCs w:val="28"/>
          <w:lang w:val="x-none"/>
        </w:rPr>
      </w:pPr>
      <w:r w:rsidRPr="00FD4BCF">
        <w:rPr>
          <w:sz w:val="28"/>
          <w:szCs w:val="28"/>
          <w:lang w:val="bg-BG"/>
        </w:rPr>
        <w:t xml:space="preserve">     </w:t>
      </w:r>
      <w:r w:rsidR="00797D6B" w:rsidRPr="00FD4BCF">
        <w:rPr>
          <w:sz w:val="28"/>
          <w:szCs w:val="28"/>
        </w:rPr>
        <w:t>2.</w:t>
      </w:r>
      <w:r w:rsidR="00C357CD" w:rsidRPr="00FD4BCF">
        <w:rPr>
          <w:sz w:val="28"/>
          <w:szCs w:val="28"/>
        </w:rPr>
        <w:t>3</w:t>
      </w:r>
      <w:r w:rsidR="00797D6B" w:rsidRPr="00FD4BCF">
        <w:rPr>
          <w:sz w:val="28"/>
          <w:szCs w:val="28"/>
        </w:rPr>
        <w:t xml:space="preserve">. </w:t>
      </w:r>
      <w:proofErr w:type="gramStart"/>
      <w:r w:rsidR="00DE4233" w:rsidRPr="00FD4BCF">
        <w:rPr>
          <w:sz w:val="28"/>
          <w:szCs w:val="28"/>
        </w:rPr>
        <w:t>брой</w:t>
      </w:r>
      <w:proofErr w:type="gramEnd"/>
      <w:r w:rsidR="00DE4233" w:rsidRPr="00FD4BCF">
        <w:rPr>
          <w:sz w:val="28"/>
          <w:szCs w:val="28"/>
        </w:rPr>
        <w:t xml:space="preserve"> цитати през отчетния период на изследователския състав на държавните висши училища</w:t>
      </w:r>
      <w:r w:rsidR="00DE4233" w:rsidRPr="00957CAE">
        <w:rPr>
          <w:sz w:val="28"/>
          <w:szCs w:val="28"/>
        </w:rPr>
        <w:t xml:space="preserve">, </w:t>
      </w:r>
      <w:r w:rsidR="001E5994" w:rsidRPr="00957CAE">
        <w:rPr>
          <w:sz w:val="28"/>
          <w:szCs w:val="28"/>
          <w:lang w:val="x-none"/>
        </w:rPr>
        <w:t>по данни от Web of Science и Sсopus на научни публикации от предходните две години;</w:t>
      </w:r>
    </w:p>
    <w:p w:rsidR="00DE4233" w:rsidRPr="00FD4BCF" w:rsidRDefault="00DE4233" w:rsidP="00DE4233">
      <w:pPr>
        <w:pStyle w:val="BodyTextIndent"/>
        <w:rPr>
          <w:rFonts w:ascii="Times New Roman" w:hAnsi="Times New Roman"/>
          <w:sz w:val="28"/>
          <w:szCs w:val="28"/>
        </w:rPr>
      </w:pPr>
      <w:r w:rsidRPr="00FD4BCF">
        <w:rPr>
          <w:rFonts w:ascii="Times New Roman" w:hAnsi="Times New Roman"/>
          <w:sz w:val="28"/>
          <w:szCs w:val="28"/>
        </w:rPr>
        <w:t>2.</w:t>
      </w:r>
      <w:r w:rsidR="001E5994" w:rsidRPr="00FD4BCF">
        <w:rPr>
          <w:rFonts w:ascii="Times New Roman" w:hAnsi="Times New Roman"/>
          <w:sz w:val="28"/>
          <w:szCs w:val="28"/>
        </w:rPr>
        <w:t>4</w:t>
      </w:r>
      <w:r w:rsidRPr="00FD4BCF">
        <w:rPr>
          <w:rFonts w:ascii="Times New Roman" w:hAnsi="Times New Roman"/>
          <w:sz w:val="28"/>
          <w:szCs w:val="28"/>
        </w:rPr>
        <w:t xml:space="preserve">. </w:t>
      </w:r>
      <w:r w:rsidR="001E5994" w:rsidRPr="00FD4BCF">
        <w:rPr>
          <w:rFonts w:ascii="Times New Roman" w:hAnsi="Times New Roman"/>
          <w:sz w:val="28"/>
          <w:szCs w:val="28"/>
        </w:rPr>
        <w:t xml:space="preserve">списък на </w:t>
      </w:r>
      <w:r w:rsidRPr="00FD4BCF">
        <w:rPr>
          <w:rFonts w:ascii="Times New Roman" w:hAnsi="Times New Roman"/>
          <w:sz w:val="28"/>
          <w:szCs w:val="28"/>
        </w:rPr>
        <w:t xml:space="preserve">регистрирани патентни заявки, патенти, </w:t>
      </w:r>
      <w:r w:rsidR="001E5994" w:rsidRPr="00FD4BCF">
        <w:rPr>
          <w:rFonts w:ascii="Times New Roman" w:hAnsi="Times New Roman"/>
          <w:sz w:val="28"/>
          <w:szCs w:val="28"/>
        </w:rPr>
        <w:t xml:space="preserve">и </w:t>
      </w:r>
      <w:r w:rsidRPr="00FD4BCF">
        <w:rPr>
          <w:rFonts w:ascii="Times New Roman" w:hAnsi="Times New Roman"/>
          <w:sz w:val="28"/>
          <w:szCs w:val="28"/>
        </w:rPr>
        <w:t>патенти - резултат от сключени договори с фирми;</w:t>
      </w:r>
    </w:p>
    <w:p w:rsidR="001E5994" w:rsidRPr="00957CAE" w:rsidRDefault="008E5ADB" w:rsidP="001E5994">
      <w:pPr>
        <w:widowControl w:val="0"/>
        <w:autoSpaceDE w:val="0"/>
        <w:autoSpaceDN w:val="0"/>
        <w:adjustRightInd w:val="0"/>
        <w:ind w:firstLine="384"/>
        <w:jc w:val="both"/>
        <w:rPr>
          <w:sz w:val="28"/>
          <w:szCs w:val="28"/>
          <w:lang w:val="x-none"/>
        </w:rPr>
      </w:pPr>
      <w:r w:rsidRPr="00957CAE">
        <w:rPr>
          <w:sz w:val="28"/>
          <w:szCs w:val="28"/>
          <w:lang w:val="bg-BG"/>
        </w:rPr>
        <w:t xml:space="preserve">  </w:t>
      </w:r>
      <w:r w:rsidR="00FD4BCF" w:rsidRPr="00957CAE">
        <w:rPr>
          <w:sz w:val="28"/>
          <w:szCs w:val="28"/>
          <w:lang w:val="bg-BG"/>
        </w:rPr>
        <w:t xml:space="preserve"> </w:t>
      </w:r>
      <w:r w:rsidRPr="00957CAE">
        <w:rPr>
          <w:sz w:val="28"/>
          <w:szCs w:val="28"/>
          <w:lang w:val="bg-BG"/>
        </w:rPr>
        <w:t xml:space="preserve">  </w:t>
      </w:r>
      <w:r w:rsidR="001E5994" w:rsidRPr="00957CAE">
        <w:rPr>
          <w:sz w:val="28"/>
          <w:szCs w:val="28"/>
          <w:lang w:val="x-none"/>
        </w:rPr>
        <w:t>2.5. брой статии в сборници от научни конференции, представени в Conference Proceedings в Thomson Reuters и/или SCOPUS;</w:t>
      </w:r>
    </w:p>
    <w:p w:rsidR="001E5994" w:rsidRPr="00957CAE" w:rsidRDefault="008E5ADB" w:rsidP="001E5994">
      <w:pPr>
        <w:widowControl w:val="0"/>
        <w:autoSpaceDE w:val="0"/>
        <w:autoSpaceDN w:val="0"/>
        <w:adjustRightInd w:val="0"/>
        <w:ind w:firstLine="384"/>
        <w:jc w:val="both"/>
        <w:rPr>
          <w:sz w:val="28"/>
          <w:szCs w:val="28"/>
          <w:lang w:val="bg-BG"/>
        </w:rPr>
      </w:pPr>
      <w:r w:rsidRPr="00957CAE">
        <w:rPr>
          <w:sz w:val="28"/>
          <w:szCs w:val="28"/>
          <w:lang w:val="bg-BG"/>
        </w:rPr>
        <w:t xml:space="preserve">    </w:t>
      </w:r>
      <w:r w:rsidR="00FD4BCF" w:rsidRPr="00957CAE">
        <w:rPr>
          <w:sz w:val="28"/>
          <w:szCs w:val="28"/>
          <w:lang w:val="bg-BG"/>
        </w:rPr>
        <w:t xml:space="preserve"> </w:t>
      </w:r>
      <w:r w:rsidR="001E5994" w:rsidRPr="00957CAE">
        <w:rPr>
          <w:sz w:val="28"/>
          <w:szCs w:val="28"/>
          <w:lang w:val="x-none"/>
        </w:rPr>
        <w:t>2.6. списък на издадените монографии;</w:t>
      </w:r>
    </w:p>
    <w:p w:rsidR="001E5994" w:rsidRPr="00FD4BCF" w:rsidRDefault="008E5ADB" w:rsidP="00FD4BCF">
      <w:pPr>
        <w:widowControl w:val="0"/>
        <w:autoSpaceDE w:val="0"/>
        <w:autoSpaceDN w:val="0"/>
        <w:adjustRightInd w:val="0"/>
        <w:ind w:firstLine="384"/>
        <w:jc w:val="both"/>
        <w:rPr>
          <w:sz w:val="28"/>
          <w:szCs w:val="28"/>
          <w:lang w:val="bg-BG"/>
        </w:rPr>
      </w:pPr>
      <w:r w:rsidRPr="00957CAE">
        <w:rPr>
          <w:sz w:val="28"/>
          <w:szCs w:val="28"/>
          <w:lang w:val="bg-BG"/>
        </w:rPr>
        <w:t xml:space="preserve">    </w:t>
      </w:r>
      <w:r w:rsidR="00FD4BCF" w:rsidRPr="00957CAE">
        <w:rPr>
          <w:sz w:val="28"/>
          <w:szCs w:val="28"/>
          <w:lang w:val="bg-BG"/>
        </w:rPr>
        <w:t xml:space="preserve"> </w:t>
      </w:r>
      <w:r w:rsidR="001E5994" w:rsidRPr="00957CAE">
        <w:rPr>
          <w:sz w:val="28"/>
          <w:szCs w:val="28"/>
          <w:lang w:val="x-none"/>
        </w:rPr>
        <w:t>2.</w:t>
      </w:r>
      <w:r w:rsidR="001E5994" w:rsidRPr="00957CAE">
        <w:rPr>
          <w:sz w:val="28"/>
          <w:szCs w:val="28"/>
          <w:lang w:val="bg-BG"/>
        </w:rPr>
        <w:t>7</w:t>
      </w:r>
      <w:r w:rsidR="001E5994" w:rsidRPr="00957CAE">
        <w:rPr>
          <w:sz w:val="28"/>
          <w:szCs w:val="28"/>
          <w:lang w:val="x-none"/>
        </w:rPr>
        <w:t>. списък на организираните изложби;</w:t>
      </w:r>
      <w:r w:rsidR="001E5994" w:rsidRPr="00957CAE">
        <w:rPr>
          <w:sz w:val="28"/>
          <w:szCs w:val="28"/>
          <w:lang w:val="bg-BG"/>
        </w:rPr>
        <w:t xml:space="preserve"> изложения</w:t>
      </w:r>
    </w:p>
    <w:p w:rsidR="00F56699" w:rsidRPr="00FD4BCF" w:rsidRDefault="00FD4BCF" w:rsidP="00F56699">
      <w:pPr>
        <w:widowControl w:val="0"/>
        <w:autoSpaceDE w:val="0"/>
        <w:autoSpaceDN w:val="0"/>
        <w:adjustRightInd w:val="0"/>
        <w:ind w:firstLine="384"/>
        <w:jc w:val="both"/>
        <w:rPr>
          <w:sz w:val="28"/>
          <w:szCs w:val="28"/>
          <w:lang w:val="x-none"/>
        </w:rPr>
      </w:pPr>
      <w:r w:rsidRPr="00FD4BCF">
        <w:rPr>
          <w:sz w:val="28"/>
          <w:szCs w:val="28"/>
          <w:lang w:val="bg-BG"/>
        </w:rPr>
        <w:t xml:space="preserve">     </w:t>
      </w:r>
      <w:r w:rsidR="00F56699" w:rsidRPr="00FD4BCF">
        <w:rPr>
          <w:sz w:val="28"/>
          <w:szCs w:val="28"/>
        </w:rPr>
        <w:t>3</w:t>
      </w:r>
      <w:r w:rsidR="00DE4233" w:rsidRPr="00FD4BCF">
        <w:rPr>
          <w:sz w:val="28"/>
          <w:szCs w:val="28"/>
        </w:rPr>
        <w:t xml:space="preserve">. </w:t>
      </w:r>
      <w:r w:rsidR="00F56699" w:rsidRPr="00957CAE">
        <w:rPr>
          <w:sz w:val="28"/>
          <w:szCs w:val="28"/>
          <w:lang w:val="x-none"/>
        </w:rPr>
        <w:t>Брой на изследователския състав на основен трудов договор в държавното висше училище (по смисъла на § 1, т. 2 от Правилника за наблюдение и оценка на научноизследователската дейност, осъществявана от висшите училища и научните организации, както и на дейността на Фонд "Научни изследвания" (ДВ, бр. 72 от 2015 г.</w:t>
      </w:r>
      <w:proofErr w:type="gramStart"/>
      <w:r w:rsidR="00F56699" w:rsidRPr="00957CAE">
        <w:rPr>
          <w:sz w:val="28"/>
          <w:szCs w:val="28"/>
          <w:lang w:val="x-none"/>
        </w:rPr>
        <w:t>):</w:t>
      </w:r>
      <w:proofErr w:type="gramEnd"/>
    </w:p>
    <w:p w:rsidR="00F56699" w:rsidRPr="00FD4BCF" w:rsidRDefault="00FD4BCF" w:rsidP="00F56699">
      <w:pPr>
        <w:widowControl w:val="0"/>
        <w:autoSpaceDE w:val="0"/>
        <w:autoSpaceDN w:val="0"/>
        <w:adjustRightInd w:val="0"/>
        <w:ind w:firstLine="384"/>
        <w:jc w:val="both"/>
        <w:rPr>
          <w:sz w:val="28"/>
          <w:szCs w:val="28"/>
          <w:lang w:val="bg-BG"/>
        </w:rPr>
      </w:pPr>
      <w:r w:rsidRPr="00957CAE">
        <w:rPr>
          <w:sz w:val="28"/>
          <w:szCs w:val="28"/>
          <w:lang w:val="bg-BG"/>
        </w:rPr>
        <w:t xml:space="preserve">     </w:t>
      </w:r>
      <w:r w:rsidR="00F56699" w:rsidRPr="00957CAE">
        <w:rPr>
          <w:sz w:val="28"/>
          <w:szCs w:val="28"/>
          <w:lang w:val="x-none"/>
        </w:rPr>
        <w:t>3.1. брой придобили образователна и научна степен "доктор" през съответната година;</w:t>
      </w:r>
    </w:p>
    <w:p w:rsidR="00DE4233" w:rsidRPr="00FD4BCF" w:rsidRDefault="00FD4BCF" w:rsidP="00DE4233">
      <w:pPr>
        <w:pStyle w:val="BodyTextIndent"/>
        <w:rPr>
          <w:rFonts w:ascii="Times New Roman" w:hAnsi="Times New Roman"/>
          <w:sz w:val="28"/>
          <w:szCs w:val="28"/>
        </w:rPr>
      </w:pPr>
      <w:r>
        <w:rPr>
          <w:rFonts w:ascii="Times New Roman" w:hAnsi="Times New Roman"/>
          <w:sz w:val="28"/>
          <w:szCs w:val="28"/>
        </w:rPr>
        <w:t xml:space="preserve"> </w:t>
      </w:r>
      <w:r w:rsidR="00F56699" w:rsidRPr="00FD4BCF">
        <w:rPr>
          <w:rFonts w:ascii="Times New Roman" w:hAnsi="Times New Roman"/>
          <w:sz w:val="28"/>
          <w:szCs w:val="28"/>
        </w:rPr>
        <w:t>3</w:t>
      </w:r>
      <w:r w:rsidR="00DE4233" w:rsidRPr="00FD4BCF">
        <w:rPr>
          <w:rFonts w:ascii="Times New Roman" w:hAnsi="Times New Roman"/>
          <w:sz w:val="28"/>
          <w:szCs w:val="28"/>
        </w:rPr>
        <w:t>.</w:t>
      </w:r>
      <w:r w:rsidR="00F56699" w:rsidRPr="00FD4BCF">
        <w:rPr>
          <w:rFonts w:ascii="Times New Roman" w:hAnsi="Times New Roman"/>
          <w:sz w:val="28"/>
          <w:szCs w:val="28"/>
        </w:rPr>
        <w:t>2</w:t>
      </w:r>
      <w:r w:rsidR="00DE4233" w:rsidRPr="00FD4BCF">
        <w:rPr>
          <w:rFonts w:ascii="Times New Roman" w:hAnsi="Times New Roman"/>
          <w:sz w:val="28"/>
          <w:szCs w:val="28"/>
        </w:rPr>
        <w:t>. брой привлечени изследователи извън структурата на държавното висше училище (от български и чуждестранни висши училища и научни институции).</w:t>
      </w:r>
    </w:p>
    <w:p w:rsidR="00F56699" w:rsidRPr="00957CAE" w:rsidRDefault="00FD4BCF" w:rsidP="00F56699">
      <w:pPr>
        <w:widowControl w:val="0"/>
        <w:autoSpaceDE w:val="0"/>
        <w:autoSpaceDN w:val="0"/>
        <w:adjustRightInd w:val="0"/>
        <w:ind w:firstLine="384"/>
        <w:jc w:val="both"/>
        <w:rPr>
          <w:sz w:val="28"/>
          <w:szCs w:val="28"/>
          <w:lang w:val="x-none"/>
        </w:rPr>
      </w:pPr>
      <w:r w:rsidRPr="00FD4BCF">
        <w:rPr>
          <w:sz w:val="28"/>
          <w:szCs w:val="28"/>
          <w:lang w:val="bg-BG"/>
        </w:rPr>
        <w:t xml:space="preserve">     </w:t>
      </w:r>
      <w:r w:rsidR="00F56699" w:rsidRPr="00FD4BCF">
        <w:rPr>
          <w:sz w:val="28"/>
          <w:szCs w:val="28"/>
        </w:rPr>
        <w:t xml:space="preserve">4. </w:t>
      </w:r>
      <w:r w:rsidR="00F56699" w:rsidRPr="00957CAE">
        <w:rPr>
          <w:sz w:val="28"/>
          <w:szCs w:val="28"/>
          <w:lang w:val="x-none"/>
        </w:rPr>
        <w:t>Констатирани проблеми при изпълнението на финансираните проекти и мерки за тяхното преодоляване.</w:t>
      </w:r>
    </w:p>
    <w:p w:rsidR="00F56699" w:rsidRPr="00957CAE" w:rsidRDefault="00FD4BCF" w:rsidP="00F56699">
      <w:pPr>
        <w:widowControl w:val="0"/>
        <w:autoSpaceDE w:val="0"/>
        <w:autoSpaceDN w:val="0"/>
        <w:adjustRightInd w:val="0"/>
        <w:ind w:firstLine="384"/>
        <w:jc w:val="both"/>
        <w:rPr>
          <w:sz w:val="28"/>
          <w:szCs w:val="28"/>
          <w:lang w:val="bg-BG"/>
        </w:rPr>
      </w:pPr>
      <w:r w:rsidRPr="00957CAE">
        <w:rPr>
          <w:sz w:val="28"/>
          <w:szCs w:val="28"/>
          <w:lang w:val="bg-BG"/>
        </w:rPr>
        <w:t xml:space="preserve">     </w:t>
      </w:r>
      <w:r w:rsidR="00F56699" w:rsidRPr="00957CAE">
        <w:rPr>
          <w:sz w:val="28"/>
          <w:szCs w:val="28"/>
          <w:lang w:val="x-none"/>
        </w:rPr>
        <w:t>5. Мерки за осигуряване на публичност на резултатите.</w:t>
      </w:r>
    </w:p>
    <w:p w:rsidR="00F56699" w:rsidRPr="00957CAE" w:rsidRDefault="00FD4BCF" w:rsidP="00F56699">
      <w:pPr>
        <w:pStyle w:val="BodyTextIndent"/>
        <w:rPr>
          <w:rFonts w:ascii="Times New Roman" w:hAnsi="Times New Roman"/>
          <w:sz w:val="28"/>
          <w:szCs w:val="28"/>
        </w:rPr>
      </w:pPr>
      <w:r w:rsidRPr="00957CAE">
        <w:rPr>
          <w:rFonts w:ascii="Times New Roman" w:hAnsi="Times New Roman"/>
          <w:sz w:val="28"/>
          <w:szCs w:val="28"/>
        </w:rPr>
        <w:t xml:space="preserve"> </w:t>
      </w:r>
      <w:r w:rsidR="00F56699" w:rsidRPr="00957CAE">
        <w:rPr>
          <w:rFonts w:ascii="Times New Roman" w:hAnsi="Times New Roman"/>
          <w:sz w:val="28"/>
          <w:szCs w:val="28"/>
        </w:rPr>
        <w:t>5.1. брой проведени научни форуми (конференции, симпозиуми, конгреси - български и международни);</w:t>
      </w:r>
    </w:p>
    <w:p w:rsidR="00F56699" w:rsidRPr="00957CAE" w:rsidRDefault="00FD4BCF" w:rsidP="00FD4BCF">
      <w:pPr>
        <w:pStyle w:val="BodyTextIndent"/>
        <w:rPr>
          <w:rFonts w:ascii="Times New Roman" w:hAnsi="Times New Roman"/>
          <w:sz w:val="28"/>
          <w:szCs w:val="28"/>
        </w:rPr>
      </w:pPr>
      <w:r w:rsidRPr="00957CAE">
        <w:rPr>
          <w:rFonts w:ascii="Times New Roman" w:hAnsi="Times New Roman"/>
          <w:sz w:val="28"/>
          <w:szCs w:val="28"/>
        </w:rPr>
        <w:t xml:space="preserve"> </w:t>
      </w:r>
      <w:r w:rsidR="00F56699" w:rsidRPr="00957CAE">
        <w:rPr>
          <w:rFonts w:ascii="Times New Roman" w:hAnsi="Times New Roman"/>
          <w:sz w:val="28"/>
          <w:szCs w:val="28"/>
        </w:rPr>
        <w:t>5.2. брой участия в научни форуми.</w:t>
      </w:r>
    </w:p>
    <w:p w:rsidR="00F56699" w:rsidRPr="00FD4BCF" w:rsidRDefault="00FD4BCF" w:rsidP="00FD4BCF">
      <w:pPr>
        <w:widowControl w:val="0"/>
        <w:autoSpaceDE w:val="0"/>
        <w:autoSpaceDN w:val="0"/>
        <w:adjustRightInd w:val="0"/>
        <w:ind w:firstLine="384"/>
        <w:jc w:val="both"/>
        <w:rPr>
          <w:sz w:val="28"/>
          <w:szCs w:val="28"/>
          <w:lang w:val="bg-BG"/>
        </w:rPr>
      </w:pPr>
      <w:r w:rsidRPr="00957CAE">
        <w:rPr>
          <w:sz w:val="28"/>
          <w:szCs w:val="28"/>
          <w:lang w:val="bg-BG"/>
        </w:rPr>
        <w:t xml:space="preserve">      </w:t>
      </w:r>
      <w:r w:rsidR="00F56699" w:rsidRPr="00957CAE">
        <w:rPr>
          <w:sz w:val="28"/>
          <w:szCs w:val="28"/>
          <w:lang w:val="x-none"/>
        </w:rPr>
        <w:t>6. Годишен финансов отчет за получените и изразходваните средства, отпуснати целево от държавния бюджет за присъщата на държавните висши училища научна или художественотворческа дейност.</w:t>
      </w:r>
      <w:r>
        <w:rPr>
          <w:sz w:val="28"/>
          <w:szCs w:val="28"/>
          <w:lang w:val="x-none"/>
        </w:rPr>
        <w:t xml:space="preserve"> </w:t>
      </w:r>
    </w:p>
    <w:p w:rsidR="000C4F63" w:rsidRDefault="000C4F63" w:rsidP="009B7368">
      <w:pPr>
        <w:pStyle w:val="Title"/>
        <w:jc w:val="right"/>
        <w:rPr>
          <w:i/>
          <w:sz w:val="28"/>
          <w:szCs w:val="28"/>
          <w:u w:val="single"/>
        </w:rPr>
      </w:pPr>
    </w:p>
    <w:p w:rsidR="000C4F63" w:rsidRDefault="000C4F63" w:rsidP="009B7368">
      <w:pPr>
        <w:pStyle w:val="Title"/>
        <w:jc w:val="right"/>
        <w:rPr>
          <w:i/>
          <w:sz w:val="28"/>
          <w:szCs w:val="28"/>
          <w:u w:val="single"/>
        </w:rPr>
      </w:pPr>
    </w:p>
    <w:p w:rsidR="0095045F" w:rsidRDefault="0095045F" w:rsidP="009B7368">
      <w:pPr>
        <w:pStyle w:val="Title"/>
        <w:jc w:val="right"/>
        <w:rPr>
          <w:i/>
          <w:sz w:val="28"/>
          <w:szCs w:val="28"/>
          <w:u w:val="single"/>
          <w:lang w:val="en-US"/>
        </w:rPr>
      </w:pPr>
    </w:p>
    <w:p w:rsidR="00204D36" w:rsidRPr="00204D36" w:rsidRDefault="00204D36" w:rsidP="009B7368">
      <w:pPr>
        <w:pStyle w:val="Title"/>
        <w:jc w:val="right"/>
        <w:rPr>
          <w:i/>
          <w:sz w:val="28"/>
          <w:szCs w:val="28"/>
          <w:u w:val="single"/>
          <w:lang w:val="en-US"/>
        </w:rPr>
      </w:pPr>
    </w:p>
    <w:p w:rsidR="00DE4233" w:rsidRPr="009B7368" w:rsidRDefault="00DE4233" w:rsidP="009B7368">
      <w:pPr>
        <w:pStyle w:val="Title"/>
        <w:jc w:val="right"/>
        <w:rPr>
          <w:i/>
          <w:sz w:val="28"/>
          <w:szCs w:val="28"/>
        </w:rPr>
      </w:pPr>
      <w:r w:rsidRPr="00DE4233">
        <w:rPr>
          <w:i/>
          <w:sz w:val="28"/>
          <w:szCs w:val="28"/>
          <w:u w:val="single"/>
        </w:rPr>
        <w:t xml:space="preserve">Приложение </w:t>
      </w:r>
      <w:r w:rsidR="000C4F63" w:rsidRPr="00957CAE">
        <w:rPr>
          <w:i/>
          <w:sz w:val="28"/>
          <w:szCs w:val="28"/>
          <w:u w:val="single"/>
        </w:rPr>
        <w:t>3</w:t>
      </w:r>
    </w:p>
    <w:p w:rsidR="00DE4233" w:rsidRDefault="00DE4233" w:rsidP="00DE4233">
      <w:pPr>
        <w:pStyle w:val="BodyTextIndent"/>
        <w:jc w:val="center"/>
        <w:rPr>
          <w:rFonts w:ascii="Times New Roman" w:hAnsi="Times New Roman"/>
          <w:b/>
          <w:szCs w:val="24"/>
        </w:rPr>
      </w:pPr>
      <w:r>
        <w:rPr>
          <w:rFonts w:ascii="Times New Roman" w:hAnsi="Times New Roman"/>
          <w:b/>
          <w:szCs w:val="24"/>
        </w:rPr>
        <w:t xml:space="preserve">СИСТЕМА ЗА ОЦЕНКА НА ПРЕДЛОЖЕНИТЕ ЗА ФИНАНСИРАНЕ </w:t>
      </w:r>
      <w:r>
        <w:rPr>
          <w:rFonts w:ascii="Times New Roman" w:hAnsi="Times New Roman"/>
          <w:b/>
          <w:szCs w:val="24"/>
        </w:rPr>
        <w:lastRenderedPageBreak/>
        <w:t>НАУЧНИ ПРОЕКТИ</w:t>
      </w:r>
      <w:r>
        <w:rPr>
          <w:rFonts w:ascii="Times New Roman" w:hAnsi="Times New Roman"/>
          <w:szCs w:val="24"/>
        </w:rPr>
        <w:t xml:space="preserve"> </w:t>
      </w:r>
    </w:p>
    <w:p w:rsidR="00DE4233" w:rsidRDefault="00DE4233" w:rsidP="00DE4233">
      <w:pPr>
        <w:pStyle w:val="Heading2"/>
        <w:jc w:val="center"/>
        <w:rPr>
          <w:rFonts w:ascii="Times New Roman" w:hAnsi="Times New Roman"/>
          <w:szCs w:val="24"/>
          <w:lang w:val="bg-BG"/>
        </w:rPr>
      </w:pPr>
    </w:p>
    <w:p w:rsidR="00DE4233" w:rsidRPr="00532928" w:rsidRDefault="00DE4233" w:rsidP="00DE4233">
      <w:pPr>
        <w:pStyle w:val="Heading2"/>
        <w:jc w:val="center"/>
        <w:rPr>
          <w:rFonts w:ascii="Times New Roman" w:hAnsi="Times New Roman"/>
          <w:i/>
          <w:szCs w:val="24"/>
          <w:lang w:val="ru-RU"/>
        </w:rPr>
      </w:pPr>
      <w:r w:rsidRPr="00532928">
        <w:rPr>
          <w:rFonts w:ascii="Times New Roman" w:hAnsi="Times New Roman"/>
          <w:i/>
          <w:szCs w:val="24"/>
          <w:u w:val="single"/>
          <w:lang w:val="ru-RU"/>
        </w:rPr>
        <w:t xml:space="preserve">Раздел </w:t>
      </w:r>
      <w:r>
        <w:rPr>
          <w:rFonts w:ascii="Times New Roman" w:hAnsi="Times New Roman"/>
          <w:i/>
          <w:szCs w:val="24"/>
          <w:u w:val="single"/>
        </w:rPr>
        <w:t>I</w:t>
      </w:r>
      <w:r w:rsidRPr="00532928">
        <w:rPr>
          <w:rFonts w:ascii="Times New Roman" w:hAnsi="Times New Roman"/>
          <w:i/>
          <w:szCs w:val="24"/>
          <w:u w:val="single"/>
          <w:lang w:val="ru-RU"/>
        </w:rPr>
        <w:t>.</w:t>
      </w:r>
      <w:r w:rsidRPr="00532928">
        <w:rPr>
          <w:rFonts w:ascii="Times New Roman" w:hAnsi="Times New Roman"/>
          <w:i/>
          <w:szCs w:val="24"/>
          <w:lang w:val="ru-RU"/>
        </w:rPr>
        <w:t xml:space="preserve"> КРИТЕРИИ ЗА КЛАСИРАНЕ НА ПРЕДЛОЖЕНИТЕ НАУЧНИ ПРОЕКТИ</w:t>
      </w:r>
    </w:p>
    <w:p w:rsidR="00DE4233" w:rsidRPr="00821638" w:rsidRDefault="00DE4233" w:rsidP="00DE4233">
      <w:pPr>
        <w:pStyle w:val="Heading2"/>
        <w:rPr>
          <w:rFonts w:ascii="Times New Roman" w:hAnsi="Times New Roman"/>
          <w:sz w:val="10"/>
          <w:szCs w:val="10"/>
          <w:lang w:val="ru-RU"/>
        </w:rPr>
      </w:pPr>
      <w:r w:rsidRPr="00532928">
        <w:rPr>
          <w:rFonts w:ascii="Times New Roman" w:hAnsi="Times New Roman"/>
          <w:szCs w:val="24"/>
          <w:lang w:val="ru-RU"/>
        </w:rPr>
        <w:t xml:space="preserve"> </w:t>
      </w:r>
    </w:p>
    <w:p w:rsidR="00DE4233" w:rsidRPr="00532928" w:rsidRDefault="00DE4233" w:rsidP="00DE4233">
      <w:pPr>
        <w:pStyle w:val="BodyText"/>
        <w:jc w:val="both"/>
        <w:rPr>
          <w:sz w:val="24"/>
          <w:szCs w:val="24"/>
          <w:lang w:val="ru-RU"/>
        </w:rPr>
      </w:pPr>
      <w:r w:rsidRPr="00532928">
        <w:rPr>
          <w:b/>
          <w:bCs/>
          <w:sz w:val="24"/>
          <w:szCs w:val="24"/>
          <w:lang w:val="ru-RU"/>
        </w:rPr>
        <w:t>Чл.</w:t>
      </w:r>
      <w:r>
        <w:rPr>
          <w:b/>
          <w:bCs/>
          <w:sz w:val="24"/>
          <w:szCs w:val="24"/>
          <w:lang w:val="ru-RU"/>
        </w:rPr>
        <w:t xml:space="preserve"> </w:t>
      </w:r>
      <w:r w:rsidRPr="00532928">
        <w:rPr>
          <w:b/>
          <w:bCs/>
          <w:sz w:val="24"/>
          <w:szCs w:val="24"/>
          <w:lang w:val="ru-RU"/>
        </w:rPr>
        <w:t>1</w:t>
      </w:r>
      <w:r>
        <w:rPr>
          <w:b/>
          <w:bCs/>
          <w:sz w:val="24"/>
          <w:szCs w:val="24"/>
          <w:lang w:val="ru-RU"/>
        </w:rPr>
        <w:t>.</w:t>
      </w:r>
      <w:r w:rsidRPr="00532928">
        <w:rPr>
          <w:b/>
          <w:bCs/>
          <w:sz w:val="24"/>
          <w:szCs w:val="24"/>
          <w:lang w:val="ru-RU"/>
        </w:rPr>
        <w:t xml:space="preserve"> </w:t>
      </w:r>
      <w:r w:rsidR="008D3FD9">
        <w:rPr>
          <w:sz w:val="24"/>
          <w:szCs w:val="24"/>
          <w:lang w:val="ru-RU"/>
        </w:rPr>
        <w:t>Научно</w:t>
      </w:r>
      <w:r w:rsidRPr="00532928">
        <w:rPr>
          <w:sz w:val="24"/>
          <w:szCs w:val="24"/>
          <w:lang w:val="ru-RU"/>
        </w:rPr>
        <w:t>изследователската дейност на ТрУ е подчинена на националните приоритети в областта на здравеопазването на хората, вет</w:t>
      </w:r>
      <w:r>
        <w:rPr>
          <w:sz w:val="24"/>
          <w:szCs w:val="24"/>
          <w:lang w:val="bg-BG"/>
        </w:rPr>
        <w:t>еринарна медицина</w:t>
      </w:r>
      <w:r w:rsidRPr="00532928">
        <w:rPr>
          <w:sz w:val="24"/>
          <w:szCs w:val="24"/>
          <w:lang w:val="ru-RU"/>
        </w:rPr>
        <w:t>, животновъдство, растениевъдство, икономика, екология, педагогика и квалификация на педагогически кадри, техника и технологии.</w:t>
      </w:r>
    </w:p>
    <w:p w:rsidR="00DE4233" w:rsidRPr="00532928" w:rsidRDefault="00DE4233" w:rsidP="00DE4233">
      <w:pPr>
        <w:pStyle w:val="BodyText"/>
        <w:spacing w:before="120"/>
        <w:jc w:val="both"/>
        <w:rPr>
          <w:sz w:val="24"/>
          <w:szCs w:val="24"/>
          <w:lang w:val="ru-RU"/>
        </w:rPr>
      </w:pPr>
      <w:r w:rsidRPr="00532928">
        <w:rPr>
          <w:b/>
          <w:bCs/>
          <w:sz w:val="24"/>
          <w:szCs w:val="24"/>
          <w:lang w:val="ru-RU"/>
        </w:rPr>
        <w:t>Чл.</w:t>
      </w:r>
      <w:r>
        <w:rPr>
          <w:b/>
          <w:bCs/>
          <w:sz w:val="24"/>
          <w:szCs w:val="24"/>
          <w:lang w:val="ru-RU"/>
        </w:rPr>
        <w:t xml:space="preserve"> </w:t>
      </w:r>
      <w:r w:rsidRPr="00532928">
        <w:rPr>
          <w:b/>
          <w:bCs/>
          <w:sz w:val="24"/>
          <w:szCs w:val="24"/>
          <w:lang w:val="ru-RU"/>
        </w:rPr>
        <w:t>2</w:t>
      </w:r>
      <w:r>
        <w:rPr>
          <w:b/>
          <w:bCs/>
          <w:sz w:val="24"/>
          <w:szCs w:val="24"/>
          <w:lang w:val="ru-RU"/>
        </w:rPr>
        <w:t>.</w:t>
      </w:r>
      <w:r w:rsidRPr="00532928">
        <w:rPr>
          <w:sz w:val="24"/>
          <w:szCs w:val="24"/>
          <w:lang w:val="ru-RU"/>
        </w:rPr>
        <w:t xml:space="preserve"> На основата на приети приоритети ТрУ определя изследователската си стратегия по научни направления. Научните направления се определят от комисии, след обсъждане в отделните структурни звена.</w:t>
      </w:r>
    </w:p>
    <w:p w:rsidR="00DE4233" w:rsidRPr="00532928" w:rsidRDefault="00DE4233" w:rsidP="00DE4233">
      <w:pPr>
        <w:spacing w:before="120"/>
        <w:jc w:val="both"/>
        <w:rPr>
          <w:sz w:val="24"/>
          <w:szCs w:val="24"/>
          <w:lang w:val="ru-RU"/>
        </w:rPr>
      </w:pPr>
      <w:r w:rsidRPr="00532928">
        <w:rPr>
          <w:b/>
          <w:bCs/>
          <w:sz w:val="24"/>
          <w:szCs w:val="24"/>
          <w:lang w:val="ru-RU"/>
        </w:rPr>
        <w:t>Чл.</w:t>
      </w:r>
      <w:r>
        <w:rPr>
          <w:b/>
          <w:bCs/>
          <w:sz w:val="24"/>
          <w:szCs w:val="24"/>
          <w:lang w:val="ru-RU"/>
        </w:rPr>
        <w:t xml:space="preserve"> </w:t>
      </w:r>
      <w:r w:rsidRPr="00532928">
        <w:rPr>
          <w:b/>
          <w:bCs/>
          <w:sz w:val="24"/>
          <w:szCs w:val="24"/>
          <w:lang w:val="ru-RU"/>
        </w:rPr>
        <w:t>3</w:t>
      </w:r>
      <w:r>
        <w:rPr>
          <w:sz w:val="24"/>
          <w:szCs w:val="24"/>
          <w:lang w:val="ru-RU"/>
        </w:rPr>
        <w:t>.</w:t>
      </w:r>
      <w:r w:rsidRPr="00BE1820">
        <w:rPr>
          <w:sz w:val="24"/>
          <w:szCs w:val="24"/>
          <w:lang w:val="ru-RU"/>
        </w:rPr>
        <w:t>(</w:t>
      </w:r>
      <w:r w:rsidRPr="00532928">
        <w:rPr>
          <w:sz w:val="24"/>
          <w:szCs w:val="24"/>
          <w:lang w:val="ru-RU"/>
        </w:rPr>
        <w:t>1</w:t>
      </w:r>
      <w:r w:rsidRPr="00BE1820">
        <w:rPr>
          <w:sz w:val="24"/>
          <w:szCs w:val="24"/>
          <w:lang w:val="ru-RU"/>
        </w:rPr>
        <w:t>)</w:t>
      </w:r>
      <w:r w:rsidRPr="00532928">
        <w:rPr>
          <w:sz w:val="24"/>
          <w:szCs w:val="24"/>
          <w:lang w:val="ru-RU"/>
        </w:rPr>
        <w:t xml:space="preserve"> Въз основа на утвърдените приоритетни научни направления и програми, основните структурни звена или отделните колективи разработват предложения за научни проекти. </w:t>
      </w:r>
    </w:p>
    <w:p w:rsidR="00DE4233" w:rsidRPr="00532928" w:rsidRDefault="00DE4233" w:rsidP="00DE4233">
      <w:pPr>
        <w:spacing w:before="120"/>
        <w:jc w:val="both"/>
        <w:rPr>
          <w:sz w:val="24"/>
          <w:szCs w:val="24"/>
          <w:lang w:val="ru-RU"/>
        </w:rPr>
      </w:pPr>
      <w:r w:rsidRPr="00BE1820">
        <w:rPr>
          <w:sz w:val="24"/>
          <w:szCs w:val="24"/>
          <w:lang w:val="ru-RU"/>
        </w:rPr>
        <w:t>(2)</w:t>
      </w:r>
      <w:r w:rsidRPr="00532928">
        <w:rPr>
          <w:sz w:val="24"/>
          <w:szCs w:val="24"/>
          <w:lang w:val="ru-RU"/>
        </w:rPr>
        <w:t xml:space="preserve"> Научните проекти могат да имат </w:t>
      </w:r>
      <w:proofErr w:type="gramStart"/>
      <w:r w:rsidRPr="00532928">
        <w:rPr>
          <w:sz w:val="24"/>
          <w:szCs w:val="24"/>
          <w:lang w:val="ru-RU"/>
        </w:rPr>
        <w:t>научно-теоретична</w:t>
      </w:r>
      <w:proofErr w:type="gramEnd"/>
      <w:r w:rsidRPr="00532928">
        <w:rPr>
          <w:sz w:val="24"/>
          <w:szCs w:val="24"/>
          <w:lang w:val="ru-RU"/>
        </w:rPr>
        <w:t xml:space="preserve"> или приложна насоченост и да обхващат период от 1 до 3 години.</w:t>
      </w:r>
    </w:p>
    <w:p w:rsidR="00DE4233" w:rsidRDefault="00DE4233" w:rsidP="00DE4233">
      <w:pPr>
        <w:spacing w:before="120"/>
        <w:jc w:val="both"/>
        <w:rPr>
          <w:sz w:val="24"/>
          <w:szCs w:val="24"/>
          <w:lang w:val="bg-BG"/>
        </w:rPr>
      </w:pPr>
      <w:r w:rsidRPr="00BE1820">
        <w:rPr>
          <w:sz w:val="24"/>
          <w:szCs w:val="24"/>
          <w:lang w:val="ru-RU"/>
        </w:rPr>
        <w:t xml:space="preserve">(3) </w:t>
      </w:r>
      <w:r w:rsidRPr="00532928">
        <w:rPr>
          <w:sz w:val="24"/>
          <w:szCs w:val="24"/>
          <w:lang w:val="ru-RU"/>
        </w:rPr>
        <w:t xml:space="preserve">Не се допускат за участие в конкурса проекти, прекратени </w:t>
      </w:r>
      <w:proofErr w:type="gramStart"/>
      <w:r w:rsidRPr="00532928">
        <w:rPr>
          <w:sz w:val="24"/>
          <w:szCs w:val="24"/>
          <w:lang w:val="ru-RU"/>
        </w:rPr>
        <w:t>от минали</w:t>
      </w:r>
      <w:proofErr w:type="gramEnd"/>
      <w:r w:rsidRPr="00532928">
        <w:rPr>
          <w:sz w:val="24"/>
          <w:szCs w:val="24"/>
          <w:lang w:val="ru-RU"/>
        </w:rPr>
        <w:t xml:space="preserve"> години</w:t>
      </w:r>
      <w:r>
        <w:rPr>
          <w:sz w:val="24"/>
          <w:szCs w:val="24"/>
          <w:lang w:val="bg-BG"/>
        </w:rPr>
        <w:t xml:space="preserve"> по вина на колективите.</w:t>
      </w:r>
    </w:p>
    <w:p w:rsidR="00DE4233" w:rsidRPr="00532928" w:rsidRDefault="00DE4233" w:rsidP="00DE4233">
      <w:pPr>
        <w:spacing w:before="120"/>
        <w:jc w:val="both"/>
        <w:rPr>
          <w:sz w:val="24"/>
          <w:szCs w:val="24"/>
          <w:lang w:val="ru-RU"/>
        </w:rPr>
      </w:pPr>
      <w:r w:rsidRPr="00532928">
        <w:rPr>
          <w:b/>
          <w:bCs/>
          <w:sz w:val="24"/>
          <w:szCs w:val="24"/>
          <w:lang w:val="ru-RU"/>
        </w:rPr>
        <w:t xml:space="preserve"> Чл.</w:t>
      </w:r>
      <w:r>
        <w:rPr>
          <w:b/>
          <w:bCs/>
          <w:sz w:val="24"/>
          <w:szCs w:val="24"/>
          <w:lang w:val="ru-RU"/>
        </w:rPr>
        <w:t xml:space="preserve"> </w:t>
      </w:r>
      <w:r w:rsidRPr="00532928">
        <w:rPr>
          <w:b/>
          <w:bCs/>
          <w:sz w:val="24"/>
          <w:szCs w:val="24"/>
          <w:lang w:val="ru-RU"/>
        </w:rPr>
        <w:t>4</w:t>
      </w:r>
      <w:r>
        <w:rPr>
          <w:b/>
          <w:bCs/>
          <w:sz w:val="24"/>
          <w:szCs w:val="24"/>
          <w:lang w:val="ru-RU"/>
        </w:rPr>
        <w:t>.</w:t>
      </w:r>
      <w:r w:rsidRPr="0070678B">
        <w:rPr>
          <w:b/>
          <w:bCs/>
          <w:sz w:val="24"/>
          <w:szCs w:val="24"/>
          <w:lang w:val="ru-RU"/>
        </w:rPr>
        <w:t xml:space="preserve"> </w:t>
      </w:r>
      <w:r w:rsidRPr="0070678B">
        <w:rPr>
          <w:sz w:val="24"/>
          <w:szCs w:val="24"/>
          <w:lang w:val="ru-RU"/>
        </w:rPr>
        <w:t>(1)</w:t>
      </w:r>
      <w:r w:rsidRPr="00532928">
        <w:rPr>
          <w:sz w:val="24"/>
          <w:szCs w:val="24"/>
          <w:lang w:val="ru-RU"/>
        </w:rPr>
        <w:t xml:space="preserve">. При разработването на проектите се </w:t>
      </w:r>
      <w:r>
        <w:rPr>
          <w:sz w:val="24"/>
          <w:szCs w:val="24"/>
          <w:lang w:val="bg-BG"/>
        </w:rPr>
        <w:t>представя</w:t>
      </w:r>
      <w:r w:rsidRPr="00532928">
        <w:rPr>
          <w:sz w:val="24"/>
          <w:szCs w:val="24"/>
          <w:lang w:val="ru-RU"/>
        </w:rPr>
        <w:t>:</w:t>
      </w:r>
    </w:p>
    <w:p w:rsidR="00DE4233" w:rsidRPr="00532928" w:rsidRDefault="00DE4233" w:rsidP="00DE4233">
      <w:pPr>
        <w:numPr>
          <w:ilvl w:val="0"/>
          <w:numId w:val="6"/>
        </w:numPr>
        <w:spacing w:before="120"/>
        <w:jc w:val="both"/>
        <w:rPr>
          <w:sz w:val="24"/>
          <w:szCs w:val="24"/>
          <w:lang w:val="ru-RU"/>
        </w:rPr>
      </w:pPr>
      <w:r w:rsidRPr="00532928">
        <w:rPr>
          <w:sz w:val="24"/>
          <w:szCs w:val="24"/>
          <w:lang w:val="ru-RU"/>
        </w:rPr>
        <w:t xml:space="preserve">състоянието на изследователската дейност в съответната научна област у нас и </w:t>
      </w:r>
      <w:proofErr w:type="gramStart"/>
      <w:r w:rsidRPr="00532928">
        <w:rPr>
          <w:sz w:val="24"/>
          <w:szCs w:val="24"/>
          <w:lang w:val="ru-RU"/>
        </w:rPr>
        <w:t>в</w:t>
      </w:r>
      <w:proofErr w:type="gramEnd"/>
      <w:r w:rsidRPr="00532928">
        <w:rPr>
          <w:sz w:val="24"/>
          <w:szCs w:val="24"/>
          <w:lang w:val="ru-RU"/>
        </w:rPr>
        <w:t xml:space="preserve"> чужбина и проблемите, които предстои да се решават</w:t>
      </w:r>
    </w:p>
    <w:p w:rsidR="00DE4233" w:rsidRPr="00532928" w:rsidRDefault="00DE4233" w:rsidP="00DE4233">
      <w:pPr>
        <w:numPr>
          <w:ilvl w:val="0"/>
          <w:numId w:val="6"/>
        </w:numPr>
        <w:spacing w:before="120"/>
        <w:jc w:val="both"/>
        <w:rPr>
          <w:sz w:val="24"/>
          <w:szCs w:val="24"/>
          <w:lang w:val="ru-RU"/>
        </w:rPr>
      </w:pPr>
      <w:r w:rsidRPr="00532928">
        <w:rPr>
          <w:sz w:val="24"/>
          <w:szCs w:val="24"/>
          <w:lang w:val="ru-RU"/>
        </w:rPr>
        <w:t>научното и практическото значение на разработваната проблематика.</w:t>
      </w:r>
    </w:p>
    <w:p w:rsidR="00DE4233" w:rsidRDefault="00DE4233" w:rsidP="00DE4233">
      <w:pPr>
        <w:pStyle w:val="BodyTextIndent"/>
        <w:ind w:firstLine="0"/>
        <w:rPr>
          <w:rFonts w:ascii="Times New Roman" w:hAnsi="Times New Roman"/>
          <w:szCs w:val="24"/>
        </w:rPr>
      </w:pPr>
      <w:r w:rsidRPr="00BE1820">
        <w:rPr>
          <w:rFonts w:ascii="Times New Roman" w:hAnsi="Times New Roman"/>
          <w:szCs w:val="24"/>
          <w:lang w:val="ru-RU"/>
        </w:rPr>
        <w:t xml:space="preserve">      </w:t>
      </w:r>
      <w:r w:rsidR="000C02AF">
        <w:rPr>
          <w:rFonts w:ascii="Times New Roman" w:hAnsi="Times New Roman"/>
          <w:szCs w:val="24"/>
          <w:lang w:val="ru-RU"/>
        </w:rPr>
        <w:t xml:space="preserve">      </w:t>
      </w:r>
      <w:r w:rsidRPr="00BE1820">
        <w:rPr>
          <w:rFonts w:ascii="Times New Roman" w:hAnsi="Times New Roman"/>
          <w:szCs w:val="24"/>
          <w:lang w:val="ru-RU"/>
        </w:rPr>
        <w:t xml:space="preserve">  (2) </w:t>
      </w:r>
      <w:r>
        <w:rPr>
          <w:rFonts w:ascii="Times New Roman" w:hAnsi="Times New Roman"/>
          <w:szCs w:val="24"/>
        </w:rPr>
        <w:t>Научните проекти се разработват по предложени от ТрУ критерии за мотивите, целите, подходите и етапите на изследванията и тяхното финансиране.</w:t>
      </w:r>
    </w:p>
    <w:p w:rsidR="00DE4233" w:rsidRDefault="00DE4233" w:rsidP="00DE4233">
      <w:pPr>
        <w:spacing w:before="120"/>
        <w:jc w:val="both"/>
        <w:rPr>
          <w:sz w:val="24"/>
          <w:szCs w:val="24"/>
          <w:lang w:val="bg-BG"/>
        </w:rPr>
      </w:pPr>
      <w:r w:rsidRPr="00532928">
        <w:rPr>
          <w:b/>
          <w:bCs/>
          <w:sz w:val="24"/>
          <w:szCs w:val="24"/>
          <w:lang w:val="ru-RU"/>
        </w:rPr>
        <w:t>Чл.</w:t>
      </w:r>
      <w:r>
        <w:rPr>
          <w:b/>
          <w:bCs/>
          <w:sz w:val="24"/>
          <w:szCs w:val="24"/>
          <w:lang w:val="ru-RU"/>
        </w:rPr>
        <w:t xml:space="preserve"> </w:t>
      </w:r>
      <w:r w:rsidRPr="00532928">
        <w:rPr>
          <w:b/>
          <w:bCs/>
          <w:sz w:val="24"/>
          <w:szCs w:val="24"/>
          <w:lang w:val="ru-RU"/>
        </w:rPr>
        <w:t>5</w:t>
      </w:r>
      <w:r>
        <w:rPr>
          <w:b/>
          <w:bCs/>
          <w:sz w:val="24"/>
          <w:szCs w:val="24"/>
          <w:lang w:val="ru-RU"/>
        </w:rPr>
        <w:t>.</w:t>
      </w:r>
      <w:r w:rsidRPr="00BE1820">
        <w:rPr>
          <w:b/>
          <w:bCs/>
          <w:sz w:val="24"/>
          <w:szCs w:val="24"/>
          <w:lang w:val="bg-BG"/>
        </w:rPr>
        <w:t xml:space="preserve"> </w:t>
      </w:r>
      <w:r w:rsidRPr="00BE1820">
        <w:rPr>
          <w:bCs/>
          <w:sz w:val="24"/>
          <w:szCs w:val="24"/>
          <w:lang w:val="bg-BG"/>
        </w:rPr>
        <w:t>(1)</w:t>
      </w:r>
      <w:r w:rsidR="008D3FD9">
        <w:rPr>
          <w:bCs/>
          <w:sz w:val="24"/>
          <w:szCs w:val="24"/>
          <w:lang w:val="bg-BG"/>
        </w:rPr>
        <w:t xml:space="preserve"> </w:t>
      </w:r>
      <w:r w:rsidRPr="00532928">
        <w:rPr>
          <w:sz w:val="24"/>
          <w:szCs w:val="24"/>
          <w:lang w:val="ru-RU"/>
        </w:rPr>
        <w:t xml:space="preserve">Предложенията за проектите се представят в </w:t>
      </w:r>
      <w:r w:rsidR="008D3FD9" w:rsidRPr="008D3FD9">
        <w:rPr>
          <w:b/>
          <w:sz w:val="24"/>
          <w:szCs w:val="24"/>
          <w:lang w:val="ru-RU"/>
        </w:rPr>
        <w:t>два</w:t>
      </w:r>
      <w:r w:rsidRPr="008D3FD9">
        <w:rPr>
          <w:b/>
          <w:sz w:val="24"/>
          <w:szCs w:val="24"/>
          <w:lang w:val="ru-RU"/>
        </w:rPr>
        <w:t xml:space="preserve"> екземпляра на хартиен </w:t>
      </w:r>
      <w:proofErr w:type="gramStart"/>
      <w:r w:rsidRPr="008D3FD9">
        <w:rPr>
          <w:b/>
          <w:sz w:val="24"/>
          <w:szCs w:val="24"/>
          <w:lang w:val="ru-RU"/>
        </w:rPr>
        <w:t xml:space="preserve">носител </w:t>
      </w:r>
      <w:r w:rsidR="008D3FD9" w:rsidRPr="008D3FD9">
        <w:rPr>
          <w:b/>
          <w:sz w:val="24"/>
          <w:szCs w:val="24"/>
          <w:lang w:val="ru-RU"/>
        </w:rPr>
        <w:t>и</w:t>
      </w:r>
      <w:proofErr w:type="gramEnd"/>
      <w:r w:rsidR="008D3FD9" w:rsidRPr="008D3FD9">
        <w:rPr>
          <w:b/>
          <w:sz w:val="24"/>
          <w:szCs w:val="24"/>
          <w:lang w:val="ru-RU"/>
        </w:rPr>
        <w:t xml:space="preserve"> един на електронен носител</w:t>
      </w:r>
      <w:r w:rsidR="008D3FD9">
        <w:rPr>
          <w:sz w:val="24"/>
          <w:szCs w:val="24"/>
          <w:lang w:val="ru-RU"/>
        </w:rPr>
        <w:t xml:space="preserve"> </w:t>
      </w:r>
      <w:r w:rsidRPr="00532928">
        <w:rPr>
          <w:sz w:val="24"/>
          <w:szCs w:val="24"/>
          <w:lang w:val="ru-RU"/>
        </w:rPr>
        <w:t>до един месец от датата на обявяването на конкурса в секретариата на съответното структурно звено</w:t>
      </w:r>
      <w:r w:rsidR="008D3FD9">
        <w:rPr>
          <w:sz w:val="24"/>
          <w:szCs w:val="24"/>
          <w:lang w:val="bg-BG"/>
        </w:rPr>
        <w:t xml:space="preserve"> </w:t>
      </w:r>
      <w:r>
        <w:rPr>
          <w:sz w:val="24"/>
          <w:szCs w:val="24"/>
          <w:lang w:val="bg-BG"/>
        </w:rPr>
        <w:t xml:space="preserve">или в </w:t>
      </w:r>
      <w:r w:rsidR="008D3FD9">
        <w:rPr>
          <w:sz w:val="24"/>
          <w:szCs w:val="24"/>
          <w:lang w:val="bg-BG"/>
        </w:rPr>
        <w:t>Деловодството</w:t>
      </w:r>
      <w:r>
        <w:rPr>
          <w:sz w:val="24"/>
          <w:szCs w:val="24"/>
          <w:lang w:val="bg-BG"/>
        </w:rPr>
        <w:t xml:space="preserve"> на Ректората за Общоуниверситетските проекти.</w:t>
      </w:r>
    </w:p>
    <w:p w:rsidR="00A12513" w:rsidRDefault="00DE4233" w:rsidP="00DE4233">
      <w:pPr>
        <w:spacing w:before="120"/>
        <w:jc w:val="both"/>
        <w:rPr>
          <w:sz w:val="24"/>
          <w:szCs w:val="24"/>
        </w:rPr>
      </w:pPr>
      <w:r w:rsidRPr="003E1A7D">
        <w:rPr>
          <w:sz w:val="24"/>
          <w:szCs w:val="24"/>
          <w:lang w:val="bg-BG"/>
        </w:rPr>
        <w:t xml:space="preserve">      </w:t>
      </w:r>
      <w:r w:rsidRPr="00BE1820">
        <w:rPr>
          <w:sz w:val="24"/>
          <w:szCs w:val="24"/>
          <w:lang w:val="bg-BG"/>
        </w:rPr>
        <w:t>(2)</w:t>
      </w:r>
      <w:r w:rsidRPr="00532928">
        <w:rPr>
          <w:sz w:val="24"/>
          <w:szCs w:val="24"/>
          <w:lang w:val="ru-RU"/>
        </w:rPr>
        <w:t xml:space="preserve"> Председателите на комисиите по направление на съответното звено </w:t>
      </w:r>
      <w:r>
        <w:rPr>
          <w:sz w:val="24"/>
          <w:szCs w:val="24"/>
          <w:lang w:val="bg-BG"/>
        </w:rPr>
        <w:t xml:space="preserve">и на Централната комисия по НИД </w:t>
      </w:r>
      <w:r w:rsidRPr="00532928">
        <w:rPr>
          <w:sz w:val="24"/>
          <w:szCs w:val="24"/>
          <w:lang w:val="ru-RU"/>
        </w:rPr>
        <w:t>следят за изпълнение на формалните изисквания към съдържанието и оформянето на приложните форми на проектите и приема само тези, к</w:t>
      </w:r>
      <w:r w:rsidR="00A12513">
        <w:rPr>
          <w:sz w:val="24"/>
          <w:szCs w:val="24"/>
          <w:lang w:val="ru-RU"/>
        </w:rPr>
        <w:t>оито отговарят на изискванията.</w:t>
      </w:r>
    </w:p>
    <w:p w:rsidR="00204D36" w:rsidRDefault="00204D36" w:rsidP="00204D36">
      <w:pPr>
        <w:rPr>
          <w:b/>
          <w:bCs/>
          <w:sz w:val="24"/>
          <w:szCs w:val="24"/>
        </w:rPr>
      </w:pPr>
    </w:p>
    <w:p w:rsidR="00204D36" w:rsidRDefault="00204D36" w:rsidP="00204D36">
      <w:pPr>
        <w:rPr>
          <w:b/>
          <w:bCs/>
          <w:sz w:val="22"/>
          <w:szCs w:val="22"/>
        </w:rPr>
      </w:pPr>
    </w:p>
    <w:p w:rsidR="00204D36" w:rsidRDefault="00204D36" w:rsidP="00204D36">
      <w:pPr>
        <w:rPr>
          <w:b/>
          <w:bCs/>
          <w:sz w:val="22"/>
          <w:szCs w:val="22"/>
        </w:rPr>
      </w:pPr>
    </w:p>
    <w:p w:rsidR="00204D36" w:rsidRDefault="00204D36" w:rsidP="00204D36">
      <w:pPr>
        <w:rPr>
          <w:b/>
          <w:bCs/>
          <w:sz w:val="22"/>
          <w:szCs w:val="22"/>
        </w:rPr>
      </w:pPr>
    </w:p>
    <w:p w:rsidR="00204D36" w:rsidRDefault="00204D36" w:rsidP="00204D36">
      <w:pPr>
        <w:rPr>
          <w:b/>
          <w:bCs/>
          <w:sz w:val="22"/>
          <w:szCs w:val="22"/>
        </w:rPr>
      </w:pPr>
    </w:p>
    <w:p w:rsidR="00204D36" w:rsidRDefault="00204D36" w:rsidP="00204D36">
      <w:pPr>
        <w:rPr>
          <w:b/>
          <w:bCs/>
          <w:sz w:val="22"/>
          <w:szCs w:val="22"/>
        </w:rPr>
      </w:pPr>
    </w:p>
    <w:p w:rsidR="00204D36" w:rsidRDefault="00204D36" w:rsidP="00204D36">
      <w:pPr>
        <w:rPr>
          <w:b/>
          <w:bCs/>
          <w:sz w:val="22"/>
          <w:szCs w:val="22"/>
        </w:rPr>
      </w:pPr>
    </w:p>
    <w:p w:rsidR="00204D36" w:rsidRDefault="00204D36" w:rsidP="00204D36">
      <w:pPr>
        <w:rPr>
          <w:b/>
          <w:bCs/>
          <w:sz w:val="22"/>
          <w:szCs w:val="22"/>
        </w:rPr>
      </w:pPr>
    </w:p>
    <w:p w:rsidR="00204D36" w:rsidRDefault="00204D36" w:rsidP="00204D36">
      <w:pPr>
        <w:rPr>
          <w:b/>
          <w:bCs/>
          <w:sz w:val="22"/>
          <w:szCs w:val="22"/>
        </w:rPr>
      </w:pPr>
    </w:p>
    <w:p w:rsidR="00204D36" w:rsidRDefault="00204D36" w:rsidP="00204D36">
      <w:pPr>
        <w:rPr>
          <w:b/>
          <w:bCs/>
          <w:sz w:val="22"/>
          <w:szCs w:val="22"/>
        </w:rPr>
      </w:pPr>
    </w:p>
    <w:p w:rsidR="00204D36" w:rsidRDefault="00204D36" w:rsidP="00204D36">
      <w:pPr>
        <w:rPr>
          <w:b/>
          <w:bCs/>
          <w:sz w:val="22"/>
          <w:szCs w:val="22"/>
        </w:rPr>
      </w:pPr>
    </w:p>
    <w:p w:rsidR="00204D36" w:rsidRDefault="00204D36" w:rsidP="00204D36">
      <w:pPr>
        <w:rPr>
          <w:b/>
          <w:bCs/>
          <w:sz w:val="22"/>
          <w:szCs w:val="22"/>
        </w:rPr>
      </w:pPr>
    </w:p>
    <w:p w:rsidR="00204D36" w:rsidRDefault="00204D36" w:rsidP="00204D36">
      <w:pPr>
        <w:rPr>
          <w:b/>
          <w:bCs/>
          <w:sz w:val="22"/>
          <w:szCs w:val="22"/>
        </w:rPr>
      </w:pPr>
    </w:p>
    <w:p w:rsidR="00204D36" w:rsidRDefault="00204D36" w:rsidP="00204D36">
      <w:pPr>
        <w:rPr>
          <w:b/>
          <w:bCs/>
          <w:sz w:val="22"/>
          <w:szCs w:val="22"/>
        </w:rPr>
      </w:pPr>
    </w:p>
    <w:p w:rsidR="00204D36" w:rsidRPr="0087656E" w:rsidRDefault="0087656E" w:rsidP="0087656E">
      <w:pPr>
        <w:jc w:val="center"/>
        <w:rPr>
          <w:b/>
          <w:bCs/>
          <w:i/>
          <w:sz w:val="22"/>
          <w:szCs w:val="22"/>
          <w:lang w:val="bg-BG"/>
        </w:rPr>
      </w:pPr>
      <w:r w:rsidRPr="005C2C73">
        <w:rPr>
          <w:b/>
          <w:sz w:val="24"/>
          <w:szCs w:val="24"/>
          <w:lang w:val="ru-RU"/>
        </w:rPr>
        <w:t xml:space="preserve">Чл. </w:t>
      </w:r>
      <w:r>
        <w:rPr>
          <w:b/>
          <w:sz w:val="24"/>
          <w:szCs w:val="24"/>
        </w:rPr>
        <w:t>6</w:t>
      </w:r>
      <w:r w:rsidRPr="005C2C73">
        <w:rPr>
          <w:b/>
          <w:sz w:val="24"/>
          <w:szCs w:val="24"/>
          <w:lang w:val="ru-RU"/>
        </w:rPr>
        <w:t xml:space="preserve">. </w:t>
      </w:r>
      <w:r w:rsidRPr="0087656E">
        <w:rPr>
          <w:b/>
          <w:bCs/>
          <w:sz w:val="22"/>
          <w:szCs w:val="22"/>
          <w:lang w:val="bg-BG"/>
        </w:rPr>
        <w:t>КРИТЕРИИ ЗА ОЦЕНКА НА НАУЧНО-ИЗСЛЕДОВАТЕЛСКИ ПРОЕКТИ</w:t>
      </w:r>
    </w:p>
    <w:p w:rsidR="00204D36" w:rsidRPr="00204D36" w:rsidRDefault="00204D36" w:rsidP="00204D36">
      <w:pPr>
        <w:rPr>
          <w:sz w:val="22"/>
          <w:szCs w:val="22"/>
          <w:lang w:val="bg-B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551"/>
      </w:tblGrid>
      <w:tr w:rsidR="00204D36" w:rsidRPr="008C5D66" w:rsidTr="008C5D66">
        <w:trPr>
          <w:trHeight w:val="356"/>
          <w:tblHeader/>
        </w:trPr>
        <w:tc>
          <w:tcPr>
            <w:tcW w:w="7196" w:type="dxa"/>
            <w:shd w:val="clear" w:color="auto" w:fill="E7E6E6"/>
            <w:vAlign w:val="center"/>
          </w:tcPr>
          <w:p w:rsidR="00204D36" w:rsidRPr="008C5D66" w:rsidRDefault="00204D36" w:rsidP="008C5D66">
            <w:pPr>
              <w:ind w:left="360"/>
              <w:rPr>
                <w:b/>
                <w:sz w:val="22"/>
                <w:szCs w:val="22"/>
                <w:lang w:val="bg-BG"/>
              </w:rPr>
            </w:pPr>
            <w:r w:rsidRPr="008C5D66">
              <w:rPr>
                <w:b/>
                <w:sz w:val="22"/>
                <w:szCs w:val="22"/>
                <w:lang w:val="bg-BG"/>
              </w:rPr>
              <w:lastRenderedPageBreak/>
              <w:t>Критерии за оценка</w:t>
            </w:r>
          </w:p>
        </w:tc>
        <w:tc>
          <w:tcPr>
            <w:tcW w:w="2551" w:type="dxa"/>
            <w:shd w:val="clear" w:color="auto" w:fill="E7E6E6"/>
            <w:vAlign w:val="center"/>
          </w:tcPr>
          <w:p w:rsidR="00204D36" w:rsidRPr="008C5D66" w:rsidRDefault="00204D36" w:rsidP="008C5D66">
            <w:pPr>
              <w:jc w:val="center"/>
              <w:rPr>
                <w:b/>
                <w:sz w:val="22"/>
                <w:szCs w:val="22"/>
                <w:lang w:val="bg-BG"/>
              </w:rPr>
            </w:pPr>
            <w:r w:rsidRPr="008C5D66">
              <w:rPr>
                <w:b/>
                <w:sz w:val="22"/>
                <w:szCs w:val="22"/>
                <w:lang w:val="bg-BG"/>
              </w:rPr>
              <w:t>Точки</w:t>
            </w:r>
          </w:p>
        </w:tc>
      </w:tr>
      <w:tr w:rsidR="00204D36" w:rsidRPr="008C5D66" w:rsidTr="008C5D66">
        <w:trPr>
          <w:cantSplit/>
          <w:trHeight w:val="634"/>
        </w:trPr>
        <w:tc>
          <w:tcPr>
            <w:tcW w:w="7196" w:type="dxa"/>
            <w:shd w:val="clear" w:color="auto" w:fill="auto"/>
            <w:vAlign w:val="center"/>
          </w:tcPr>
          <w:p w:rsidR="00204D36" w:rsidRPr="008C5D66" w:rsidRDefault="00204D36" w:rsidP="008C5D66">
            <w:pPr>
              <w:numPr>
                <w:ilvl w:val="0"/>
                <w:numId w:val="7"/>
              </w:numPr>
              <w:tabs>
                <w:tab w:val="clear" w:pos="831"/>
                <w:tab w:val="num" w:pos="567"/>
              </w:tabs>
              <w:spacing w:before="120"/>
              <w:ind w:left="567" w:right="72"/>
              <w:rPr>
                <w:b/>
                <w:bCs/>
                <w:sz w:val="22"/>
                <w:szCs w:val="22"/>
                <w:lang w:val="bg-BG"/>
              </w:rPr>
            </w:pPr>
            <w:r w:rsidRPr="008C5D66">
              <w:rPr>
                <w:b/>
                <w:bCs/>
                <w:sz w:val="22"/>
                <w:szCs w:val="22"/>
                <w:lang w:val="bg-BG"/>
              </w:rPr>
              <w:t>Съответствие на проекта с обявените приоритети и научни направления</w:t>
            </w:r>
          </w:p>
        </w:tc>
        <w:tc>
          <w:tcPr>
            <w:tcW w:w="2551" w:type="dxa"/>
            <w:shd w:val="clear" w:color="auto" w:fill="auto"/>
            <w:vAlign w:val="center"/>
          </w:tcPr>
          <w:p w:rsidR="00204D36" w:rsidRPr="008C5D66" w:rsidRDefault="00204D36" w:rsidP="008C5D66">
            <w:pPr>
              <w:spacing w:before="120"/>
              <w:jc w:val="center"/>
              <w:rPr>
                <w:sz w:val="22"/>
                <w:szCs w:val="22"/>
                <w:lang w:val="bg-BG"/>
              </w:rPr>
            </w:pPr>
            <w:r w:rsidRPr="008C5D66">
              <w:rPr>
                <w:b/>
                <w:sz w:val="22"/>
                <w:szCs w:val="22"/>
                <w:lang w:val="bg-BG"/>
              </w:rPr>
              <w:t>0 – 5 т.</w:t>
            </w:r>
          </w:p>
        </w:tc>
      </w:tr>
      <w:tr w:rsidR="00204D36" w:rsidRPr="008C5D66" w:rsidTr="008C5D66">
        <w:trPr>
          <w:cantSplit/>
          <w:trHeight w:val="856"/>
        </w:trPr>
        <w:tc>
          <w:tcPr>
            <w:tcW w:w="7196" w:type="dxa"/>
            <w:shd w:val="clear" w:color="auto" w:fill="auto"/>
            <w:vAlign w:val="center"/>
          </w:tcPr>
          <w:p w:rsidR="00204D36" w:rsidRPr="008C5D66" w:rsidRDefault="00204D36" w:rsidP="008C5D66">
            <w:pPr>
              <w:numPr>
                <w:ilvl w:val="0"/>
                <w:numId w:val="28"/>
              </w:numPr>
              <w:tabs>
                <w:tab w:val="clear" w:pos="831"/>
                <w:tab w:val="num" w:pos="567"/>
              </w:tabs>
              <w:spacing w:before="120"/>
              <w:ind w:left="567"/>
              <w:rPr>
                <w:sz w:val="22"/>
                <w:szCs w:val="22"/>
                <w:lang w:val="bg-BG"/>
              </w:rPr>
            </w:pPr>
            <w:r w:rsidRPr="008C5D66">
              <w:rPr>
                <w:b/>
                <w:sz w:val="22"/>
                <w:szCs w:val="22"/>
                <w:lang w:val="bg-BG"/>
              </w:rPr>
              <w:t>Цел и предлаганата работна хипотеза</w:t>
            </w:r>
            <w:r w:rsidRPr="008C5D66">
              <w:rPr>
                <w:sz w:val="22"/>
                <w:szCs w:val="22"/>
                <w:lang w:val="bg-BG"/>
              </w:rPr>
              <w:t xml:space="preserve"> (оценява се актуалност и значимост, формулировка, обосновката и постижимост) </w:t>
            </w:r>
          </w:p>
        </w:tc>
        <w:tc>
          <w:tcPr>
            <w:tcW w:w="2551" w:type="dxa"/>
            <w:shd w:val="clear" w:color="auto" w:fill="auto"/>
            <w:vAlign w:val="center"/>
          </w:tcPr>
          <w:p w:rsidR="00204D36" w:rsidRPr="008C5D66" w:rsidRDefault="00204D36" w:rsidP="008C5D66">
            <w:pPr>
              <w:spacing w:before="120"/>
              <w:jc w:val="center"/>
              <w:rPr>
                <w:sz w:val="22"/>
                <w:szCs w:val="22"/>
                <w:lang w:val="bg-BG"/>
              </w:rPr>
            </w:pPr>
            <w:r w:rsidRPr="008C5D66">
              <w:rPr>
                <w:b/>
                <w:sz w:val="22"/>
                <w:szCs w:val="22"/>
                <w:lang w:val="bg-BG"/>
              </w:rPr>
              <w:t>0 - 10 т.</w:t>
            </w:r>
          </w:p>
        </w:tc>
      </w:tr>
      <w:tr w:rsidR="00204D36" w:rsidRPr="008C5D66" w:rsidTr="008C5D66">
        <w:trPr>
          <w:cantSplit/>
          <w:trHeight w:val="826"/>
        </w:trPr>
        <w:tc>
          <w:tcPr>
            <w:tcW w:w="7196" w:type="dxa"/>
            <w:shd w:val="clear" w:color="auto" w:fill="auto"/>
            <w:vAlign w:val="center"/>
          </w:tcPr>
          <w:p w:rsidR="00204D36" w:rsidRPr="008C5D66" w:rsidRDefault="00204D36" w:rsidP="008C5D66">
            <w:pPr>
              <w:numPr>
                <w:ilvl w:val="0"/>
                <w:numId w:val="28"/>
              </w:numPr>
              <w:tabs>
                <w:tab w:val="clear" w:pos="831"/>
                <w:tab w:val="num" w:pos="567"/>
              </w:tabs>
              <w:spacing w:before="120"/>
              <w:ind w:left="567"/>
              <w:rPr>
                <w:b/>
                <w:sz w:val="22"/>
                <w:szCs w:val="22"/>
                <w:lang w:val="bg-BG"/>
              </w:rPr>
            </w:pPr>
            <w:r w:rsidRPr="008C5D66">
              <w:rPr>
                <w:b/>
                <w:sz w:val="22"/>
                <w:szCs w:val="22"/>
                <w:lang w:val="bg-BG"/>
              </w:rPr>
              <w:t>Подход и методи на изследване</w:t>
            </w:r>
            <w:r w:rsidRPr="008C5D66">
              <w:rPr>
                <w:sz w:val="22"/>
                <w:szCs w:val="22"/>
                <w:lang w:val="bg-BG"/>
              </w:rPr>
              <w:t xml:space="preserve"> (оценява се дали предложения научен подход и методи са подходящи за реализиране на поставената цел)   </w:t>
            </w:r>
          </w:p>
        </w:tc>
        <w:tc>
          <w:tcPr>
            <w:tcW w:w="2551" w:type="dxa"/>
            <w:shd w:val="clear" w:color="auto" w:fill="auto"/>
            <w:vAlign w:val="center"/>
          </w:tcPr>
          <w:p w:rsidR="00204D36" w:rsidRPr="008C5D66" w:rsidRDefault="00204D36" w:rsidP="008C5D66">
            <w:pPr>
              <w:spacing w:before="120"/>
              <w:jc w:val="center"/>
              <w:rPr>
                <w:sz w:val="22"/>
                <w:szCs w:val="22"/>
                <w:lang w:val="bg-BG"/>
              </w:rPr>
            </w:pPr>
            <w:r w:rsidRPr="008C5D66">
              <w:rPr>
                <w:b/>
                <w:sz w:val="22"/>
                <w:szCs w:val="22"/>
                <w:lang w:val="bg-BG"/>
              </w:rPr>
              <w:t>0 – 5 т.</w:t>
            </w:r>
          </w:p>
        </w:tc>
      </w:tr>
      <w:tr w:rsidR="00204D36" w:rsidRPr="008C5D66" w:rsidTr="008C5D66">
        <w:trPr>
          <w:cantSplit/>
          <w:trHeight w:val="838"/>
        </w:trPr>
        <w:tc>
          <w:tcPr>
            <w:tcW w:w="7196" w:type="dxa"/>
            <w:shd w:val="clear" w:color="auto" w:fill="auto"/>
            <w:vAlign w:val="center"/>
          </w:tcPr>
          <w:p w:rsidR="00204D36" w:rsidRPr="008C5D66" w:rsidRDefault="00204D36" w:rsidP="008C5D66">
            <w:pPr>
              <w:pStyle w:val="BodyTextIndent"/>
              <w:widowControl/>
              <w:numPr>
                <w:ilvl w:val="0"/>
                <w:numId w:val="7"/>
              </w:numPr>
              <w:tabs>
                <w:tab w:val="clear" w:pos="831"/>
                <w:tab w:val="num" w:pos="567"/>
              </w:tabs>
              <w:spacing w:before="120"/>
              <w:ind w:left="567" w:right="0"/>
              <w:jc w:val="left"/>
              <w:rPr>
                <w:rFonts w:ascii="Times New Roman" w:hAnsi="Times New Roman"/>
                <w:sz w:val="22"/>
                <w:szCs w:val="22"/>
              </w:rPr>
            </w:pPr>
            <w:r w:rsidRPr="008C5D66">
              <w:rPr>
                <w:rFonts w:ascii="Times New Roman" w:hAnsi="Times New Roman"/>
                <w:b/>
                <w:sz w:val="22"/>
                <w:szCs w:val="22"/>
              </w:rPr>
              <w:t xml:space="preserve">Материална база на базовата организация </w:t>
            </w:r>
            <w:r w:rsidRPr="008C5D66">
              <w:rPr>
                <w:rFonts w:ascii="Times New Roman" w:hAnsi="Times New Roman"/>
                <w:sz w:val="22"/>
                <w:szCs w:val="22"/>
              </w:rPr>
              <w:t>(оценява се дали основното звено разполага с необходимата материлна база за реализация на проекта)</w:t>
            </w:r>
          </w:p>
        </w:tc>
        <w:tc>
          <w:tcPr>
            <w:tcW w:w="2551" w:type="dxa"/>
            <w:shd w:val="clear" w:color="auto" w:fill="auto"/>
            <w:vAlign w:val="center"/>
          </w:tcPr>
          <w:p w:rsidR="00204D36" w:rsidRPr="008C5D66" w:rsidRDefault="00204D36" w:rsidP="008C5D66">
            <w:pPr>
              <w:spacing w:before="120"/>
              <w:jc w:val="center"/>
              <w:rPr>
                <w:sz w:val="22"/>
                <w:szCs w:val="22"/>
                <w:lang w:val="bg-BG"/>
              </w:rPr>
            </w:pPr>
            <w:r w:rsidRPr="008C5D66">
              <w:rPr>
                <w:b/>
                <w:sz w:val="22"/>
                <w:szCs w:val="22"/>
                <w:lang w:val="bg-BG"/>
              </w:rPr>
              <w:t>0 – 5 т.</w:t>
            </w:r>
          </w:p>
        </w:tc>
      </w:tr>
      <w:tr w:rsidR="00204D36" w:rsidRPr="008C5D66" w:rsidTr="008C5D66">
        <w:trPr>
          <w:cantSplit/>
          <w:trHeight w:val="1261"/>
        </w:trPr>
        <w:tc>
          <w:tcPr>
            <w:tcW w:w="7196" w:type="dxa"/>
            <w:shd w:val="clear" w:color="auto" w:fill="auto"/>
            <w:vAlign w:val="center"/>
          </w:tcPr>
          <w:p w:rsidR="00204D36" w:rsidRPr="008C5D66" w:rsidRDefault="00204D36" w:rsidP="008C5D66">
            <w:pPr>
              <w:numPr>
                <w:ilvl w:val="0"/>
                <w:numId w:val="28"/>
              </w:numPr>
              <w:tabs>
                <w:tab w:val="clear" w:pos="831"/>
                <w:tab w:val="num" w:pos="567"/>
              </w:tabs>
              <w:spacing w:before="120"/>
              <w:ind w:left="567"/>
              <w:rPr>
                <w:b/>
                <w:sz w:val="22"/>
                <w:szCs w:val="22"/>
                <w:lang w:val="bg-BG"/>
              </w:rPr>
            </w:pPr>
            <w:r w:rsidRPr="008C5D66">
              <w:rPr>
                <w:b/>
                <w:sz w:val="22"/>
                <w:szCs w:val="22"/>
                <w:lang w:val="bg-BG"/>
              </w:rPr>
              <w:t>Работна програма</w:t>
            </w:r>
          </w:p>
          <w:p w:rsidR="00204D36" w:rsidRPr="008C5D66" w:rsidRDefault="00204D36" w:rsidP="008C5D66">
            <w:pPr>
              <w:spacing w:before="120"/>
              <w:ind w:left="567"/>
              <w:rPr>
                <w:sz w:val="22"/>
                <w:szCs w:val="22"/>
                <w:lang w:val="bg-BG"/>
              </w:rPr>
            </w:pPr>
            <w:r w:rsidRPr="008C5D66">
              <w:rPr>
                <w:sz w:val="22"/>
                <w:szCs w:val="22"/>
                <w:lang w:val="bg-BG"/>
              </w:rPr>
              <w:t xml:space="preserve">(Работната програма е добре разработена и стуктурирана, с ясни срокове, отговорности и очаквани резултати) </w:t>
            </w:r>
          </w:p>
        </w:tc>
        <w:tc>
          <w:tcPr>
            <w:tcW w:w="2551" w:type="dxa"/>
            <w:shd w:val="clear" w:color="auto" w:fill="auto"/>
            <w:vAlign w:val="center"/>
          </w:tcPr>
          <w:p w:rsidR="00204D36" w:rsidRPr="008C5D66" w:rsidRDefault="00204D36" w:rsidP="008C5D66">
            <w:pPr>
              <w:spacing w:before="120"/>
              <w:jc w:val="center"/>
              <w:rPr>
                <w:sz w:val="22"/>
                <w:szCs w:val="22"/>
                <w:lang w:val="bg-BG"/>
              </w:rPr>
            </w:pPr>
            <w:r w:rsidRPr="008C5D66">
              <w:rPr>
                <w:b/>
                <w:sz w:val="22"/>
                <w:szCs w:val="22"/>
                <w:lang w:val="bg-BG"/>
              </w:rPr>
              <w:t>0 - 5 т.</w:t>
            </w:r>
          </w:p>
        </w:tc>
      </w:tr>
      <w:tr w:rsidR="00204D36" w:rsidRPr="008C5D66" w:rsidTr="008C5D66">
        <w:trPr>
          <w:cantSplit/>
          <w:trHeight w:val="770"/>
        </w:trPr>
        <w:tc>
          <w:tcPr>
            <w:tcW w:w="7196" w:type="dxa"/>
            <w:shd w:val="clear" w:color="auto" w:fill="auto"/>
            <w:vAlign w:val="center"/>
          </w:tcPr>
          <w:p w:rsidR="00204D36" w:rsidRPr="008C5D66" w:rsidRDefault="00204D36" w:rsidP="008C5D66">
            <w:pPr>
              <w:numPr>
                <w:ilvl w:val="0"/>
                <w:numId w:val="28"/>
              </w:numPr>
              <w:tabs>
                <w:tab w:val="clear" w:pos="831"/>
              </w:tabs>
              <w:spacing w:before="120" w:after="240"/>
              <w:ind w:left="567"/>
              <w:rPr>
                <w:b/>
                <w:sz w:val="22"/>
                <w:szCs w:val="22"/>
                <w:lang w:val="bg-BG"/>
              </w:rPr>
            </w:pPr>
            <w:r w:rsidRPr="008C5D66">
              <w:rPr>
                <w:b/>
                <w:sz w:val="22"/>
                <w:szCs w:val="22"/>
                <w:lang w:val="bg-BG"/>
              </w:rPr>
              <w:t xml:space="preserve">Очаквани резултати </w:t>
            </w:r>
            <w:r w:rsidRPr="008C5D66">
              <w:rPr>
                <w:sz w:val="22"/>
                <w:szCs w:val="22"/>
                <w:lang w:val="bg-BG"/>
              </w:rPr>
              <w:t>(оценява се научния, теоретични и приложен характер)</w:t>
            </w:r>
          </w:p>
        </w:tc>
        <w:tc>
          <w:tcPr>
            <w:tcW w:w="2551" w:type="dxa"/>
            <w:shd w:val="clear" w:color="auto" w:fill="auto"/>
            <w:vAlign w:val="center"/>
          </w:tcPr>
          <w:p w:rsidR="00204D36" w:rsidRPr="008C5D66" w:rsidRDefault="00204D36" w:rsidP="008C5D66">
            <w:pPr>
              <w:spacing w:before="120"/>
              <w:jc w:val="center"/>
              <w:rPr>
                <w:sz w:val="22"/>
                <w:szCs w:val="22"/>
                <w:lang w:val="bg-BG"/>
              </w:rPr>
            </w:pPr>
            <w:r w:rsidRPr="008C5D66">
              <w:rPr>
                <w:b/>
                <w:sz w:val="22"/>
                <w:szCs w:val="22"/>
                <w:lang w:val="bg-BG"/>
              </w:rPr>
              <w:t>0 - 5 т.</w:t>
            </w:r>
          </w:p>
        </w:tc>
      </w:tr>
      <w:tr w:rsidR="00204D36" w:rsidRPr="008C5D66" w:rsidTr="008C5D66">
        <w:trPr>
          <w:cantSplit/>
          <w:trHeight w:val="1277"/>
        </w:trPr>
        <w:tc>
          <w:tcPr>
            <w:tcW w:w="7196" w:type="dxa"/>
            <w:shd w:val="clear" w:color="auto" w:fill="auto"/>
            <w:vAlign w:val="center"/>
          </w:tcPr>
          <w:p w:rsidR="00204D36" w:rsidRPr="008C5D66" w:rsidRDefault="00204D36" w:rsidP="008C5D66">
            <w:pPr>
              <w:pStyle w:val="ListParagraph"/>
              <w:numPr>
                <w:ilvl w:val="0"/>
                <w:numId w:val="7"/>
              </w:numPr>
              <w:tabs>
                <w:tab w:val="clear" w:pos="831"/>
                <w:tab w:val="num" w:pos="567"/>
              </w:tabs>
              <w:ind w:left="567"/>
              <w:contextualSpacing/>
              <w:rPr>
                <w:b/>
                <w:sz w:val="22"/>
                <w:szCs w:val="22"/>
                <w:lang w:val="bg-BG"/>
              </w:rPr>
            </w:pPr>
            <w:r w:rsidRPr="008C5D66">
              <w:rPr>
                <w:b/>
                <w:sz w:val="22"/>
                <w:szCs w:val="22"/>
                <w:lang w:val="bg-BG"/>
              </w:rPr>
              <w:t>План за реализация и разпространение на резултатите от научния проект</w:t>
            </w:r>
          </w:p>
          <w:p w:rsidR="00204D36" w:rsidRPr="008C5D66" w:rsidRDefault="00204D36" w:rsidP="008C5D66">
            <w:pPr>
              <w:pStyle w:val="ListParagraph"/>
              <w:ind w:left="567"/>
              <w:rPr>
                <w:bCs/>
                <w:sz w:val="22"/>
                <w:szCs w:val="22"/>
                <w:lang w:val="bg-BG"/>
              </w:rPr>
            </w:pPr>
            <w:r w:rsidRPr="008C5D66">
              <w:rPr>
                <w:bCs/>
                <w:sz w:val="22"/>
                <w:szCs w:val="22"/>
                <w:lang w:val="bg-BG"/>
              </w:rPr>
              <w:t>(Предложен е план, който предвижда разпространение на резултатите посредстввом публикации, публикации с отворен достъп и участия в научни форуми)</w:t>
            </w:r>
          </w:p>
        </w:tc>
        <w:tc>
          <w:tcPr>
            <w:tcW w:w="2551" w:type="dxa"/>
            <w:shd w:val="clear" w:color="auto" w:fill="auto"/>
            <w:vAlign w:val="center"/>
          </w:tcPr>
          <w:p w:rsidR="00204D36" w:rsidRPr="008C5D66" w:rsidRDefault="00204D36" w:rsidP="008C5D66">
            <w:pPr>
              <w:spacing w:before="120"/>
              <w:jc w:val="center"/>
              <w:rPr>
                <w:sz w:val="22"/>
                <w:szCs w:val="22"/>
                <w:lang w:val="bg-BG"/>
              </w:rPr>
            </w:pPr>
            <w:r w:rsidRPr="008C5D66">
              <w:rPr>
                <w:b/>
                <w:sz w:val="22"/>
                <w:szCs w:val="22"/>
                <w:lang w:val="bg-BG"/>
              </w:rPr>
              <w:t>0 - 10 т.</w:t>
            </w:r>
          </w:p>
        </w:tc>
      </w:tr>
      <w:tr w:rsidR="00204D36" w:rsidRPr="008C5D66" w:rsidTr="008C5D66">
        <w:trPr>
          <w:cantSplit/>
        </w:trPr>
        <w:tc>
          <w:tcPr>
            <w:tcW w:w="7196" w:type="dxa"/>
            <w:shd w:val="clear" w:color="auto" w:fill="auto"/>
            <w:vAlign w:val="center"/>
          </w:tcPr>
          <w:p w:rsidR="00204D36" w:rsidRPr="008C5D66" w:rsidRDefault="00204D36" w:rsidP="008C5D66">
            <w:pPr>
              <w:pStyle w:val="BodyTextIndent"/>
              <w:widowControl/>
              <w:numPr>
                <w:ilvl w:val="0"/>
                <w:numId w:val="7"/>
              </w:numPr>
              <w:tabs>
                <w:tab w:val="clear" w:pos="831"/>
                <w:tab w:val="num" w:pos="567"/>
              </w:tabs>
              <w:spacing w:before="120"/>
              <w:ind w:left="567" w:right="0" w:hanging="425"/>
              <w:jc w:val="left"/>
              <w:rPr>
                <w:rFonts w:ascii="Times New Roman" w:hAnsi="Times New Roman"/>
                <w:sz w:val="22"/>
                <w:szCs w:val="22"/>
              </w:rPr>
            </w:pPr>
            <w:r w:rsidRPr="008C5D66">
              <w:rPr>
                <w:rFonts w:ascii="Times New Roman" w:hAnsi="Times New Roman"/>
                <w:b/>
                <w:sz w:val="22"/>
                <w:szCs w:val="22"/>
              </w:rPr>
              <w:t>Обосновка на предварителния финансовия план</w:t>
            </w:r>
            <w:r w:rsidRPr="008C5D66">
              <w:rPr>
                <w:rFonts w:ascii="Times New Roman" w:hAnsi="Times New Roman"/>
                <w:sz w:val="22"/>
                <w:szCs w:val="22"/>
              </w:rPr>
              <w:t xml:space="preserve">  </w:t>
            </w:r>
          </w:p>
        </w:tc>
        <w:tc>
          <w:tcPr>
            <w:tcW w:w="2551" w:type="dxa"/>
            <w:shd w:val="clear" w:color="auto" w:fill="auto"/>
            <w:vAlign w:val="center"/>
          </w:tcPr>
          <w:p w:rsidR="00204D36" w:rsidRPr="008C5D66" w:rsidRDefault="00204D36" w:rsidP="008C5D66">
            <w:pPr>
              <w:spacing w:before="120"/>
              <w:jc w:val="center"/>
              <w:rPr>
                <w:sz w:val="22"/>
                <w:szCs w:val="22"/>
                <w:lang w:val="bg-BG"/>
              </w:rPr>
            </w:pPr>
            <w:r w:rsidRPr="008C5D66">
              <w:rPr>
                <w:b/>
                <w:sz w:val="22"/>
                <w:szCs w:val="22"/>
                <w:lang w:val="bg-BG"/>
              </w:rPr>
              <w:t>0 - 10 т.</w:t>
            </w:r>
          </w:p>
        </w:tc>
      </w:tr>
      <w:tr w:rsidR="00204D36" w:rsidRPr="008C5D66" w:rsidTr="008C5D66">
        <w:trPr>
          <w:cantSplit/>
        </w:trPr>
        <w:tc>
          <w:tcPr>
            <w:tcW w:w="7196" w:type="dxa"/>
            <w:shd w:val="clear" w:color="auto" w:fill="auto"/>
            <w:vAlign w:val="center"/>
          </w:tcPr>
          <w:p w:rsidR="00204D36" w:rsidRPr="008C5D66" w:rsidRDefault="00204D36" w:rsidP="008C5D66">
            <w:pPr>
              <w:pStyle w:val="BodyTextIndent"/>
              <w:numPr>
                <w:ilvl w:val="0"/>
                <w:numId w:val="7"/>
              </w:numPr>
              <w:tabs>
                <w:tab w:val="clear" w:pos="831"/>
                <w:tab w:val="num" w:pos="567"/>
              </w:tabs>
              <w:ind w:left="567" w:hanging="426"/>
              <w:jc w:val="left"/>
              <w:rPr>
                <w:rFonts w:ascii="Times New Roman" w:hAnsi="Times New Roman"/>
                <w:b/>
                <w:bCs/>
                <w:sz w:val="22"/>
                <w:szCs w:val="22"/>
              </w:rPr>
            </w:pPr>
            <w:r w:rsidRPr="008C5D66">
              <w:rPr>
                <w:rFonts w:ascii="Times New Roman" w:hAnsi="Times New Roman"/>
                <w:b/>
                <w:bCs/>
                <w:sz w:val="22"/>
                <w:szCs w:val="22"/>
              </w:rPr>
              <w:t xml:space="preserve">Потенциал на научния колектив </w:t>
            </w:r>
          </w:p>
        </w:tc>
        <w:tc>
          <w:tcPr>
            <w:tcW w:w="2551" w:type="dxa"/>
            <w:shd w:val="clear" w:color="auto" w:fill="auto"/>
            <w:vAlign w:val="center"/>
          </w:tcPr>
          <w:p w:rsidR="00204D36" w:rsidRPr="008C5D66" w:rsidRDefault="00204D36" w:rsidP="008C5D66">
            <w:pPr>
              <w:spacing w:before="120"/>
              <w:jc w:val="center"/>
              <w:rPr>
                <w:b/>
                <w:sz w:val="22"/>
                <w:szCs w:val="22"/>
                <w:lang w:val="bg-BG"/>
              </w:rPr>
            </w:pPr>
          </w:p>
        </w:tc>
      </w:tr>
      <w:tr w:rsidR="00204D36" w:rsidRPr="008C5D66" w:rsidTr="008C5D66">
        <w:trPr>
          <w:cantSplit/>
        </w:trPr>
        <w:tc>
          <w:tcPr>
            <w:tcW w:w="7196" w:type="dxa"/>
            <w:shd w:val="clear" w:color="auto" w:fill="auto"/>
            <w:vAlign w:val="center"/>
          </w:tcPr>
          <w:p w:rsidR="00204D36" w:rsidRPr="008C5D66" w:rsidRDefault="00204D36" w:rsidP="008C5D66">
            <w:pPr>
              <w:pStyle w:val="BodyTextIndent"/>
              <w:ind w:left="567" w:firstLine="0"/>
              <w:jc w:val="left"/>
              <w:rPr>
                <w:rFonts w:ascii="Times New Roman" w:hAnsi="Times New Roman"/>
                <w:b/>
                <w:bCs/>
                <w:sz w:val="22"/>
                <w:szCs w:val="22"/>
              </w:rPr>
            </w:pPr>
            <w:r w:rsidRPr="008C5D66">
              <w:rPr>
                <w:rFonts w:ascii="Times New Roman" w:hAnsi="Times New Roman"/>
                <w:b/>
                <w:bCs/>
                <w:sz w:val="22"/>
                <w:szCs w:val="22"/>
              </w:rPr>
              <w:t xml:space="preserve">А.1. Ръководителят има в съответната научна област през последните 3 години:  </w:t>
            </w:r>
          </w:p>
        </w:tc>
        <w:tc>
          <w:tcPr>
            <w:tcW w:w="2551" w:type="dxa"/>
            <w:shd w:val="clear" w:color="auto" w:fill="auto"/>
            <w:vAlign w:val="center"/>
          </w:tcPr>
          <w:p w:rsidR="00204D36" w:rsidRPr="008C5D66" w:rsidRDefault="00204D36" w:rsidP="008C5D66">
            <w:pPr>
              <w:spacing w:before="120"/>
              <w:jc w:val="center"/>
              <w:rPr>
                <w:b/>
                <w:sz w:val="22"/>
                <w:szCs w:val="22"/>
                <w:lang w:val="bg-BG"/>
              </w:rPr>
            </w:pPr>
          </w:p>
        </w:tc>
      </w:tr>
      <w:tr w:rsidR="00204D36" w:rsidRPr="008C5D66" w:rsidTr="008C5D66">
        <w:trPr>
          <w:cantSplit/>
        </w:trPr>
        <w:tc>
          <w:tcPr>
            <w:tcW w:w="7196" w:type="dxa"/>
            <w:shd w:val="clear" w:color="auto" w:fill="auto"/>
            <w:vAlign w:val="center"/>
          </w:tcPr>
          <w:p w:rsidR="00204D36" w:rsidRPr="008C5D66" w:rsidRDefault="00204D36" w:rsidP="008C5D66">
            <w:pPr>
              <w:pStyle w:val="BodyTextIndent"/>
              <w:ind w:left="993" w:firstLine="0"/>
              <w:jc w:val="left"/>
              <w:rPr>
                <w:rFonts w:ascii="Times New Roman" w:hAnsi="Times New Roman"/>
                <w:bCs/>
                <w:sz w:val="22"/>
                <w:szCs w:val="22"/>
              </w:rPr>
            </w:pPr>
            <w:r w:rsidRPr="008C5D66">
              <w:rPr>
                <w:rFonts w:ascii="Times New Roman" w:hAnsi="Times New Roman"/>
                <w:b/>
                <w:sz w:val="22"/>
                <w:szCs w:val="22"/>
              </w:rPr>
              <w:t>1)</w:t>
            </w:r>
            <w:r w:rsidRPr="008C5D66">
              <w:rPr>
                <w:rFonts w:ascii="Times New Roman" w:hAnsi="Times New Roman"/>
                <w:sz w:val="22"/>
                <w:szCs w:val="22"/>
              </w:rPr>
              <w:t xml:space="preserve"> публикации в научни списания с </w:t>
            </w:r>
            <w:r w:rsidRPr="008C5D66">
              <w:rPr>
                <w:rFonts w:ascii="Times New Roman" w:hAnsi="Times New Roman"/>
                <w:bCs/>
                <w:sz w:val="22"/>
                <w:szCs w:val="22"/>
              </w:rPr>
              <w:t xml:space="preserve">импакт фактор (Web of Science); </w:t>
            </w:r>
          </w:p>
        </w:tc>
        <w:tc>
          <w:tcPr>
            <w:tcW w:w="2551" w:type="dxa"/>
            <w:shd w:val="clear" w:color="auto" w:fill="auto"/>
            <w:vAlign w:val="center"/>
          </w:tcPr>
          <w:p w:rsidR="00204D36" w:rsidRPr="008C5D66" w:rsidRDefault="00204D36" w:rsidP="008C5D66">
            <w:pPr>
              <w:jc w:val="center"/>
              <w:rPr>
                <w:b/>
                <w:sz w:val="22"/>
                <w:szCs w:val="22"/>
                <w:lang w:val="bg-BG"/>
              </w:rPr>
            </w:pPr>
            <w:r w:rsidRPr="008C5D66">
              <w:rPr>
                <w:b/>
                <w:sz w:val="22"/>
                <w:szCs w:val="22"/>
                <w:lang w:val="bg-BG"/>
              </w:rPr>
              <w:t>по 4 т. на публикация</w:t>
            </w:r>
          </w:p>
        </w:tc>
      </w:tr>
      <w:tr w:rsidR="00204D36" w:rsidRPr="008C5D66" w:rsidTr="008C5D66">
        <w:trPr>
          <w:cantSplit/>
        </w:trPr>
        <w:tc>
          <w:tcPr>
            <w:tcW w:w="7196" w:type="dxa"/>
            <w:shd w:val="clear" w:color="auto" w:fill="auto"/>
            <w:vAlign w:val="center"/>
          </w:tcPr>
          <w:p w:rsidR="00204D36" w:rsidRPr="008C5D66" w:rsidRDefault="00204D36" w:rsidP="008C5D66">
            <w:pPr>
              <w:pStyle w:val="BodyTextIndent"/>
              <w:ind w:left="993" w:firstLine="0"/>
              <w:jc w:val="left"/>
              <w:rPr>
                <w:rFonts w:ascii="Times New Roman" w:hAnsi="Times New Roman"/>
                <w:sz w:val="22"/>
                <w:szCs w:val="22"/>
              </w:rPr>
            </w:pPr>
            <w:r w:rsidRPr="008C5D66">
              <w:rPr>
                <w:rFonts w:ascii="Times New Roman" w:hAnsi="Times New Roman"/>
                <w:b/>
                <w:bCs/>
                <w:sz w:val="22"/>
                <w:szCs w:val="22"/>
              </w:rPr>
              <w:t>2)</w:t>
            </w:r>
            <w:r w:rsidRPr="008C5D66">
              <w:rPr>
                <w:rFonts w:ascii="Times New Roman" w:hAnsi="Times New Roman"/>
                <w:bCs/>
                <w:sz w:val="22"/>
                <w:szCs w:val="22"/>
              </w:rPr>
              <w:t xml:space="preserve"> публикации в списания с импакт ранг (Sсopus) – не се повтарят с тези от точка 1), реферирани са само в Scopus, но не и в WoS</w:t>
            </w:r>
            <w:r w:rsidRPr="008C5D66">
              <w:rPr>
                <w:rFonts w:ascii="Times New Roman" w:hAnsi="Times New Roman"/>
                <w:sz w:val="22"/>
                <w:szCs w:val="22"/>
              </w:rPr>
              <w:t xml:space="preserve">; </w:t>
            </w:r>
          </w:p>
        </w:tc>
        <w:tc>
          <w:tcPr>
            <w:tcW w:w="2551" w:type="dxa"/>
            <w:shd w:val="clear" w:color="auto" w:fill="auto"/>
            <w:vAlign w:val="center"/>
          </w:tcPr>
          <w:p w:rsidR="00204D36" w:rsidRPr="008C5D66" w:rsidRDefault="00204D36" w:rsidP="008C5D66">
            <w:pPr>
              <w:jc w:val="center"/>
              <w:rPr>
                <w:b/>
                <w:sz w:val="22"/>
                <w:szCs w:val="22"/>
                <w:lang w:val="bg-BG"/>
              </w:rPr>
            </w:pPr>
            <w:r w:rsidRPr="008C5D66">
              <w:rPr>
                <w:b/>
                <w:sz w:val="22"/>
                <w:szCs w:val="22"/>
                <w:lang w:val="bg-BG"/>
              </w:rPr>
              <w:t>по 3 т. на публикация</w:t>
            </w:r>
          </w:p>
        </w:tc>
      </w:tr>
      <w:tr w:rsidR="00204D36" w:rsidRPr="008C5D66" w:rsidTr="008C5D66">
        <w:trPr>
          <w:cantSplit/>
        </w:trPr>
        <w:tc>
          <w:tcPr>
            <w:tcW w:w="7196" w:type="dxa"/>
            <w:shd w:val="clear" w:color="auto" w:fill="auto"/>
            <w:vAlign w:val="center"/>
          </w:tcPr>
          <w:p w:rsidR="00204D36" w:rsidRPr="008C5D66" w:rsidRDefault="00204D36" w:rsidP="008C5D66">
            <w:pPr>
              <w:pStyle w:val="BodyTextIndent"/>
              <w:ind w:left="993" w:firstLine="0"/>
              <w:jc w:val="left"/>
              <w:rPr>
                <w:rFonts w:ascii="Times New Roman" w:hAnsi="Times New Roman"/>
                <w:sz w:val="22"/>
                <w:szCs w:val="22"/>
              </w:rPr>
            </w:pPr>
            <w:r w:rsidRPr="008C5D66">
              <w:rPr>
                <w:rFonts w:ascii="Times New Roman" w:hAnsi="Times New Roman"/>
                <w:b/>
                <w:bCs/>
                <w:sz w:val="22"/>
                <w:szCs w:val="22"/>
              </w:rPr>
              <w:t xml:space="preserve">3) </w:t>
            </w:r>
            <w:r w:rsidRPr="008C5D66">
              <w:rPr>
                <w:rFonts w:ascii="Times New Roman" w:hAnsi="Times New Roman"/>
                <w:bCs/>
                <w:sz w:val="22"/>
                <w:szCs w:val="22"/>
              </w:rPr>
              <w:t>монографии</w:t>
            </w:r>
          </w:p>
        </w:tc>
        <w:tc>
          <w:tcPr>
            <w:tcW w:w="2551" w:type="dxa"/>
            <w:shd w:val="clear" w:color="auto" w:fill="auto"/>
            <w:vAlign w:val="center"/>
          </w:tcPr>
          <w:p w:rsidR="00204D36" w:rsidRPr="008C5D66" w:rsidRDefault="00204D36" w:rsidP="008C5D66">
            <w:pPr>
              <w:jc w:val="center"/>
              <w:rPr>
                <w:b/>
                <w:sz w:val="22"/>
                <w:szCs w:val="22"/>
                <w:lang w:val="bg-BG"/>
              </w:rPr>
            </w:pPr>
            <w:r w:rsidRPr="008C5D66">
              <w:rPr>
                <w:b/>
                <w:sz w:val="22"/>
                <w:szCs w:val="22"/>
                <w:lang w:val="bg-BG"/>
              </w:rPr>
              <w:t>по 2 т. на монография</w:t>
            </w:r>
          </w:p>
        </w:tc>
      </w:tr>
      <w:tr w:rsidR="00204D36" w:rsidRPr="008C5D66" w:rsidTr="008C5D66">
        <w:trPr>
          <w:cantSplit/>
        </w:trPr>
        <w:tc>
          <w:tcPr>
            <w:tcW w:w="7196" w:type="dxa"/>
            <w:shd w:val="clear" w:color="auto" w:fill="auto"/>
            <w:vAlign w:val="center"/>
          </w:tcPr>
          <w:p w:rsidR="00204D36" w:rsidRPr="008C5D66" w:rsidRDefault="00204D36" w:rsidP="008C5D66">
            <w:pPr>
              <w:pStyle w:val="BodyTextIndent"/>
              <w:ind w:left="993" w:firstLine="0"/>
              <w:jc w:val="left"/>
              <w:rPr>
                <w:rFonts w:ascii="Times New Roman" w:hAnsi="Times New Roman"/>
                <w:sz w:val="22"/>
                <w:szCs w:val="22"/>
              </w:rPr>
            </w:pPr>
            <w:r w:rsidRPr="008C5D66">
              <w:rPr>
                <w:rFonts w:ascii="Times New Roman" w:hAnsi="Times New Roman"/>
                <w:b/>
                <w:sz w:val="22"/>
                <w:szCs w:val="22"/>
              </w:rPr>
              <w:t>4)</w:t>
            </w:r>
            <w:r w:rsidRPr="008C5D66">
              <w:rPr>
                <w:rFonts w:ascii="Times New Roman" w:hAnsi="Times New Roman"/>
                <w:sz w:val="22"/>
                <w:szCs w:val="22"/>
              </w:rPr>
              <w:t xml:space="preserve"> публикации, които са реферирани и индексирани в световни вторични литературни източници – не се повтарят с тези от точка 1) и точка 2)</w:t>
            </w:r>
          </w:p>
        </w:tc>
        <w:tc>
          <w:tcPr>
            <w:tcW w:w="2551" w:type="dxa"/>
            <w:shd w:val="clear" w:color="auto" w:fill="auto"/>
            <w:vAlign w:val="center"/>
          </w:tcPr>
          <w:p w:rsidR="00204D36" w:rsidRPr="008C5D66" w:rsidRDefault="00204D36" w:rsidP="008C5D66">
            <w:pPr>
              <w:jc w:val="center"/>
              <w:rPr>
                <w:b/>
                <w:sz w:val="22"/>
                <w:szCs w:val="22"/>
                <w:lang w:val="bg-BG"/>
              </w:rPr>
            </w:pPr>
            <w:r w:rsidRPr="008C5D66">
              <w:rPr>
                <w:b/>
                <w:sz w:val="22"/>
                <w:szCs w:val="22"/>
                <w:lang w:val="bg-BG"/>
              </w:rPr>
              <w:t>по 1 т. на публикация</w:t>
            </w:r>
          </w:p>
        </w:tc>
      </w:tr>
      <w:tr w:rsidR="00204D36" w:rsidRPr="008C5D66" w:rsidTr="008C5D66">
        <w:trPr>
          <w:cantSplit/>
        </w:trPr>
        <w:tc>
          <w:tcPr>
            <w:tcW w:w="7196" w:type="dxa"/>
            <w:shd w:val="clear" w:color="auto" w:fill="auto"/>
            <w:vAlign w:val="center"/>
          </w:tcPr>
          <w:p w:rsidR="00204D36" w:rsidRPr="008C5D66" w:rsidRDefault="00204D36" w:rsidP="008C5D66">
            <w:pPr>
              <w:pStyle w:val="BodyTextIndent"/>
              <w:ind w:left="993" w:firstLine="0"/>
              <w:jc w:val="left"/>
              <w:rPr>
                <w:rFonts w:ascii="Times New Roman" w:hAnsi="Times New Roman"/>
                <w:sz w:val="22"/>
                <w:szCs w:val="22"/>
              </w:rPr>
            </w:pPr>
            <w:r w:rsidRPr="008C5D66">
              <w:rPr>
                <w:rFonts w:ascii="Times New Roman" w:hAnsi="Times New Roman"/>
                <w:b/>
                <w:sz w:val="22"/>
                <w:szCs w:val="22"/>
              </w:rPr>
              <w:t xml:space="preserve">5) </w:t>
            </w:r>
            <w:r w:rsidRPr="008C5D66">
              <w:rPr>
                <w:rFonts w:ascii="Times New Roman" w:hAnsi="Times New Roman"/>
                <w:sz w:val="22"/>
                <w:szCs w:val="22"/>
              </w:rPr>
              <w:t>регистрирани патенти</w:t>
            </w:r>
          </w:p>
        </w:tc>
        <w:tc>
          <w:tcPr>
            <w:tcW w:w="2551" w:type="dxa"/>
            <w:shd w:val="clear" w:color="auto" w:fill="auto"/>
            <w:vAlign w:val="center"/>
          </w:tcPr>
          <w:p w:rsidR="00204D36" w:rsidRPr="008C5D66" w:rsidRDefault="00204D36" w:rsidP="008C5D66">
            <w:pPr>
              <w:jc w:val="center"/>
              <w:rPr>
                <w:b/>
                <w:sz w:val="22"/>
                <w:szCs w:val="22"/>
                <w:lang w:val="bg-BG"/>
              </w:rPr>
            </w:pPr>
            <w:r w:rsidRPr="008C5D66">
              <w:rPr>
                <w:b/>
                <w:sz w:val="22"/>
                <w:szCs w:val="22"/>
                <w:lang w:val="bg-BG"/>
              </w:rPr>
              <w:t>по 4 т. на патент</w:t>
            </w:r>
          </w:p>
        </w:tc>
      </w:tr>
      <w:tr w:rsidR="00204D36" w:rsidRPr="008C5D66" w:rsidTr="008C5D66">
        <w:trPr>
          <w:cantSplit/>
        </w:trPr>
        <w:tc>
          <w:tcPr>
            <w:tcW w:w="7196" w:type="dxa"/>
            <w:shd w:val="clear" w:color="auto" w:fill="auto"/>
            <w:vAlign w:val="center"/>
          </w:tcPr>
          <w:p w:rsidR="00204D36" w:rsidRPr="008C5D66" w:rsidRDefault="00204D36" w:rsidP="008C5D66">
            <w:pPr>
              <w:pStyle w:val="BodyTextIndent"/>
              <w:ind w:left="567" w:firstLine="0"/>
              <w:jc w:val="left"/>
              <w:rPr>
                <w:rFonts w:ascii="Times New Roman" w:hAnsi="Times New Roman"/>
                <w:b/>
                <w:bCs/>
                <w:sz w:val="22"/>
                <w:szCs w:val="22"/>
              </w:rPr>
            </w:pPr>
            <w:r w:rsidRPr="008C5D66">
              <w:rPr>
                <w:rFonts w:ascii="Times New Roman" w:hAnsi="Times New Roman"/>
                <w:b/>
                <w:bCs/>
                <w:sz w:val="22"/>
                <w:szCs w:val="22"/>
              </w:rPr>
              <w:t>А.2. Ръководителят има през последните 3 години:</w:t>
            </w:r>
          </w:p>
        </w:tc>
        <w:tc>
          <w:tcPr>
            <w:tcW w:w="2551" w:type="dxa"/>
            <w:shd w:val="clear" w:color="auto" w:fill="auto"/>
            <w:vAlign w:val="center"/>
          </w:tcPr>
          <w:p w:rsidR="00204D36" w:rsidRPr="008C5D66" w:rsidRDefault="00204D36" w:rsidP="008C5D66">
            <w:pPr>
              <w:jc w:val="center"/>
              <w:rPr>
                <w:b/>
                <w:sz w:val="22"/>
                <w:szCs w:val="22"/>
                <w:lang w:val="bg-BG"/>
              </w:rPr>
            </w:pPr>
          </w:p>
        </w:tc>
      </w:tr>
      <w:tr w:rsidR="00204D36" w:rsidRPr="008C5D66" w:rsidTr="008C5D66">
        <w:trPr>
          <w:cantSplit/>
        </w:trPr>
        <w:tc>
          <w:tcPr>
            <w:tcW w:w="7196" w:type="dxa"/>
            <w:shd w:val="clear" w:color="auto" w:fill="auto"/>
            <w:vAlign w:val="center"/>
          </w:tcPr>
          <w:p w:rsidR="00204D36" w:rsidRPr="008C5D66" w:rsidRDefault="00204D36" w:rsidP="008C5D66">
            <w:pPr>
              <w:pStyle w:val="BodyTextIndent"/>
              <w:ind w:left="993" w:firstLine="0"/>
              <w:jc w:val="left"/>
              <w:rPr>
                <w:rFonts w:ascii="Times New Roman" w:hAnsi="Times New Roman"/>
                <w:sz w:val="22"/>
                <w:szCs w:val="22"/>
              </w:rPr>
            </w:pPr>
            <w:r w:rsidRPr="008C5D66">
              <w:rPr>
                <w:rFonts w:ascii="Times New Roman" w:hAnsi="Times New Roman"/>
                <w:b/>
                <w:bCs/>
                <w:sz w:val="22"/>
                <w:szCs w:val="22"/>
              </w:rPr>
              <w:t>1)</w:t>
            </w:r>
            <w:r w:rsidRPr="008C5D66">
              <w:rPr>
                <w:rFonts w:ascii="Times New Roman" w:hAnsi="Times New Roman"/>
                <w:bCs/>
                <w:sz w:val="22"/>
                <w:szCs w:val="22"/>
              </w:rPr>
              <w:t xml:space="preserve"> цитати, отбелязани в Web of Science и/или Scopus</w:t>
            </w:r>
            <w:r w:rsidRPr="008C5D66">
              <w:rPr>
                <w:rFonts w:ascii="Times New Roman" w:hAnsi="Times New Roman"/>
                <w:sz w:val="22"/>
                <w:szCs w:val="22"/>
              </w:rPr>
              <w:t xml:space="preserve">; </w:t>
            </w:r>
          </w:p>
        </w:tc>
        <w:tc>
          <w:tcPr>
            <w:tcW w:w="2551" w:type="dxa"/>
            <w:shd w:val="clear" w:color="auto" w:fill="auto"/>
            <w:vAlign w:val="center"/>
          </w:tcPr>
          <w:p w:rsidR="00204D36" w:rsidRPr="008C5D66" w:rsidRDefault="00204D36" w:rsidP="008C5D66">
            <w:pPr>
              <w:jc w:val="center"/>
              <w:rPr>
                <w:b/>
                <w:sz w:val="22"/>
                <w:szCs w:val="22"/>
                <w:lang w:val="bg-BG"/>
              </w:rPr>
            </w:pPr>
            <w:r w:rsidRPr="008C5D66">
              <w:rPr>
                <w:b/>
                <w:sz w:val="22"/>
                <w:szCs w:val="22"/>
                <w:lang w:val="bg-BG"/>
              </w:rPr>
              <w:t>по 2 т. на цитат, но не повече от 20 т.</w:t>
            </w:r>
          </w:p>
        </w:tc>
      </w:tr>
      <w:tr w:rsidR="00204D36" w:rsidRPr="008C5D66" w:rsidTr="008C5D66">
        <w:trPr>
          <w:cantSplit/>
        </w:trPr>
        <w:tc>
          <w:tcPr>
            <w:tcW w:w="7196" w:type="dxa"/>
            <w:shd w:val="clear" w:color="auto" w:fill="auto"/>
            <w:vAlign w:val="center"/>
          </w:tcPr>
          <w:p w:rsidR="00204D36" w:rsidRPr="008C5D66" w:rsidRDefault="00204D36" w:rsidP="008C5D66">
            <w:pPr>
              <w:pStyle w:val="BodyTextIndent"/>
              <w:ind w:left="993" w:firstLine="0"/>
              <w:jc w:val="left"/>
              <w:rPr>
                <w:rFonts w:ascii="Times New Roman" w:hAnsi="Times New Roman"/>
                <w:b/>
                <w:bCs/>
                <w:sz w:val="22"/>
                <w:szCs w:val="22"/>
              </w:rPr>
            </w:pPr>
            <w:r w:rsidRPr="008C5D66">
              <w:rPr>
                <w:rFonts w:ascii="Times New Roman" w:hAnsi="Times New Roman"/>
                <w:b/>
                <w:bCs/>
                <w:sz w:val="22"/>
                <w:szCs w:val="22"/>
              </w:rPr>
              <w:t xml:space="preserve">2) </w:t>
            </w:r>
            <w:r w:rsidRPr="008C5D66">
              <w:rPr>
                <w:rFonts w:ascii="Times New Roman" w:hAnsi="Times New Roman"/>
                <w:sz w:val="22"/>
                <w:szCs w:val="22"/>
              </w:rPr>
              <w:t>цитати забелязани в други източници.</w:t>
            </w:r>
          </w:p>
        </w:tc>
        <w:tc>
          <w:tcPr>
            <w:tcW w:w="2551" w:type="dxa"/>
            <w:shd w:val="clear" w:color="auto" w:fill="auto"/>
            <w:vAlign w:val="center"/>
          </w:tcPr>
          <w:p w:rsidR="00204D36" w:rsidRPr="008C5D66" w:rsidRDefault="00204D36" w:rsidP="008C5D66">
            <w:pPr>
              <w:jc w:val="center"/>
              <w:rPr>
                <w:b/>
                <w:sz w:val="22"/>
                <w:szCs w:val="22"/>
                <w:lang w:val="bg-BG"/>
              </w:rPr>
            </w:pPr>
            <w:r w:rsidRPr="008C5D66">
              <w:rPr>
                <w:b/>
                <w:sz w:val="22"/>
                <w:szCs w:val="22"/>
                <w:lang w:val="bg-BG"/>
              </w:rPr>
              <w:t>по 1 т. на цитат, но не повече от 10 т.</w:t>
            </w:r>
          </w:p>
        </w:tc>
      </w:tr>
      <w:tr w:rsidR="00204D36" w:rsidRPr="008C5D66" w:rsidTr="008C5D66">
        <w:trPr>
          <w:cantSplit/>
        </w:trPr>
        <w:tc>
          <w:tcPr>
            <w:tcW w:w="7196" w:type="dxa"/>
            <w:shd w:val="clear" w:color="auto" w:fill="auto"/>
            <w:vAlign w:val="center"/>
          </w:tcPr>
          <w:p w:rsidR="00204D36" w:rsidRPr="008C5D66" w:rsidRDefault="00204D36" w:rsidP="008C5D66">
            <w:pPr>
              <w:pStyle w:val="BodyTextIndent"/>
              <w:ind w:left="567" w:firstLine="0"/>
              <w:jc w:val="left"/>
              <w:rPr>
                <w:rFonts w:ascii="Times New Roman" w:hAnsi="Times New Roman"/>
                <w:b/>
                <w:bCs/>
                <w:sz w:val="22"/>
                <w:szCs w:val="22"/>
              </w:rPr>
            </w:pPr>
            <w:r w:rsidRPr="008C5D66">
              <w:rPr>
                <w:rFonts w:ascii="Times New Roman" w:hAnsi="Times New Roman"/>
                <w:b/>
                <w:bCs/>
                <w:sz w:val="22"/>
                <w:szCs w:val="22"/>
              </w:rPr>
              <w:t>А.3. Ръководителят има за последните 3 години: участия в научни форуми по данни на Web of Science и Scopus.</w:t>
            </w:r>
          </w:p>
        </w:tc>
        <w:tc>
          <w:tcPr>
            <w:tcW w:w="2551" w:type="dxa"/>
            <w:shd w:val="clear" w:color="auto" w:fill="auto"/>
            <w:vAlign w:val="center"/>
          </w:tcPr>
          <w:p w:rsidR="00204D36" w:rsidRPr="008C5D66" w:rsidRDefault="00204D36" w:rsidP="008C5D66">
            <w:pPr>
              <w:jc w:val="center"/>
              <w:rPr>
                <w:b/>
                <w:sz w:val="22"/>
                <w:szCs w:val="22"/>
                <w:lang w:val="bg-BG"/>
              </w:rPr>
            </w:pPr>
            <w:r w:rsidRPr="008C5D66">
              <w:rPr>
                <w:b/>
                <w:sz w:val="22"/>
                <w:szCs w:val="22"/>
                <w:lang w:val="bg-BG"/>
              </w:rPr>
              <w:t>по 1 т. на участие</w:t>
            </w:r>
          </w:p>
        </w:tc>
      </w:tr>
      <w:tr w:rsidR="00204D36" w:rsidRPr="008C5D66" w:rsidTr="008C5D66">
        <w:trPr>
          <w:cantSplit/>
        </w:trPr>
        <w:tc>
          <w:tcPr>
            <w:tcW w:w="7196" w:type="dxa"/>
            <w:shd w:val="clear" w:color="auto" w:fill="auto"/>
            <w:vAlign w:val="center"/>
          </w:tcPr>
          <w:p w:rsidR="00204D36" w:rsidRPr="008C5D66" w:rsidRDefault="00204D36" w:rsidP="008C5D66">
            <w:pPr>
              <w:pStyle w:val="BodyTextIndent"/>
              <w:ind w:left="567" w:firstLine="0"/>
              <w:jc w:val="left"/>
              <w:rPr>
                <w:rFonts w:ascii="Times New Roman" w:hAnsi="Times New Roman"/>
                <w:b/>
                <w:bCs/>
                <w:sz w:val="22"/>
                <w:szCs w:val="22"/>
              </w:rPr>
            </w:pPr>
            <w:r w:rsidRPr="008C5D66">
              <w:rPr>
                <w:rFonts w:ascii="Times New Roman" w:hAnsi="Times New Roman"/>
                <w:b/>
                <w:bCs/>
                <w:sz w:val="22"/>
                <w:szCs w:val="22"/>
              </w:rPr>
              <w:t xml:space="preserve">А.4.  Ръководителят на проекта е завършил успешно и отчел проектите си от предходни 2  конкурса с: </w:t>
            </w:r>
          </w:p>
        </w:tc>
        <w:tc>
          <w:tcPr>
            <w:tcW w:w="2551" w:type="dxa"/>
            <w:shd w:val="clear" w:color="auto" w:fill="auto"/>
            <w:vAlign w:val="center"/>
          </w:tcPr>
          <w:p w:rsidR="00204D36" w:rsidRPr="008C5D66" w:rsidRDefault="00204D36" w:rsidP="008C5D66">
            <w:pPr>
              <w:jc w:val="center"/>
              <w:rPr>
                <w:b/>
                <w:sz w:val="22"/>
                <w:szCs w:val="22"/>
                <w:lang w:val="bg-BG"/>
              </w:rPr>
            </w:pPr>
          </w:p>
        </w:tc>
      </w:tr>
      <w:tr w:rsidR="00204D36" w:rsidRPr="008C5D66" w:rsidTr="008C5D66">
        <w:trPr>
          <w:cantSplit/>
        </w:trPr>
        <w:tc>
          <w:tcPr>
            <w:tcW w:w="7196" w:type="dxa"/>
            <w:shd w:val="clear" w:color="auto" w:fill="auto"/>
            <w:vAlign w:val="center"/>
          </w:tcPr>
          <w:p w:rsidR="00204D36" w:rsidRPr="008C5D66" w:rsidRDefault="00204D36" w:rsidP="008C5D66">
            <w:pPr>
              <w:pStyle w:val="BodyTextIndent"/>
              <w:ind w:left="993" w:firstLine="0"/>
              <w:jc w:val="left"/>
              <w:rPr>
                <w:rFonts w:ascii="Times New Roman" w:hAnsi="Times New Roman"/>
                <w:sz w:val="22"/>
                <w:szCs w:val="22"/>
              </w:rPr>
            </w:pPr>
            <w:r w:rsidRPr="008C5D66">
              <w:rPr>
                <w:rFonts w:ascii="Times New Roman" w:hAnsi="Times New Roman"/>
                <w:b/>
                <w:sz w:val="22"/>
                <w:szCs w:val="22"/>
              </w:rPr>
              <w:t>1)</w:t>
            </w:r>
            <w:r w:rsidRPr="008C5D66">
              <w:rPr>
                <w:rFonts w:ascii="Times New Roman" w:hAnsi="Times New Roman"/>
                <w:sz w:val="22"/>
                <w:szCs w:val="22"/>
              </w:rPr>
              <w:t xml:space="preserve"> публикации, произлезли от проектите,  в научни списания с </w:t>
            </w:r>
            <w:r w:rsidRPr="008C5D66">
              <w:rPr>
                <w:rFonts w:ascii="Times New Roman" w:hAnsi="Times New Roman"/>
                <w:bCs/>
                <w:sz w:val="22"/>
                <w:szCs w:val="22"/>
              </w:rPr>
              <w:t>импакт фактор (Web of Science);</w:t>
            </w:r>
          </w:p>
        </w:tc>
        <w:tc>
          <w:tcPr>
            <w:tcW w:w="2551" w:type="dxa"/>
            <w:shd w:val="clear" w:color="auto" w:fill="auto"/>
            <w:vAlign w:val="center"/>
          </w:tcPr>
          <w:p w:rsidR="00204D36" w:rsidRPr="008C5D66" w:rsidRDefault="00204D36" w:rsidP="008C5D66">
            <w:pPr>
              <w:jc w:val="center"/>
              <w:rPr>
                <w:b/>
                <w:sz w:val="22"/>
                <w:szCs w:val="22"/>
                <w:lang w:val="bg-BG"/>
              </w:rPr>
            </w:pPr>
            <w:r w:rsidRPr="008C5D66">
              <w:rPr>
                <w:b/>
                <w:sz w:val="22"/>
                <w:szCs w:val="22"/>
                <w:lang w:val="bg-BG"/>
              </w:rPr>
              <w:t>по 4 т. на публикация</w:t>
            </w:r>
          </w:p>
        </w:tc>
      </w:tr>
      <w:tr w:rsidR="00204D36" w:rsidRPr="008C5D66" w:rsidTr="008C5D66">
        <w:trPr>
          <w:cantSplit/>
        </w:trPr>
        <w:tc>
          <w:tcPr>
            <w:tcW w:w="7196" w:type="dxa"/>
            <w:shd w:val="clear" w:color="auto" w:fill="auto"/>
            <w:vAlign w:val="center"/>
          </w:tcPr>
          <w:p w:rsidR="00204D36" w:rsidRPr="008C5D66" w:rsidRDefault="00204D36" w:rsidP="008C5D66">
            <w:pPr>
              <w:pStyle w:val="BodyTextIndent"/>
              <w:ind w:left="993" w:firstLine="0"/>
              <w:jc w:val="left"/>
              <w:rPr>
                <w:rFonts w:ascii="Times New Roman" w:hAnsi="Times New Roman"/>
                <w:bCs/>
                <w:sz w:val="22"/>
                <w:szCs w:val="22"/>
              </w:rPr>
            </w:pPr>
            <w:r w:rsidRPr="008C5D66">
              <w:rPr>
                <w:rFonts w:ascii="Times New Roman" w:hAnsi="Times New Roman"/>
                <w:b/>
                <w:sz w:val="22"/>
                <w:szCs w:val="22"/>
              </w:rPr>
              <w:lastRenderedPageBreak/>
              <w:t xml:space="preserve">2) </w:t>
            </w:r>
            <w:r w:rsidRPr="008C5D66">
              <w:rPr>
                <w:rFonts w:ascii="Times New Roman" w:hAnsi="Times New Roman"/>
                <w:bCs/>
                <w:sz w:val="22"/>
                <w:szCs w:val="22"/>
              </w:rPr>
              <w:t>публикации,</w:t>
            </w:r>
            <w:r w:rsidRPr="008C5D66">
              <w:rPr>
                <w:rFonts w:ascii="Times New Roman" w:hAnsi="Times New Roman"/>
                <w:sz w:val="22"/>
                <w:szCs w:val="22"/>
              </w:rPr>
              <w:t xml:space="preserve"> произлезли от проектите, </w:t>
            </w:r>
            <w:r w:rsidRPr="008C5D66">
              <w:rPr>
                <w:rFonts w:ascii="Times New Roman" w:hAnsi="Times New Roman"/>
                <w:bCs/>
                <w:sz w:val="22"/>
                <w:szCs w:val="22"/>
              </w:rPr>
              <w:t xml:space="preserve"> в списания с импакт ранг (Sсopus) </w:t>
            </w:r>
          </w:p>
          <w:p w:rsidR="00204D36" w:rsidRPr="008C5D66" w:rsidRDefault="00204D36" w:rsidP="008C5D66">
            <w:pPr>
              <w:pStyle w:val="BodyTextIndent"/>
              <w:ind w:left="993" w:firstLine="0"/>
              <w:jc w:val="left"/>
              <w:rPr>
                <w:rFonts w:ascii="Times New Roman" w:hAnsi="Times New Roman"/>
                <w:sz w:val="22"/>
                <w:szCs w:val="22"/>
              </w:rPr>
            </w:pPr>
            <w:r w:rsidRPr="008C5D66">
              <w:rPr>
                <w:rFonts w:ascii="Times New Roman" w:hAnsi="Times New Roman"/>
                <w:bCs/>
                <w:sz w:val="22"/>
                <w:szCs w:val="22"/>
              </w:rPr>
              <w:t>– не се повтарят с тези от точка 1), реферирани са само в Scopus, но не и в WoS</w:t>
            </w:r>
            <w:r w:rsidRPr="008C5D66">
              <w:rPr>
                <w:rFonts w:ascii="Times New Roman" w:hAnsi="Times New Roman"/>
                <w:sz w:val="22"/>
                <w:szCs w:val="22"/>
              </w:rPr>
              <w:t xml:space="preserve">; </w:t>
            </w:r>
          </w:p>
        </w:tc>
        <w:tc>
          <w:tcPr>
            <w:tcW w:w="2551" w:type="dxa"/>
            <w:shd w:val="clear" w:color="auto" w:fill="auto"/>
            <w:vAlign w:val="center"/>
          </w:tcPr>
          <w:p w:rsidR="00204D36" w:rsidRPr="008C5D66" w:rsidRDefault="00204D36" w:rsidP="008C5D66">
            <w:pPr>
              <w:jc w:val="center"/>
              <w:rPr>
                <w:b/>
                <w:sz w:val="22"/>
                <w:szCs w:val="22"/>
                <w:lang w:val="bg-BG"/>
              </w:rPr>
            </w:pPr>
            <w:r w:rsidRPr="008C5D66">
              <w:rPr>
                <w:b/>
                <w:sz w:val="22"/>
                <w:szCs w:val="22"/>
                <w:lang w:val="bg-BG"/>
              </w:rPr>
              <w:t>по 3 т. на публикация</w:t>
            </w:r>
          </w:p>
        </w:tc>
      </w:tr>
      <w:tr w:rsidR="00204D36" w:rsidRPr="008C5D66" w:rsidTr="008C5D66">
        <w:trPr>
          <w:cantSplit/>
        </w:trPr>
        <w:tc>
          <w:tcPr>
            <w:tcW w:w="7196" w:type="dxa"/>
            <w:shd w:val="clear" w:color="auto" w:fill="auto"/>
            <w:vAlign w:val="center"/>
          </w:tcPr>
          <w:p w:rsidR="00204D36" w:rsidRPr="008C5D66" w:rsidRDefault="00204D36" w:rsidP="008C5D66">
            <w:pPr>
              <w:pStyle w:val="BodyTextIndent"/>
              <w:ind w:left="993" w:firstLine="0"/>
              <w:jc w:val="left"/>
              <w:rPr>
                <w:rFonts w:ascii="Times New Roman" w:hAnsi="Times New Roman"/>
                <w:sz w:val="22"/>
                <w:szCs w:val="22"/>
              </w:rPr>
            </w:pPr>
            <w:r w:rsidRPr="008C5D66">
              <w:rPr>
                <w:rFonts w:ascii="Times New Roman" w:hAnsi="Times New Roman"/>
                <w:b/>
                <w:sz w:val="22"/>
                <w:szCs w:val="22"/>
              </w:rPr>
              <w:t xml:space="preserve">3) </w:t>
            </w:r>
            <w:r w:rsidRPr="008C5D66">
              <w:rPr>
                <w:rFonts w:ascii="Times New Roman" w:hAnsi="Times New Roman"/>
                <w:sz w:val="22"/>
                <w:szCs w:val="22"/>
              </w:rPr>
              <w:t xml:space="preserve">публикации, произлезли от проектите, които са реферирани и индексирани в световни вторични литературни източници или има регистрирани патенти; </w:t>
            </w:r>
          </w:p>
        </w:tc>
        <w:tc>
          <w:tcPr>
            <w:tcW w:w="2551" w:type="dxa"/>
            <w:shd w:val="clear" w:color="auto" w:fill="auto"/>
            <w:vAlign w:val="center"/>
          </w:tcPr>
          <w:p w:rsidR="00204D36" w:rsidRPr="008C5D66" w:rsidRDefault="00204D36" w:rsidP="008C5D66">
            <w:pPr>
              <w:jc w:val="center"/>
              <w:rPr>
                <w:b/>
                <w:sz w:val="22"/>
                <w:szCs w:val="22"/>
                <w:lang w:val="bg-BG"/>
              </w:rPr>
            </w:pPr>
            <w:r w:rsidRPr="008C5D66">
              <w:rPr>
                <w:b/>
                <w:sz w:val="22"/>
                <w:szCs w:val="22"/>
                <w:lang w:val="bg-BG"/>
              </w:rPr>
              <w:t>по 1 т. на публикация</w:t>
            </w:r>
          </w:p>
        </w:tc>
      </w:tr>
      <w:tr w:rsidR="00204D36" w:rsidRPr="008C5D66" w:rsidTr="008C5D66">
        <w:trPr>
          <w:cantSplit/>
        </w:trPr>
        <w:tc>
          <w:tcPr>
            <w:tcW w:w="7196" w:type="dxa"/>
            <w:shd w:val="clear" w:color="auto" w:fill="auto"/>
            <w:vAlign w:val="center"/>
          </w:tcPr>
          <w:p w:rsidR="00204D36" w:rsidRPr="008C5D66" w:rsidRDefault="00204D36" w:rsidP="008C5D66">
            <w:pPr>
              <w:pStyle w:val="BodyTextIndent"/>
              <w:ind w:left="993" w:firstLine="0"/>
              <w:jc w:val="left"/>
              <w:rPr>
                <w:rFonts w:ascii="Times New Roman" w:hAnsi="Times New Roman"/>
                <w:sz w:val="22"/>
                <w:szCs w:val="22"/>
              </w:rPr>
            </w:pPr>
            <w:r w:rsidRPr="008C5D66">
              <w:rPr>
                <w:rFonts w:ascii="Times New Roman" w:hAnsi="Times New Roman"/>
                <w:b/>
                <w:sz w:val="22"/>
                <w:szCs w:val="22"/>
              </w:rPr>
              <w:t xml:space="preserve">4) </w:t>
            </w:r>
            <w:r w:rsidRPr="008C5D66">
              <w:rPr>
                <w:rFonts w:ascii="Times New Roman" w:hAnsi="Times New Roman"/>
                <w:bCs/>
                <w:sz w:val="22"/>
                <w:szCs w:val="22"/>
              </w:rPr>
              <w:t>регистриран патент, произлязъл от проекта</w:t>
            </w:r>
          </w:p>
        </w:tc>
        <w:tc>
          <w:tcPr>
            <w:tcW w:w="2551" w:type="dxa"/>
            <w:shd w:val="clear" w:color="auto" w:fill="auto"/>
            <w:vAlign w:val="center"/>
          </w:tcPr>
          <w:p w:rsidR="00204D36" w:rsidRPr="008C5D66" w:rsidRDefault="00204D36" w:rsidP="008C5D66">
            <w:pPr>
              <w:jc w:val="center"/>
              <w:rPr>
                <w:b/>
                <w:sz w:val="22"/>
                <w:szCs w:val="22"/>
                <w:lang w:val="bg-BG"/>
              </w:rPr>
            </w:pPr>
            <w:r w:rsidRPr="008C5D66">
              <w:rPr>
                <w:b/>
                <w:sz w:val="22"/>
                <w:szCs w:val="22"/>
                <w:lang w:val="bg-BG"/>
              </w:rPr>
              <w:t>по 4 т. на патент</w:t>
            </w:r>
          </w:p>
        </w:tc>
      </w:tr>
      <w:tr w:rsidR="00204D36" w:rsidRPr="008C5D66" w:rsidTr="008C5D66">
        <w:trPr>
          <w:cantSplit/>
        </w:trPr>
        <w:tc>
          <w:tcPr>
            <w:tcW w:w="7196" w:type="dxa"/>
            <w:shd w:val="clear" w:color="auto" w:fill="auto"/>
            <w:vAlign w:val="center"/>
          </w:tcPr>
          <w:p w:rsidR="00204D36" w:rsidRPr="008C5D66" w:rsidRDefault="00204D36" w:rsidP="008C5D66">
            <w:pPr>
              <w:pStyle w:val="BodyTextIndent"/>
              <w:ind w:left="993" w:firstLine="0"/>
              <w:jc w:val="left"/>
              <w:rPr>
                <w:rFonts w:ascii="Times New Roman" w:hAnsi="Times New Roman"/>
                <w:sz w:val="22"/>
                <w:szCs w:val="22"/>
              </w:rPr>
            </w:pPr>
            <w:r w:rsidRPr="008C5D66">
              <w:rPr>
                <w:rFonts w:ascii="Times New Roman" w:hAnsi="Times New Roman"/>
                <w:b/>
                <w:sz w:val="22"/>
                <w:szCs w:val="22"/>
              </w:rPr>
              <w:t xml:space="preserve">5) </w:t>
            </w:r>
            <w:r w:rsidRPr="008C5D66">
              <w:rPr>
                <w:rFonts w:ascii="Times New Roman" w:hAnsi="Times New Roman"/>
                <w:sz w:val="22"/>
                <w:szCs w:val="22"/>
              </w:rPr>
              <w:t>завършил успешно, в срок, но не е публикувал.</w:t>
            </w:r>
          </w:p>
        </w:tc>
        <w:tc>
          <w:tcPr>
            <w:tcW w:w="2551" w:type="dxa"/>
            <w:shd w:val="clear" w:color="auto" w:fill="auto"/>
            <w:vAlign w:val="center"/>
          </w:tcPr>
          <w:p w:rsidR="00204D36" w:rsidRPr="008C5D66" w:rsidRDefault="00204D36" w:rsidP="008C5D66">
            <w:pPr>
              <w:jc w:val="center"/>
              <w:rPr>
                <w:b/>
                <w:sz w:val="22"/>
                <w:szCs w:val="22"/>
                <w:lang w:val="bg-BG"/>
              </w:rPr>
            </w:pPr>
            <w:r w:rsidRPr="008C5D66">
              <w:rPr>
                <w:b/>
                <w:sz w:val="22"/>
                <w:szCs w:val="22"/>
                <w:lang w:val="bg-BG"/>
              </w:rPr>
              <w:t>0 т.</w:t>
            </w:r>
          </w:p>
        </w:tc>
      </w:tr>
      <w:tr w:rsidR="00204D36" w:rsidRPr="008C5D66" w:rsidTr="008C5D66">
        <w:trPr>
          <w:cantSplit/>
        </w:trPr>
        <w:tc>
          <w:tcPr>
            <w:tcW w:w="7196" w:type="dxa"/>
            <w:shd w:val="clear" w:color="auto" w:fill="auto"/>
            <w:vAlign w:val="center"/>
          </w:tcPr>
          <w:p w:rsidR="00204D36" w:rsidRPr="008C5D66" w:rsidRDefault="00204D36" w:rsidP="008C5D66">
            <w:pPr>
              <w:pStyle w:val="BodyTextIndent"/>
              <w:ind w:left="567" w:firstLine="0"/>
              <w:jc w:val="left"/>
              <w:rPr>
                <w:rFonts w:ascii="Times New Roman" w:hAnsi="Times New Roman"/>
                <w:b/>
                <w:bCs/>
                <w:sz w:val="22"/>
                <w:szCs w:val="22"/>
              </w:rPr>
            </w:pPr>
            <w:r w:rsidRPr="008C5D66">
              <w:rPr>
                <w:rFonts w:ascii="Times New Roman" w:hAnsi="Times New Roman"/>
                <w:b/>
                <w:bCs/>
                <w:sz w:val="22"/>
                <w:szCs w:val="22"/>
              </w:rPr>
              <w:t>Б.1. Членовете на научния колектив без ръководителя имат през последните 3 години:</w:t>
            </w:r>
          </w:p>
          <w:p w:rsidR="00204D36" w:rsidRPr="008C5D66" w:rsidRDefault="00204D36" w:rsidP="008C5D66">
            <w:pPr>
              <w:pStyle w:val="BodyTextIndent"/>
              <w:ind w:left="567" w:firstLine="0"/>
              <w:jc w:val="left"/>
              <w:rPr>
                <w:rFonts w:ascii="Times New Roman" w:hAnsi="Times New Roman"/>
                <w:color w:val="C00000"/>
                <w:sz w:val="22"/>
                <w:szCs w:val="22"/>
              </w:rPr>
            </w:pPr>
            <w:r w:rsidRPr="008C5D66">
              <w:rPr>
                <w:rFonts w:ascii="Times New Roman" w:hAnsi="Times New Roman"/>
                <w:color w:val="C00000"/>
                <w:sz w:val="22"/>
                <w:szCs w:val="22"/>
              </w:rPr>
              <w:t>(без повторяемост на една и съща статия от ръководителя и членовете на колектива)</w:t>
            </w:r>
          </w:p>
        </w:tc>
        <w:tc>
          <w:tcPr>
            <w:tcW w:w="2551" w:type="dxa"/>
            <w:shd w:val="clear" w:color="auto" w:fill="auto"/>
            <w:vAlign w:val="center"/>
          </w:tcPr>
          <w:p w:rsidR="00204D36" w:rsidRPr="008C5D66" w:rsidRDefault="00204D36" w:rsidP="008C5D66">
            <w:pPr>
              <w:jc w:val="center"/>
              <w:rPr>
                <w:b/>
                <w:sz w:val="22"/>
                <w:szCs w:val="22"/>
                <w:lang w:val="bg-BG"/>
              </w:rPr>
            </w:pPr>
          </w:p>
        </w:tc>
      </w:tr>
      <w:tr w:rsidR="00204D36" w:rsidRPr="008C5D66" w:rsidTr="008C5D66">
        <w:trPr>
          <w:cantSplit/>
        </w:trPr>
        <w:tc>
          <w:tcPr>
            <w:tcW w:w="7196" w:type="dxa"/>
            <w:shd w:val="clear" w:color="auto" w:fill="auto"/>
            <w:vAlign w:val="center"/>
          </w:tcPr>
          <w:p w:rsidR="00204D36" w:rsidRPr="008C5D66" w:rsidRDefault="00204D36" w:rsidP="008C5D66">
            <w:pPr>
              <w:pStyle w:val="BodyTextIndent"/>
              <w:ind w:left="993" w:firstLine="0"/>
              <w:jc w:val="left"/>
              <w:rPr>
                <w:rFonts w:ascii="Times New Roman" w:hAnsi="Times New Roman"/>
                <w:bCs/>
                <w:sz w:val="22"/>
                <w:szCs w:val="22"/>
              </w:rPr>
            </w:pPr>
            <w:r w:rsidRPr="008C5D66">
              <w:rPr>
                <w:rFonts w:ascii="Times New Roman" w:hAnsi="Times New Roman"/>
                <w:b/>
                <w:sz w:val="22"/>
                <w:szCs w:val="22"/>
              </w:rPr>
              <w:t>1)</w:t>
            </w:r>
            <w:r w:rsidRPr="008C5D66">
              <w:rPr>
                <w:rFonts w:ascii="Times New Roman" w:hAnsi="Times New Roman"/>
                <w:sz w:val="22"/>
                <w:szCs w:val="22"/>
              </w:rPr>
              <w:t xml:space="preserve"> публикации в научни списания с </w:t>
            </w:r>
            <w:r w:rsidRPr="008C5D66">
              <w:rPr>
                <w:rFonts w:ascii="Times New Roman" w:hAnsi="Times New Roman"/>
                <w:bCs/>
                <w:sz w:val="22"/>
                <w:szCs w:val="22"/>
              </w:rPr>
              <w:t xml:space="preserve">импакт фактор (Web of Science); </w:t>
            </w:r>
          </w:p>
        </w:tc>
        <w:tc>
          <w:tcPr>
            <w:tcW w:w="2551" w:type="dxa"/>
            <w:shd w:val="clear" w:color="auto" w:fill="auto"/>
            <w:vAlign w:val="center"/>
          </w:tcPr>
          <w:p w:rsidR="00204D36" w:rsidRPr="008C5D66" w:rsidRDefault="00204D36" w:rsidP="008C5D66">
            <w:pPr>
              <w:jc w:val="center"/>
              <w:rPr>
                <w:b/>
                <w:sz w:val="22"/>
                <w:szCs w:val="22"/>
                <w:lang w:val="bg-BG"/>
              </w:rPr>
            </w:pPr>
            <w:r w:rsidRPr="008C5D66">
              <w:rPr>
                <w:b/>
                <w:sz w:val="22"/>
                <w:szCs w:val="22"/>
                <w:lang w:val="bg-BG"/>
              </w:rPr>
              <w:t>по 4 т. на публикация</w:t>
            </w:r>
          </w:p>
        </w:tc>
      </w:tr>
      <w:tr w:rsidR="00204D36" w:rsidRPr="008C5D66" w:rsidTr="008C5D66">
        <w:trPr>
          <w:cantSplit/>
        </w:trPr>
        <w:tc>
          <w:tcPr>
            <w:tcW w:w="7196" w:type="dxa"/>
            <w:shd w:val="clear" w:color="auto" w:fill="auto"/>
            <w:vAlign w:val="center"/>
          </w:tcPr>
          <w:p w:rsidR="00204D36" w:rsidRPr="008C5D66" w:rsidRDefault="00204D36" w:rsidP="008C5D66">
            <w:pPr>
              <w:pStyle w:val="BodyTextIndent"/>
              <w:ind w:left="993" w:firstLine="0"/>
              <w:jc w:val="left"/>
              <w:rPr>
                <w:rFonts w:ascii="Times New Roman" w:hAnsi="Times New Roman"/>
                <w:b/>
                <w:sz w:val="22"/>
                <w:szCs w:val="22"/>
              </w:rPr>
            </w:pPr>
            <w:r w:rsidRPr="008C5D66">
              <w:rPr>
                <w:rFonts w:ascii="Times New Roman" w:hAnsi="Times New Roman"/>
                <w:b/>
                <w:bCs/>
                <w:sz w:val="22"/>
                <w:szCs w:val="22"/>
              </w:rPr>
              <w:t>2)</w:t>
            </w:r>
            <w:r w:rsidRPr="008C5D66">
              <w:rPr>
                <w:rFonts w:ascii="Times New Roman" w:hAnsi="Times New Roman"/>
                <w:bCs/>
                <w:sz w:val="22"/>
                <w:szCs w:val="22"/>
              </w:rPr>
              <w:t xml:space="preserve"> публикации в списания с импакт ранг (Sсopus) – не се повтарят с тези от точка 1), реферирани са само в Scopus, но не и в WoS</w:t>
            </w:r>
            <w:r w:rsidRPr="008C5D66">
              <w:rPr>
                <w:rFonts w:ascii="Times New Roman" w:hAnsi="Times New Roman"/>
                <w:sz w:val="22"/>
                <w:szCs w:val="22"/>
              </w:rPr>
              <w:t xml:space="preserve">; </w:t>
            </w:r>
          </w:p>
        </w:tc>
        <w:tc>
          <w:tcPr>
            <w:tcW w:w="2551" w:type="dxa"/>
            <w:shd w:val="clear" w:color="auto" w:fill="auto"/>
            <w:vAlign w:val="center"/>
          </w:tcPr>
          <w:p w:rsidR="00204D36" w:rsidRPr="008C5D66" w:rsidRDefault="00204D36" w:rsidP="008C5D66">
            <w:pPr>
              <w:jc w:val="center"/>
              <w:rPr>
                <w:b/>
                <w:sz w:val="22"/>
                <w:szCs w:val="22"/>
                <w:lang w:val="bg-BG"/>
              </w:rPr>
            </w:pPr>
            <w:r w:rsidRPr="008C5D66">
              <w:rPr>
                <w:b/>
                <w:sz w:val="22"/>
                <w:szCs w:val="22"/>
                <w:lang w:val="bg-BG"/>
              </w:rPr>
              <w:t>по 3 т. на публикация</w:t>
            </w:r>
          </w:p>
        </w:tc>
      </w:tr>
      <w:tr w:rsidR="00204D36" w:rsidRPr="008C5D66" w:rsidTr="008C5D66">
        <w:trPr>
          <w:cantSplit/>
        </w:trPr>
        <w:tc>
          <w:tcPr>
            <w:tcW w:w="7196" w:type="dxa"/>
            <w:shd w:val="clear" w:color="auto" w:fill="auto"/>
            <w:vAlign w:val="center"/>
          </w:tcPr>
          <w:p w:rsidR="00204D36" w:rsidRPr="008C5D66" w:rsidRDefault="00204D36" w:rsidP="008C5D66">
            <w:pPr>
              <w:pStyle w:val="BodyTextIndent"/>
              <w:ind w:left="993" w:firstLine="0"/>
              <w:jc w:val="left"/>
              <w:rPr>
                <w:rFonts w:ascii="Times New Roman" w:hAnsi="Times New Roman"/>
                <w:sz w:val="22"/>
                <w:szCs w:val="22"/>
              </w:rPr>
            </w:pPr>
            <w:r w:rsidRPr="008C5D66">
              <w:rPr>
                <w:rFonts w:ascii="Times New Roman" w:hAnsi="Times New Roman"/>
                <w:b/>
                <w:bCs/>
                <w:sz w:val="22"/>
                <w:szCs w:val="22"/>
              </w:rPr>
              <w:t xml:space="preserve">3) </w:t>
            </w:r>
            <w:r w:rsidRPr="008C5D66">
              <w:rPr>
                <w:rFonts w:ascii="Times New Roman" w:hAnsi="Times New Roman"/>
                <w:bCs/>
                <w:sz w:val="22"/>
                <w:szCs w:val="22"/>
              </w:rPr>
              <w:t>монографии</w:t>
            </w:r>
          </w:p>
        </w:tc>
        <w:tc>
          <w:tcPr>
            <w:tcW w:w="2551" w:type="dxa"/>
            <w:shd w:val="clear" w:color="auto" w:fill="auto"/>
            <w:vAlign w:val="center"/>
          </w:tcPr>
          <w:p w:rsidR="00204D36" w:rsidRPr="008C5D66" w:rsidRDefault="00204D36" w:rsidP="008C5D66">
            <w:pPr>
              <w:jc w:val="center"/>
              <w:rPr>
                <w:b/>
                <w:sz w:val="22"/>
                <w:szCs w:val="22"/>
                <w:lang w:val="bg-BG"/>
              </w:rPr>
            </w:pPr>
            <w:r w:rsidRPr="008C5D66">
              <w:rPr>
                <w:b/>
                <w:sz w:val="22"/>
                <w:szCs w:val="22"/>
                <w:lang w:val="bg-BG"/>
              </w:rPr>
              <w:t>по 2 т. на монография</w:t>
            </w:r>
          </w:p>
        </w:tc>
      </w:tr>
      <w:tr w:rsidR="00204D36" w:rsidRPr="008C5D66" w:rsidTr="008C5D66">
        <w:trPr>
          <w:cantSplit/>
        </w:trPr>
        <w:tc>
          <w:tcPr>
            <w:tcW w:w="7196" w:type="dxa"/>
            <w:shd w:val="clear" w:color="auto" w:fill="auto"/>
            <w:vAlign w:val="center"/>
          </w:tcPr>
          <w:p w:rsidR="00204D36" w:rsidRPr="008C5D66" w:rsidRDefault="00204D36" w:rsidP="008C5D66">
            <w:pPr>
              <w:pStyle w:val="BodyTextIndent"/>
              <w:ind w:left="993" w:firstLine="0"/>
              <w:jc w:val="left"/>
              <w:rPr>
                <w:rFonts w:ascii="Times New Roman" w:hAnsi="Times New Roman"/>
                <w:sz w:val="22"/>
                <w:szCs w:val="22"/>
              </w:rPr>
            </w:pPr>
            <w:r w:rsidRPr="008C5D66">
              <w:rPr>
                <w:rFonts w:ascii="Times New Roman" w:hAnsi="Times New Roman"/>
                <w:b/>
                <w:sz w:val="22"/>
                <w:szCs w:val="22"/>
              </w:rPr>
              <w:t>4)</w:t>
            </w:r>
            <w:r w:rsidRPr="008C5D66">
              <w:rPr>
                <w:rFonts w:ascii="Times New Roman" w:hAnsi="Times New Roman"/>
                <w:sz w:val="22"/>
                <w:szCs w:val="22"/>
              </w:rPr>
              <w:t xml:space="preserve"> публикации, които са реферирани и индексирани в световни вторични литературни източници – не се повтарят с тези от точка 1) и точка 2)</w:t>
            </w:r>
          </w:p>
        </w:tc>
        <w:tc>
          <w:tcPr>
            <w:tcW w:w="2551" w:type="dxa"/>
            <w:shd w:val="clear" w:color="auto" w:fill="auto"/>
            <w:vAlign w:val="center"/>
          </w:tcPr>
          <w:p w:rsidR="00204D36" w:rsidRPr="008C5D66" w:rsidRDefault="00204D36" w:rsidP="008C5D66">
            <w:pPr>
              <w:jc w:val="center"/>
              <w:rPr>
                <w:b/>
                <w:sz w:val="22"/>
                <w:szCs w:val="22"/>
                <w:lang w:val="bg-BG"/>
              </w:rPr>
            </w:pPr>
            <w:r w:rsidRPr="008C5D66">
              <w:rPr>
                <w:b/>
                <w:sz w:val="22"/>
                <w:szCs w:val="22"/>
                <w:lang w:val="bg-BG"/>
              </w:rPr>
              <w:t>по 1 т. на публикация</w:t>
            </w:r>
          </w:p>
        </w:tc>
      </w:tr>
      <w:tr w:rsidR="00204D36" w:rsidRPr="008C5D66" w:rsidTr="008C5D66">
        <w:trPr>
          <w:cantSplit/>
        </w:trPr>
        <w:tc>
          <w:tcPr>
            <w:tcW w:w="7196" w:type="dxa"/>
            <w:shd w:val="clear" w:color="auto" w:fill="auto"/>
            <w:vAlign w:val="center"/>
          </w:tcPr>
          <w:p w:rsidR="00204D36" w:rsidRPr="008C5D66" w:rsidRDefault="00204D36" w:rsidP="008C5D66">
            <w:pPr>
              <w:pStyle w:val="BodyTextIndent"/>
              <w:ind w:left="993" w:firstLine="0"/>
              <w:jc w:val="left"/>
              <w:rPr>
                <w:rFonts w:ascii="Times New Roman" w:hAnsi="Times New Roman"/>
                <w:sz w:val="22"/>
                <w:szCs w:val="22"/>
              </w:rPr>
            </w:pPr>
            <w:r w:rsidRPr="008C5D66">
              <w:rPr>
                <w:rFonts w:ascii="Times New Roman" w:hAnsi="Times New Roman"/>
                <w:b/>
                <w:sz w:val="22"/>
                <w:szCs w:val="22"/>
              </w:rPr>
              <w:t xml:space="preserve">5) </w:t>
            </w:r>
            <w:r w:rsidRPr="008C5D66">
              <w:rPr>
                <w:rFonts w:ascii="Times New Roman" w:hAnsi="Times New Roman"/>
                <w:sz w:val="22"/>
                <w:szCs w:val="22"/>
              </w:rPr>
              <w:t>регистрирани патенти</w:t>
            </w:r>
          </w:p>
        </w:tc>
        <w:tc>
          <w:tcPr>
            <w:tcW w:w="2551" w:type="dxa"/>
            <w:shd w:val="clear" w:color="auto" w:fill="auto"/>
            <w:vAlign w:val="center"/>
          </w:tcPr>
          <w:p w:rsidR="00204D36" w:rsidRPr="008C5D66" w:rsidRDefault="00204D36" w:rsidP="008C5D66">
            <w:pPr>
              <w:jc w:val="center"/>
              <w:rPr>
                <w:b/>
                <w:sz w:val="22"/>
                <w:szCs w:val="22"/>
                <w:lang w:val="bg-BG"/>
              </w:rPr>
            </w:pPr>
            <w:r w:rsidRPr="008C5D66">
              <w:rPr>
                <w:b/>
                <w:sz w:val="22"/>
                <w:szCs w:val="22"/>
                <w:lang w:val="bg-BG"/>
              </w:rPr>
              <w:t>по 4 т. на патент</w:t>
            </w:r>
          </w:p>
        </w:tc>
      </w:tr>
      <w:tr w:rsidR="00204D36" w:rsidRPr="008C5D66" w:rsidTr="008C5D66">
        <w:trPr>
          <w:cantSplit/>
        </w:trPr>
        <w:tc>
          <w:tcPr>
            <w:tcW w:w="7196" w:type="dxa"/>
            <w:shd w:val="clear" w:color="auto" w:fill="auto"/>
            <w:vAlign w:val="center"/>
          </w:tcPr>
          <w:p w:rsidR="00204D36" w:rsidRPr="008C5D66" w:rsidRDefault="00204D36" w:rsidP="008C5D66">
            <w:pPr>
              <w:pStyle w:val="BodyTextIndent"/>
              <w:ind w:left="567" w:firstLine="0"/>
              <w:jc w:val="left"/>
              <w:rPr>
                <w:rFonts w:ascii="Times New Roman" w:hAnsi="Times New Roman"/>
                <w:b/>
                <w:bCs/>
                <w:sz w:val="22"/>
                <w:szCs w:val="22"/>
              </w:rPr>
            </w:pPr>
            <w:r w:rsidRPr="008C5D66">
              <w:rPr>
                <w:rFonts w:ascii="Times New Roman" w:hAnsi="Times New Roman"/>
                <w:b/>
                <w:bCs/>
                <w:sz w:val="22"/>
                <w:szCs w:val="22"/>
              </w:rPr>
              <w:t>Б.2. Членовете на научния колектив без ръководителя имат през последните 3 години;</w:t>
            </w:r>
          </w:p>
          <w:p w:rsidR="00204D36" w:rsidRPr="008C5D66" w:rsidRDefault="00204D36" w:rsidP="008C5D66">
            <w:pPr>
              <w:pStyle w:val="BodyTextIndent"/>
              <w:ind w:left="567" w:firstLine="0"/>
              <w:jc w:val="left"/>
              <w:rPr>
                <w:rFonts w:ascii="Times New Roman" w:hAnsi="Times New Roman"/>
                <w:b/>
                <w:bCs/>
                <w:sz w:val="22"/>
                <w:szCs w:val="22"/>
              </w:rPr>
            </w:pPr>
            <w:r w:rsidRPr="008C5D66">
              <w:rPr>
                <w:rFonts w:ascii="Times New Roman" w:hAnsi="Times New Roman"/>
                <w:color w:val="C00000"/>
                <w:sz w:val="22"/>
                <w:szCs w:val="22"/>
              </w:rPr>
              <w:t>(без повторяемост на един и същи цитат на ръководителя и членовете на колектива)</w:t>
            </w:r>
          </w:p>
        </w:tc>
        <w:tc>
          <w:tcPr>
            <w:tcW w:w="2551" w:type="dxa"/>
            <w:shd w:val="clear" w:color="auto" w:fill="auto"/>
            <w:vAlign w:val="center"/>
          </w:tcPr>
          <w:p w:rsidR="00204D36" w:rsidRPr="008C5D66" w:rsidRDefault="00204D36" w:rsidP="008C5D66">
            <w:pPr>
              <w:jc w:val="center"/>
              <w:rPr>
                <w:b/>
                <w:sz w:val="22"/>
                <w:szCs w:val="22"/>
                <w:lang w:val="bg-BG"/>
              </w:rPr>
            </w:pPr>
          </w:p>
        </w:tc>
      </w:tr>
      <w:tr w:rsidR="00204D36" w:rsidRPr="008C5D66" w:rsidTr="008C5D66">
        <w:trPr>
          <w:cantSplit/>
        </w:trPr>
        <w:tc>
          <w:tcPr>
            <w:tcW w:w="7196" w:type="dxa"/>
            <w:shd w:val="clear" w:color="auto" w:fill="auto"/>
            <w:vAlign w:val="center"/>
          </w:tcPr>
          <w:p w:rsidR="00204D36" w:rsidRPr="008C5D66" w:rsidRDefault="00204D36" w:rsidP="008C5D66">
            <w:pPr>
              <w:pStyle w:val="BodyTextIndent"/>
              <w:ind w:left="993" w:firstLine="0"/>
              <w:jc w:val="left"/>
              <w:rPr>
                <w:rFonts w:ascii="Times New Roman" w:hAnsi="Times New Roman"/>
                <w:sz w:val="22"/>
                <w:szCs w:val="22"/>
              </w:rPr>
            </w:pPr>
            <w:r w:rsidRPr="008C5D66">
              <w:rPr>
                <w:rFonts w:ascii="Times New Roman" w:hAnsi="Times New Roman"/>
                <w:b/>
                <w:bCs/>
                <w:sz w:val="22"/>
                <w:szCs w:val="22"/>
              </w:rPr>
              <w:t>1)</w:t>
            </w:r>
            <w:r w:rsidRPr="008C5D66">
              <w:rPr>
                <w:rFonts w:ascii="Times New Roman" w:hAnsi="Times New Roman"/>
                <w:bCs/>
                <w:sz w:val="22"/>
                <w:szCs w:val="22"/>
              </w:rPr>
              <w:t xml:space="preserve"> цитати, отбелязани в Web of Science и/или Scopus</w:t>
            </w:r>
            <w:r w:rsidRPr="008C5D66">
              <w:rPr>
                <w:rFonts w:ascii="Times New Roman" w:hAnsi="Times New Roman"/>
                <w:sz w:val="22"/>
                <w:szCs w:val="22"/>
              </w:rPr>
              <w:t xml:space="preserve">; </w:t>
            </w:r>
          </w:p>
        </w:tc>
        <w:tc>
          <w:tcPr>
            <w:tcW w:w="2551" w:type="dxa"/>
            <w:shd w:val="clear" w:color="auto" w:fill="auto"/>
            <w:vAlign w:val="center"/>
          </w:tcPr>
          <w:p w:rsidR="00204D36" w:rsidRPr="008C5D66" w:rsidRDefault="00204D36" w:rsidP="008C5D66">
            <w:pPr>
              <w:jc w:val="center"/>
              <w:rPr>
                <w:b/>
                <w:sz w:val="22"/>
                <w:szCs w:val="22"/>
                <w:lang w:val="bg-BG"/>
              </w:rPr>
            </w:pPr>
            <w:r w:rsidRPr="008C5D66">
              <w:rPr>
                <w:b/>
                <w:sz w:val="22"/>
                <w:szCs w:val="22"/>
                <w:lang w:val="bg-BG"/>
              </w:rPr>
              <w:t>по 2 т. на цитат, но не повече от 20 т.</w:t>
            </w:r>
          </w:p>
        </w:tc>
      </w:tr>
      <w:tr w:rsidR="00204D36" w:rsidRPr="008C5D66" w:rsidTr="008C5D66">
        <w:trPr>
          <w:cantSplit/>
        </w:trPr>
        <w:tc>
          <w:tcPr>
            <w:tcW w:w="7196" w:type="dxa"/>
            <w:shd w:val="clear" w:color="auto" w:fill="auto"/>
            <w:vAlign w:val="center"/>
          </w:tcPr>
          <w:p w:rsidR="00204D36" w:rsidRPr="008C5D66" w:rsidRDefault="00204D36" w:rsidP="008C5D66">
            <w:pPr>
              <w:pStyle w:val="BodyTextIndent"/>
              <w:ind w:left="993" w:firstLine="0"/>
              <w:jc w:val="left"/>
              <w:rPr>
                <w:rFonts w:ascii="Times New Roman" w:hAnsi="Times New Roman"/>
                <w:sz w:val="22"/>
                <w:szCs w:val="22"/>
              </w:rPr>
            </w:pPr>
            <w:r w:rsidRPr="008C5D66">
              <w:rPr>
                <w:rFonts w:ascii="Times New Roman" w:hAnsi="Times New Roman"/>
                <w:b/>
                <w:bCs/>
                <w:sz w:val="22"/>
                <w:szCs w:val="22"/>
              </w:rPr>
              <w:t xml:space="preserve">2) </w:t>
            </w:r>
            <w:r w:rsidRPr="008C5D66">
              <w:rPr>
                <w:rFonts w:ascii="Times New Roman" w:hAnsi="Times New Roman"/>
                <w:sz w:val="22"/>
                <w:szCs w:val="22"/>
              </w:rPr>
              <w:t>цитати забелязани в други източници.</w:t>
            </w:r>
          </w:p>
        </w:tc>
        <w:tc>
          <w:tcPr>
            <w:tcW w:w="2551" w:type="dxa"/>
            <w:shd w:val="clear" w:color="auto" w:fill="auto"/>
            <w:vAlign w:val="center"/>
          </w:tcPr>
          <w:p w:rsidR="00204D36" w:rsidRPr="008C5D66" w:rsidRDefault="00204D36" w:rsidP="008C5D66">
            <w:pPr>
              <w:jc w:val="center"/>
              <w:rPr>
                <w:b/>
                <w:sz w:val="22"/>
                <w:szCs w:val="22"/>
                <w:lang w:val="bg-BG"/>
              </w:rPr>
            </w:pPr>
            <w:r w:rsidRPr="008C5D66">
              <w:rPr>
                <w:b/>
                <w:sz w:val="22"/>
                <w:szCs w:val="22"/>
                <w:lang w:val="bg-BG"/>
              </w:rPr>
              <w:t>по 1 т. на цитат, но не повече от 10 т.</w:t>
            </w:r>
          </w:p>
        </w:tc>
      </w:tr>
      <w:tr w:rsidR="00204D36" w:rsidRPr="008C5D66" w:rsidTr="008C5D66">
        <w:trPr>
          <w:cantSplit/>
        </w:trPr>
        <w:tc>
          <w:tcPr>
            <w:tcW w:w="7196" w:type="dxa"/>
            <w:shd w:val="clear" w:color="auto" w:fill="auto"/>
            <w:vAlign w:val="center"/>
          </w:tcPr>
          <w:p w:rsidR="00204D36" w:rsidRPr="008C5D66" w:rsidRDefault="00204D36" w:rsidP="008C5D66">
            <w:pPr>
              <w:pStyle w:val="BodyTextIndent"/>
              <w:ind w:left="567" w:firstLine="0"/>
              <w:jc w:val="left"/>
              <w:rPr>
                <w:rFonts w:ascii="Times New Roman" w:hAnsi="Times New Roman"/>
                <w:bCs/>
                <w:sz w:val="22"/>
                <w:szCs w:val="22"/>
              </w:rPr>
            </w:pPr>
            <w:r w:rsidRPr="008C5D66">
              <w:rPr>
                <w:rFonts w:ascii="Times New Roman" w:hAnsi="Times New Roman"/>
                <w:b/>
                <w:bCs/>
                <w:sz w:val="22"/>
                <w:szCs w:val="22"/>
              </w:rPr>
              <w:t>Б.3. Членовете на научния колектив без ръководителя имат за последните 3 години</w:t>
            </w:r>
            <w:r w:rsidRPr="008C5D66">
              <w:rPr>
                <w:rFonts w:ascii="Times New Roman" w:hAnsi="Times New Roman"/>
                <w:sz w:val="22"/>
                <w:szCs w:val="22"/>
              </w:rPr>
              <w:t xml:space="preserve"> </w:t>
            </w:r>
            <w:r w:rsidRPr="008C5D66">
              <w:rPr>
                <w:rFonts w:ascii="Times New Roman" w:hAnsi="Times New Roman"/>
                <w:bCs/>
                <w:sz w:val="22"/>
                <w:szCs w:val="22"/>
              </w:rPr>
              <w:t xml:space="preserve">участия в научни форуми по данни на Web of Science и Scopus. </w:t>
            </w:r>
          </w:p>
          <w:p w:rsidR="00204D36" w:rsidRPr="008C5D66" w:rsidRDefault="00204D36" w:rsidP="008C5D66">
            <w:pPr>
              <w:pStyle w:val="BodyTextIndent"/>
              <w:ind w:left="567" w:firstLine="0"/>
              <w:jc w:val="left"/>
              <w:rPr>
                <w:rFonts w:ascii="Times New Roman" w:hAnsi="Times New Roman"/>
                <w:b/>
                <w:bCs/>
                <w:sz w:val="22"/>
                <w:szCs w:val="22"/>
              </w:rPr>
            </w:pPr>
            <w:r w:rsidRPr="008C5D66">
              <w:rPr>
                <w:rFonts w:ascii="Times New Roman" w:hAnsi="Times New Roman"/>
                <w:bCs/>
                <w:color w:val="C00000"/>
                <w:sz w:val="22"/>
                <w:szCs w:val="22"/>
              </w:rPr>
              <w:t>(без повторяемост на единo и също участие на ръководителя и членовете на колектива)</w:t>
            </w:r>
          </w:p>
        </w:tc>
        <w:tc>
          <w:tcPr>
            <w:tcW w:w="2551" w:type="dxa"/>
            <w:shd w:val="clear" w:color="auto" w:fill="auto"/>
            <w:vAlign w:val="center"/>
          </w:tcPr>
          <w:p w:rsidR="00204D36" w:rsidRPr="008C5D66" w:rsidRDefault="00204D36" w:rsidP="008C5D66">
            <w:pPr>
              <w:jc w:val="center"/>
              <w:rPr>
                <w:b/>
                <w:sz w:val="22"/>
                <w:szCs w:val="22"/>
                <w:lang w:val="bg-BG"/>
              </w:rPr>
            </w:pPr>
            <w:r w:rsidRPr="008C5D66">
              <w:rPr>
                <w:b/>
                <w:sz w:val="22"/>
                <w:szCs w:val="22"/>
                <w:lang w:val="bg-BG"/>
              </w:rPr>
              <w:t>по 1 т. на участие</w:t>
            </w:r>
          </w:p>
        </w:tc>
      </w:tr>
      <w:tr w:rsidR="00204D36" w:rsidRPr="008C5D66" w:rsidTr="008C5D66">
        <w:trPr>
          <w:cantSplit/>
        </w:trPr>
        <w:tc>
          <w:tcPr>
            <w:tcW w:w="7196" w:type="dxa"/>
            <w:shd w:val="clear" w:color="auto" w:fill="auto"/>
            <w:vAlign w:val="center"/>
          </w:tcPr>
          <w:p w:rsidR="00204D36" w:rsidRPr="008C5D66" w:rsidRDefault="00204D36" w:rsidP="008C5D66">
            <w:pPr>
              <w:pStyle w:val="BodyTextIndent"/>
              <w:ind w:left="567" w:firstLine="0"/>
              <w:jc w:val="left"/>
              <w:rPr>
                <w:rFonts w:ascii="Times New Roman" w:hAnsi="Times New Roman"/>
                <w:b/>
                <w:bCs/>
                <w:sz w:val="22"/>
                <w:szCs w:val="22"/>
              </w:rPr>
            </w:pPr>
            <w:r w:rsidRPr="008C5D66">
              <w:rPr>
                <w:rFonts w:ascii="Times New Roman" w:hAnsi="Times New Roman"/>
                <w:b/>
                <w:bCs/>
                <w:sz w:val="22"/>
                <w:szCs w:val="22"/>
              </w:rPr>
              <w:t>В. Ръководителят или членовете на колектива имат nаучни публикации в реферирани научни списания, в които участват представители на бизнеса</w:t>
            </w:r>
          </w:p>
        </w:tc>
        <w:tc>
          <w:tcPr>
            <w:tcW w:w="2551" w:type="dxa"/>
            <w:shd w:val="clear" w:color="auto" w:fill="auto"/>
            <w:vAlign w:val="center"/>
          </w:tcPr>
          <w:p w:rsidR="00204D36" w:rsidRPr="008C5D66" w:rsidRDefault="00204D36" w:rsidP="008C5D66">
            <w:pPr>
              <w:jc w:val="center"/>
              <w:rPr>
                <w:b/>
                <w:sz w:val="22"/>
                <w:szCs w:val="22"/>
                <w:lang w:val="bg-BG"/>
              </w:rPr>
            </w:pPr>
            <w:r w:rsidRPr="008C5D66">
              <w:rPr>
                <w:b/>
                <w:sz w:val="22"/>
                <w:szCs w:val="22"/>
                <w:lang w:val="bg-BG"/>
              </w:rPr>
              <w:t>Да  - 4 т.</w:t>
            </w:r>
          </w:p>
          <w:p w:rsidR="00204D36" w:rsidRPr="008C5D66" w:rsidRDefault="00204D36" w:rsidP="008C5D66">
            <w:pPr>
              <w:jc w:val="center"/>
              <w:rPr>
                <w:b/>
                <w:sz w:val="22"/>
                <w:szCs w:val="22"/>
                <w:lang w:val="bg-BG"/>
              </w:rPr>
            </w:pPr>
            <w:r w:rsidRPr="008C5D66">
              <w:rPr>
                <w:b/>
                <w:sz w:val="22"/>
                <w:szCs w:val="22"/>
                <w:lang w:val="bg-BG"/>
              </w:rPr>
              <w:t>Не - 0 т.</w:t>
            </w:r>
          </w:p>
        </w:tc>
      </w:tr>
      <w:tr w:rsidR="00204D36" w:rsidRPr="008C5D66" w:rsidTr="008C5D66">
        <w:trPr>
          <w:cantSplit/>
        </w:trPr>
        <w:tc>
          <w:tcPr>
            <w:tcW w:w="7196" w:type="dxa"/>
            <w:shd w:val="clear" w:color="auto" w:fill="auto"/>
            <w:vAlign w:val="center"/>
          </w:tcPr>
          <w:p w:rsidR="00204D36" w:rsidRPr="008C5D66" w:rsidRDefault="00204D36" w:rsidP="008C5D66">
            <w:pPr>
              <w:pStyle w:val="BodyTextIndent"/>
              <w:widowControl/>
              <w:numPr>
                <w:ilvl w:val="0"/>
                <w:numId w:val="7"/>
              </w:numPr>
              <w:tabs>
                <w:tab w:val="clear" w:pos="831"/>
                <w:tab w:val="num" w:pos="567"/>
              </w:tabs>
              <w:spacing w:before="120"/>
              <w:ind w:left="567" w:right="0"/>
              <w:jc w:val="left"/>
              <w:rPr>
                <w:rFonts w:ascii="Times New Roman" w:hAnsi="Times New Roman"/>
                <w:sz w:val="22"/>
                <w:szCs w:val="22"/>
              </w:rPr>
            </w:pPr>
            <w:r w:rsidRPr="008C5D66">
              <w:rPr>
                <w:rFonts w:ascii="Times New Roman" w:hAnsi="Times New Roman"/>
                <w:b/>
                <w:sz w:val="22"/>
                <w:szCs w:val="22"/>
              </w:rPr>
              <w:t>Участие на млади учени (МУ) и постдокторанти (ПД)</w:t>
            </w:r>
          </w:p>
          <w:p w:rsidR="00204D36" w:rsidRPr="008C5D66" w:rsidRDefault="00204D36" w:rsidP="008C5D66">
            <w:pPr>
              <w:pStyle w:val="BodyTextIndent"/>
              <w:spacing w:before="120"/>
              <w:ind w:left="567" w:firstLine="0"/>
              <w:jc w:val="left"/>
              <w:rPr>
                <w:rFonts w:ascii="Times New Roman" w:hAnsi="Times New Roman"/>
                <w:i/>
                <w:sz w:val="22"/>
                <w:szCs w:val="22"/>
              </w:rPr>
            </w:pPr>
            <w:r w:rsidRPr="008C5D66">
              <w:rPr>
                <w:rFonts w:ascii="Times New Roman" w:hAnsi="Times New Roman"/>
                <w:b/>
                <w:i/>
                <w:sz w:val="22"/>
                <w:szCs w:val="22"/>
              </w:rPr>
              <w:t>скала за оценяване – по 2 точки на МУ и ПД – максимум 5 точки общо</w:t>
            </w:r>
            <w:r w:rsidRPr="008C5D66">
              <w:rPr>
                <w:rFonts w:ascii="Times New Roman" w:hAnsi="Times New Roman"/>
                <w:i/>
                <w:sz w:val="22"/>
                <w:szCs w:val="22"/>
              </w:rPr>
              <w:t xml:space="preserve"> </w:t>
            </w:r>
          </w:p>
        </w:tc>
        <w:tc>
          <w:tcPr>
            <w:tcW w:w="2551" w:type="dxa"/>
            <w:shd w:val="clear" w:color="auto" w:fill="auto"/>
            <w:vAlign w:val="center"/>
          </w:tcPr>
          <w:p w:rsidR="00204D36" w:rsidRPr="008C5D66" w:rsidRDefault="00204D36" w:rsidP="008C5D66">
            <w:pPr>
              <w:spacing w:before="120"/>
              <w:jc w:val="center"/>
              <w:rPr>
                <w:sz w:val="22"/>
                <w:szCs w:val="22"/>
                <w:lang w:val="bg-BG"/>
              </w:rPr>
            </w:pPr>
            <w:r w:rsidRPr="008C5D66">
              <w:rPr>
                <w:b/>
                <w:sz w:val="22"/>
                <w:szCs w:val="22"/>
                <w:lang w:val="bg-BG"/>
              </w:rPr>
              <w:t>0 - 5 т.</w:t>
            </w:r>
          </w:p>
        </w:tc>
      </w:tr>
      <w:tr w:rsidR="00204D36" w:rsidRPr="008C5D66" w:rsidTr="008C5D66">
        <w:trPr>
          <w:cantSplit/>
          <w:trHeight w:val="992"/>
        </w:trPr>
        <w:tc>
          <w:tcPr>
            <w:tcW w:w="7196" w:type="dxa"/>
            <w:shd w:val="clear" w:color="auto" w:fill="auto"/>
            <w:vAlign w:val="center"/>
          </w:tcPr>
          <w:p w:rsidR="00204D36" w:rsidRPr="008C5D66" w:rsidRDefault="00204D36" w:rsidP="008C5D66">
            <w:pPr>
              <w:pStyle w:val="ListParagraph"/>
              <w:numPr>
                <w:ilvl w:val="0"/>
                <w:numId w:val="7"/>
              </w:numPr>
              <w:tabs>
                <w:tab w:val="clear" w:pos="831"/>
                <w:tab w:val="num" w:pos="567"/>
              </w:tabs>
              <w:ind w:left="567"/>
              <w:contextualSpacing/>
              <w:rPr>
                <w:b/>
                <w:sz w:val="22"/>
                <w:szCs w:val="22"/>
                <w:lang w:val="bg-BG"/>
              </w:rPr>
            </w:pPr>
            <w:r w:rsidRPr="008C5D66">
              <w:rPr>
                <w:b/>
                <w:sz w:val="22"/>
                <w:szCs w:val="22"/>
                <w:lang w:val="bg-BG"/>
              </w:rPr>
              <w:t>Участие на докторанти (ДО) и студенти (СТ)</w:t>
            </w:r>
          </w:p>
          <w:p w:rsidR="00204D36" w:rsidRPr="008C5D66" w:rsidRDefault="00204D36" w:rsidP="008C5D66">
            <w:pPr>
              <w:pStyle w:val="BodyTextIndent"/>
              <w:spacing w:before="120"/>
              <w:ind w:left="567" w:firstLine="0"/>
              <w:jc w:val="left"/>
              <w:rPr>
                <w:rFonts w:ascii="Times New Roman" w:hAnsi="Times New Roman"/>
                <w:i/>
                <w:sz w:val="22"/>
                <w:szCs w:val="22"/>
              </w:rPr>
            </w:pPr>
            <w:r w:rsidRPr="008C5D66">
              <w:rPr>
                <w:rFonts w:ascii="Times New Roman" w:hAnsi="Times New Roman"/>
                <w:b/>
                <w:i/>
                <w:sz w:val="22"/>
                <w:szCs w:val="22"/>
              </w:rPr>
              <w:t>скала за оценяване – по 2 точки на ДО и СТ – максимум 5 точки общо</w:t>
            </w:r>
            <w:r w:rsidRPr="008C5D66">
              <w:rPr>
                <w:rFonts w:ascii="Times New Roman" w:hAnsi="Times New Roman"/>
                <w:i/>
                <w:sz w:val="22"/>
                <w:szCs w:val="22"/>
              </w:rPr>
              <w:t xml:space="preserve"> </w:t>
            </w:r>
          </w:p>
        </w:tc>
        <w:tc>
          <w:tcPr>
            <w:tcW w:w="2551" w:type="dxa"/>
            <w:shd w:val="clear" w:color="auto" w:fill="auto"/>
            <w:vAlign w:val="center"/>
          </w:tcPr>
          <w:p w:rsidR="00204D36" w:rsidRPr="008C5D66" w:rsidRDefault="00204D36" w:rsidP="008C5D66">
            <w:pPr>
              <w:spacing w:before="120"/>
              <w:jc w:val="center"/>
              <w:rPr>
                <w:sz w:val="22"/>
                <w:szCs w:val="22"/>
                <w:lang w:val="bg-BG"/>
              </w:rPr>
            </w:pPr>
            <w:r w:rsidRPr="008C5D66">
              <w:rPr>
                <w:b/>
                <w:sz w:val="22"/>
                <w:szCs w:val="22"/>
                <w:lang w:val="bg-BG"/>
              </w:rPr>
              <w:t>0 - 5 т.</w:t>
            </w:r>
          </w:p>
        </w:tc>
      </w:tr>
      <w:tr w:rsidR="00204D36" w:rsidRPr="008C5D66" w:rsidTr="008C5D66">
        <w:trPr>
          <w:cantSplit/>
        </w:trPr>
        <w:tc>
          <w:tcPr>
            <w:tcW w:w="7196" w:type="dxa"/>
            <w:shd w:val="clear" w:color="auto" w:fill="auto"/>
            <w:vAlign w:val="center"/>
          </w:tcPr>
          <w:p w:rsidR="00204D36" w:rsidRPr="008C5D66" w:rsidRDefault="00204D36" w:rsidP="008C5D66">
            <w:pPr>
              <w:pStyle w:val="ListParagraph"/>
              <w:numPr>
                <w:ilvl w:val="0"/>
                <w:numId w:val="7"/>
              </w:numPr>
              <w:tabs>
                <w:tab w:val="clear" w:pos="831"/>
              </w:tabs>
              <w:ind w:left="567"/>
              <w:contextualSpacing/>
              <w:rPr>
                <w:sz w:val="22"/>
                <w:szCs w:val="22"/>
                <w:lang w:val="bg-BG"/>
              </w:rPr>
            </w:pPr>
            <w:r w:rsidRPr="008C5D66">
              <w:rPr>
                <w:b/>
                <w:sz w:val="22"/>
                <w:szCs w:val="22"/>
                <w:lang w:val="bg-BG"/>
              </w:rPr>
              <w:t>Мултидисциплинарност и колаборация</w:t>
            </w:r>
            <w:r w:rsidRPr="008C5D66">
              <w:rPr>
                <w:sz w:val="22"/>
                <w:szCs w:val="22"/>
                <w:lang w:val="bg-BG"/>
              </w:rPr>
              <w:t xml:space="preserve"> </w:t>
            </w:r>
          </w:p>
          <w:p w:rsidR="00204D36" w:rsidRPr="008C5D66" w:rsidRDefault="00204D36" w:rsidP="008C5D66">
            <w:pPr>
              <w:pStyle w:val="ListParagraph"/>
              <w:ind w:left="567"/>
              <w:rPr>
                <w:sz w:val="22"/>
                <w:szCs w:val="22"/>
                <w:lang w:val="bg-BG"/>
              </w:rPr>
            </w:pPr>
            <w:r w:rsidRPr="008C5D66">
              <w:rPr>
                <w:sz w:val="22"/>
                <w:szCs w:val="22"/>
                <w:lang w:val="bg-BG"/>
              </w:rPr>
              <w:t>(Оценява се междудисциплинарната ориентация на тематиката, участието на учени от повече от една катедра)</w:t>
            </w:r>
          </w:p>
        </w:tc>
        <w:tc>
          <w:tcPr>
            <w:tcW w:w="2551" w:type="dxa"/>
            <w:shd w:val="clear" w:color="auto" w:fill="auto"/>
            <w:vAlign w:val="center"/>
          </w:tcPr>
          <w:p w:rsidR="00204D36" w:rsidRPr="008C5D66" w:rsidRDefault="00204D36" w:rsidP="008C5D66">
            <w:pPr>
              <w:spacing w:before="120"/>
              <w:jc w:val="center"/>
              <w:rPr>
                <w:sz w:val="22"/>
                <w:szCs w:val="22"/>
                <w:lang w:val="bg-BG"/>
              </w:rPr>
            </w:pPr>
            <w:r w:rsidRPr="008C5D66">
              <w:rPr>
                <w:b/>
                <w:sz w:val="22"/>
                <w:szCs w:val="22"/>
                <w:lang w:val="bg-BG"/>
              </w:rPr>
              <w:t>0 - 5 т.</w:t>
            </w:r>
          </w:p>
        </w:tc>
      </w:tr>
    </w:tbl>
    <w:p w:rsidR="00204D36" w:rsidRPr="00204D36" w:rsidRDefault="00204D36" w:rsidP="00204D36">
      <w:pPr>
        <w:tabs>
          <w:tab w:val="left" w:pos="8413"/>
        </w:tabs>
        <w:rPr>
          <w:sz w:val="22"/>
          <w:szCs w:val="22"/>
          <w:lang w:val="bg-BG"/>
        </w:rPr>
      </w:pPr>
      <w:r>
        <w:rPr>
          <w:sz w:val="22"/>
          <w:szCs w:val="22"/>
          <w:lang w:val="bg-BG"/>
        </w:rPr>
        <w:tab/>
      </w:r>
    </w:p>
    <w:p w:rsidR="00204D36" w:rsidRPr="00204D36" w:rsidRDefault="00204D36" w:rsidP="00204D36">
      <w:pPr>
        <w:rPr>
          <w:sz w:val="22"/>
          <w:szCs w:val="22"/>
          <w:lang w:val="bg-BG"/>
        </w:rPr>
      </w:pPr>
    </w:p>
    <w:p w:rsidR="00204D36" w:rsidRPr="00204D36" w:rsidRDefault="00204D36" w:rsidP="00204D36">
      <w:pPr>
        <w:rPr>
          <w:b/>
          <w:bCs/>
          <w:sz w:val="22"/>
          <w:szCs w:val="22"/>
          <w:lang w:val="bg-BG"/>
        </w:rPr>
      </w:pPr>
    </w:p>
    <w:p w:rsidR="00204D36" w:rsidRPr="00204D36" w:rsidRDefault="00204D36" w:rsidP="00204D36">
      <w:pPr>
        <w:rPr>
          <w:b/>
          <w:bCs/>
          <w:sz w:val="22"/>
          <w:szCs w:val="22"/>
          <w:lang w:val="bg-BG"/>
        </w:rPr>
      </w:pPr>
    </w:p>
    <w:p w:rsidR="0087656E" w:rsidRDefault="0087656E" w:rsidP="00204D36">
      <w:pPr>
        <w:rPr>
          <w:b/>
          <w:bCs/>
          <w:sz w:val="22"/>
          <w:szCs w:val="22"/>
        </w:rPr>
      </w:pPr>
    </w:p>
    <w:p w:rsidR="00204D36" w:rsidRPr="00204D36" w:rsidRDefault="0087656E" w:rsidP="0087656E">
      <w:pPr>
        <w:jc w:val="center"/>
        <w:rPr>
          <w:b/>
          <w:bCs/>
          <w:sz w:val="22"/>
          <w:szCs w:val="22"/>
          <w:lang w:val="bg-BG"/>
        </w:rPr>
      </w:pPr>
      <w:r w:rsidRPr="005C2C73">
        <w:rPr>
          <w:b/>
          <w:sz w:val="24"/>
          <w:szCs w:val="24"/>
          <w:lang w:val="ru-RU"/>
        </w:rPr>
        <w:t xml:space="preserve">Чл. </w:t>
      </w:r>
      <w:r>
        <w:rPr>
          <w:b/>
          <w:sz w:val="24"/>
          <w:szCs w:val="24"/>
        </w:rPr>
        <w:t>7</w:t>
      </w:r>
      <w:r w:rsidRPr="005C2C73">
        <w:rPr>
          <w:b/>
          <w:sz w:val="24"/>
          <w:szCs w:val="24"/>
          <w:lang w:val="ru-RU"/>
        </w:rPr>
        <w:t xml:space="preserve">. </w:t>
      </w:r>
      <w:r w:rsidRPr="00204D36">
        <w:rPr>
          <w:b/>
          <w:bCs/>
          <w:sz w:val="22"/>
          <w:szCs w:val="22"/>
          <w:lang w:val="bg-BG"/>
        </w:rPr>
        <w:t>КРИТЕРИИ ЗА ОЦЕНКА НА ИНФРАСТРУКТУРНИ ПРОЕКТИ</w:t>
      </w:r>
    </w:p>
    <w:p w:rsidR="00204D36" w:rsidRPr="00204D36" w:rsidRDefault="00204D36" w:rsidP="00204D36">
      <w:pPr>
        <w:rPr>
          <w:sz w:val="22"/>
          <w:szCs w:val="22"/>
          <w:lang w:val="bg-B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551"/>
      </w:tblGrid>
      <w:tr w:rsidR="00204D36" w:rsidRPr="008C5D66" w:rsidTr="008C5D66">
        <w:trPr>
          <w:cantSplit/>
          <w:tblHeader/>
        </w:trPr>
        <w:tc>
          <w:tcPr>
            <w:tcW w:w="7196" w:type="dxa"/>
            <w:shd w:val="clear" w:color="auto" w:fill="F2F2F2" w:themeFill="background1" w:themeFillShade="F2"/>
            <w:vAlign w:val="center"/>
          </w:tcPr>
          <w:p w:rsidR="00204D36" w:rsidRPr="008C5D66" w:rsidRDefault="00204D36" w:rsidP="00204D36">
            <w:pPr>
              <w:ind w:left="360"/>
              <w:rPr>
                <w:b/>
                <w:sz w:val="22"/>
                <w:szCs w:val="22"/>
                <w:lang w:val="bg-BG"/>
              </w:rPr>
            </w:pPr>
            <w:r w:rsidRPr="008C5D66">
              <w:rPr>
                <w:b/>
                <w:sz w:val="22"/>
                <w:szCs w:val="22"/>
                <w:lang w:val="bg-BG"/>
              </w:rPr>
              <w:t>Критерии за оценка</w:t>
            </w:r>
          </w:p>
        </w:tc>
        <w:tc>
          <w:tcPr>
            <w:tcW w:w="2551" w:type="dxa"/>
            <w:shd w:val="clear" w:color="auto" w:fill="F2F2F2" w:themeFill="background1" w:themeFillShade="F2"/>
            <w:vAlign w:val="center"/>
          </w:tcPr>
          <w:p w:rsidR="00204D36" w:rsidRPr="008C5D66" w:rsidRDefault="00204D36" w:rsidP="00204D36">
            <w:pPr>
              <w:jc w:val="center"/>
              <w:rPr>
                <w:b/>
                <w:sz w:val="22"/>
                <w:szCs w:val="22"/>
                <w:lang w:val="bg-BG"/>
              </w:rPr>
            </w:pPr>
            <w:r w:rsidRPr="008C5D66">
              <w:rPr>
                <w:b/>
                <w:sz w:val="22"/>
                <w:szCs w:val="22"/>
                <w:lang w:val="bg-BG"/>
              </w:rPr>
              <w:t>Точки</w:t>
            </w:r>
          </w:p>
        </w:tc>
      </w:tr>
      <w:tr w:rsidR="00204D36" w:rsidRPr="008C5D66" w:rsidTr="008C5D66">
        <w:trPr>
          <w:cantSplit/>
        </w:trPr>
        <w:tc>
          <w:tcPr>
            <w:tcW w:w="7196" w:type="dxa"/>
            <w:shd w:val="clear" w:color="auto" w:fill="auto"/>
            <w:vAlign w:val="center"/>
          </w:tcPr>
          <w:p w:rsidR="00204D36" w:rsidRPr="008C5D66" w:rsidRDefault="00204D36" w:rsidP="00204D36">
            <w:pPr>
              <w:numPr>
                <w:ilvl w:val="0"/>
                <w:numId w:val="29"/>
              </w:numPr>
              <w:tabs>
                <w:tab w:val="clear" w:pos="765"/>
              </w:tabs>
              <w:spacing w:before="120"/>
              <w:ind w:left="567" w:right="72" w:hanging="425"/>
              <w:rPr>
                <w:b/>
                <w:bCs/>
                <w:sz w:val="22"/>
                <w:szCs w:val="22"/>
                <w:lang w:val="bg-BG"/>
              </w:rPr>
            </w:pPr>
            <w:r w:rsidRPr="008C5D66">
              <w:rPr>
                <w:b/>
                <w:bCs/>
                <w:sz w:val="22"/>
                <w:szCs w:val="22"/>
                <w:lang w:val="bg-BG"/>
              </w:rPr>
              <w:t>Съответствие на проекта с обявените приоритети и научни направления</w:t>
            </w:r>
          </w:p>
        </w:tc>
        <w:tc>
          <w:tcPr>
            <w:tcW w:w="2551" w:type="dxa"/>
            <w:shd w:val="clear" w:color="auto" w:fill="auto"/>
            <w:vAlign w:val="center"/>
          </w:tcPr>
          <w:p w:rsidR="00204D36" w:rsidRPr="008C5D66" w:rsidRDefault="00204D36" w:rsidP="00204D36">
            <w:pPr>
              <w:spacing w:before="120"/>
              <w:jc w:val="center"/>
              <w:rPr>
                <w:sz w:val="22"/>
                <w:szCs w:val="22"/>
                <w:lang w:val="bg-BG"/>
              </w:rPr>
            </w:pPr>
            <w:r w:rsidRPr="008C5D66">
              <w:rPr>
                <w:b/>
                <w:sz w:val="22"/>
                <w:szCs w:val="22"/>
                <w:lang w:val="bg-BG"/>
              </w:rPr>
              <w:t>0 – 5 т.</w:t>
            </w:r>
          </w:p>
        </w:tc>
      </w:tr>
      <w:tr w:rsidR="00204D36" w:rsidRPr="008C5D66" w:rsidTr="008C5D66">
        <w:trPr>
          <w:cantSplit/>
        </w:trPr>
        <w:tc>
          <w:tcPr>
            <w:tcW w:w="7196" w:type="dxa"/>
            <w:shd w:val="clear" w:color="auto" w:fill="auto"/>
            <w:vAlign w:val="center"/>
          </w:tcPr>
          <w:p w:rsidR="00204D36" w:rsidRPr="008C5D66" w:rsidRDefault="00204D36" w:rsidP="00204D36">
            <w:pPr>
              <w:numPr>
                <w:ilvl w:val="0"/>
                <w:numId w:val="29"/>
              </w:numPr>
              <w:tabs>
                <w:tab w:val="clear" w:pos="765"/>
                <w:tab w:val="num" w:pos="567"/>
              </w:tabs>
              <w:spacing w:before="120"/>
              <w:ind w:left="567" w:hanging="425"/>
              <w:rPr>
                <w:sz w:val="22"/>
                <w:szCs w:val="22"/>
                <w:lang w:val="bg-BG"/>
              </w:rPr>
            </w:pPr>
            <w:r w:rsidRPr="008C5D66">
              <w:rPr>
                <w:b/>
                <w:sz w:val="22"/>
                <w:szCs w:val="22"/>
                <w:lang w:val="bg-BG"/>
              </w:rPr>
              <w:t xml:space="preserve">Цел и необходимост от изграждането на научната инфраструктура </w:t>
            </w:r>
            <w:r w:rsidRPr="008C5D66">
              <w:rPr>
                <w:sz w:val="22"/>
                <w:szCs w:val="22"/>
                <w:lang w:val="bg-BG"/>
              </w:rPr>
              <w:t xml:space="preserve">(оценява се актуалност и значимост, формулировка, обосновката) </w:t>
            </w:r>
          </w:p>
        </w:tc>
        <w:tc>
          <w:tcPr>
            <w:tcW w:w="2551" w:type="dxa"/>
            <w:shd w:val="clear" w:color="auto" w:fill="auto"/>
            <w:vAlign w:val="center"/>
          </w:tcPr>
          <w:p w:rsidR="00204D36" w:rsidRPr="008C5D66" w:rsidRDefault="00204D36" w:rsidP="00204D36">
            <w:pPr>
              <w:spacing w:before="120"/>
              <w:jc w:val="center"/>
              <w:rPr>
                <w:sz w:val="22"/>
                <w:szCs w:val="22"/>
                <w:lang w:val="bg-BG"/>
              </w:rPr>
            </w:pPr>
            <w:r w:rsidRPr="008C5D66">
              <w:rPr>
                <w:b/>
                <w:sz w:val="22"/>
                <w:szCs w:val="22"/>
                <w:lang w:val="bg-BG"/>
              </w:rPr>
              <w:t>0 - 10 т.</w:t>
            </w:r>
          </w:p>
        </w:tc>
      </w:tr>
      <w:tr w:rsidR="00204D36" w:rsidRPr="008C5D66" w:rsidTr="008C5D66">
        <w:trPr>
          <w:cantSplit/>
        </w:trPr>
        <w:tc>
          <w:tcPr>
            <w:tcW w:w="7196" w:type="dxa"/>
            <w:shd w:val="clear" w:color="auto" w:fill="auto"/>
            <w:vAlign w:val="center"/>
          </w:tcPr>
          <w:p w:rsidR="00204D36" w:rsidRPr="008C5D66" w:rsidRDefault="00204D36" w:rsidP="00204D36">
            <w:pPr>
              <w:numPr>
                <w:ilvl w:val="0"/>
                <w:numId w:val="29"/>
              </w:numPr>
              <w:tabs>
                <w:tab w:val="clear" w:pos="765"/>
                <w:tab w:val="num" w:pos="567"/>
              </w:tabs>
              <w:spacing w:before="120"/>
              <w:ind w:left="567" w:hanging="425"/>
              <w:rPr>
                <w:b/>
                <w:sz w:val="22"/>
                <w:szCs w:val="22"/>
                <w:lang w:val="bg-BG"/>
              </w:rPr>
            </w:pPr>
            <w:r w:rsidRPr="008C5D66">
              <w:rPr>
                <w:b/>
                <w:sz w:val="22"/>
                <w:szCs w:val="22"/>
                <w:lang w:val="bg-BG"/>
              </w:rPr>
              <w:t>Методи на изследване</w:t>
            </w:r>
            <w:r w:rsidRPr="008C5D66">
              <w:rPr>
                <w:sz w:val="22"/>
                <w:szCs w:val="22"/>
                <w:lang w:val="bg-BG"/>
              </w:rPr>
              <w:t xml:space="preserve"> </w:t>
            </w:r>
          </w:p>
          <w:p w:rsidR="00204D36" w:rsidRPr="008C5D66" w:rsidRDefault="00204D36" w:rsidP="00204D36">
            <w:pPr>
              <w:tabs>
                <w:tab w:val="num" w:pos="567"/>
              </w:tabs>
              <w:spacing w:before="120"/>
              <w:ind w:left="567"/>
              <w:rPr>
                <w:b/>
                <w:sz w:val="22"/>
                <w:szCs w:val="22"/>
                <w:lang w:val="bg-BG"/>
              </w:rPr>
            </w:pPr>
            <w:r w:rsidRPr="008C5D66">
              <w:rPr>
                <w:sz w:val="22"/>
                <w:szCs w:val="22"/>
                <w:lang w:val="bg-BG"/>
              </w:rPr>
              <w:t xml:space="preserve">(оценява се дали предложените методи са подходящи за реализиране на поставената цел, доколко са съвременни или традиционни)   </w:t>
            </w:r>
          </w:p>
        </w:tc>
        <w:tc>
          <w:tcPr>
            <w:tcW w:w="2551" w:type="dxa"/>
            <w:shd w:val="clear" w:color="auto" w:fill="auto"/>
            <w:vAlign w:val="center"/>
          </w:tcPr>
          <w:p w:rsidR="00204D36" w:rsidRPr="008C5D66" w:rsidRDefault="00204D36" w:rsidP="00204D36">
            <w:pPr>
              <w:spacing w:before="120"/>
              <w:jc w:val="center"/>
              <w:rPr>
                <w:sz w:val="22"/>
                <w:szCs w:val="22"/>
                <w:lang w:val="bg-BG"/>
              </w:rPr>
            </w:pPr>
            <w:r w:rsidRPr="008C5D66">
              <w:rPr>
                <w:b/>
                <w:sz w:val="22"/>
                <w:szCs w:val="22"/>
                <w:lang w:val="bg-BG"/>
              </w:rPr>
              <w:t>0 – 5 т.</w:t>
            </w:r>
          </w:p>
        </w:tc>
      </w:tr>
      <w:tr w:rsidR="00204D36" w:rsidRPr="008C5D66" w:rsidTr="008C5D66">
        <w:trPr>
          <w:cantSplit/>
        </w:trPr>
        <w:tc>
          <w:tcPr>
            <w:tcW w:w="7196" w:type="dxa"/>
            <w:shd w:val="clear" w:color="auto" w:fill="auto"/>
            <w:vAlign w:val="center"/>
          </w:tcPr>
          <w:p w:rsidR="00204D36" w:rsidRPr="008C5D66" w:rsidRDefault="00204D36" w:rsidP="00204D36">
            <w:pPr>
              <w:pStyle w:val="BodyTextIndent"/>
              <w:widowControl/>
              <w:numPr>
                <w:ilvl w:val="0"/>
                <w:numId w:val="29"/>
              </w:numPr>
              <w:tabs>
                <w:tab w:val="clear" w:pos="765"/>
                <w:tab w:val="num" w:pos="567"/>
              </w:tabs>
              <w:spacing w:before="120"/>
              <w:ind w:left="567" w:right="0" w:hanging="425"/>
              <w:jc w:val="left"/>
              <w:rPr>
                <w:rFonts w:ascii="Times New Roman" w:hAnsi="Times New Roman"/>
                <w:b/>
                <w:i/>
                <w:sz w:val="22"/>
                <w:szCs w:val="22"/>
              </w:rPr>
            </w:pPr>
            <w:r w:rsidRPr="008C5D66">
              <w:rPr>
                <w:rFonts w:ascii="Times New Roman" w:hAnsi="Times New Roman"/>
                <w:b/>
                <w:sz w:val="22"/>
                <w:szCs w:val="22"/>
              </w:rPr>
              <w:t xml:space="preserve">Университетът (структурното звено) разполага с необходимата материална база (сграден фонд и комуникации) за реализация на проекта </w:t>
            </w:r>
          </w:p>
        </w:tc>
        <w:tc>
          <w:tcPr>
            <w:tcW w:w="2551" w:type="dxa"/>
            <w:shd w:val="clear" w:color="auto" w:fill="auto"/>
            <w:vAlign w:val="center"/>
          </w:tcPr>
          <w:p w:rsidR="00204D36" w:rsidRPr="008C5D66" w:rsidRDefault="00204D36" w:rsidP="00204D36">
            <w:pPr>
              <w:spacing w:before="120"/>
              <w:jc w:val="center"/>
              <w:rPr>
                <w:sz w:val="22"/>
                <w:szCs w:val="22"/>
                <w:lang w:val="bg-BG"/>
              </w:rPr>
            </w:pPr>
            <w:r w:rsidRPr="008C5D66">
              <w:rPr>
                <w:b/>
                <w:sz w:val="22"/>
                <w:szCs w:val="22"/>
                <w:lang w:val="bg-BG"/>
              </w:rPr>
              <w:t>0 – 5 т.</w:t>
            </w:r>
          </w:p>
        </w:tc>
      </w:tr>
      <w:tr w:rsidR="00204D36" w:rsidRPr="008C5D66" w:rsidTr="008C5D66">
        <w:trPr>
          <w:cantSplit/>
        </w:trPr>
        <w:tc>
          <w:tcPr>
            <w:tcW w:w="7196" w:type="dxa"/>
            <w:shd w:val="clear" w:color="auto" w:fill="auto"/>
            <w:vAlign w:val="center"/>
          </w:tcPr>
          <w:p w:rsidR="00204D36" w:rsidRPr="008C5D66" w:rsidRDefault="00204D36" w:rsidP="00204D36">
            <w:pPr>
              <w:numPr>
                <w:ilvl w:val="0"/>
                <w:numId w:val="29"/>
              </w:numPr>
              <w:tabs>
                <w:tab w:val="clear" w:pos="765"/>
                <w:tab w:val="num" w:pos="567"/>
              </w:tabs>
              <w:spacing w:before="120"/>
              <w:ind w:left="567" w:hanging="425"/>
              <w:rPr>
                <w:b/>
                <w:sz w:val="22"/>
                <w:szCs w:val="22"/>
                <w:lang w:val="bg-BG"/>
              </w:rPr>
            </w:pPr>
            <w:r w:rsidRPr="008C5D66">
              <w:rPr>
                <w:b/>
                <w:sz w:val="22"/>
                <w:szCs w:val="22"/>
                <w:lang w:val="bg-BG"/>
              </w:rPr>
              <w:t>Работна програма</w:t>
            </w:r>
          </w:p>
          <w:p w:rsidR="00204D36" w:rsidRPr="008C5D66" w:rsidRDefault="00204D36" w:rsidP="00204D36">
            <w:pPr>
              <w:tabs>
                <w:tab w:val="num" w:pos="567"/>
              </w:tabs>
              <w:spacing w:before="120"/>
              <w:ind w:left="567"/>
              <w:rPr>
                <w:b/>
                <w:sz w:val="22"/>
                <w:szCs w:val="22"/>
                <w:lang w:val="bg-BG"/>
              </w:rPr>
            </w:pPr>
            <w:r w:rsidRPr="008C5D66">
              <w:rPr>
                <w:sz w:val="22"/>
                <w:szCs w:val="22"/>
                <w:lang w:val="bg-BG"/>
              </w:rPr>
              <w:t xml:space="preserve">(Има работна програма за изграждене на инфрастуктурата - добре разработена и стуктурирана, с ясни срокове, отговорности и очаквани резултати)   </w:t>
            </w:r>
          </w:p>
        </w:tc>
        <w:tc>
          <w:tcPr>
            <w:tcW w:w="2551" w:type="dxa"/>
            <w:shd w:val="clear" w:color="auto" w:fill="auto"/>
            <w:vAlign w:val="center"/>
          </w:tcPr>
          <w:p w:rsidR="00204D36" w:rsidRPr="008C5D66" w:rsidRDefault="00204D36" w:rsidP="00204D36">
            <w:pPr>
              <w:pStyle w:val="ListParagraph"/>
              <w:spacing w:before="120"/>
              <w:ind w:left="0"/>
              <w:jc w:val="center"/>
              <w:rPr>
                <w:sz w:val="22"/>
                <w:szCs w:val="22"/>
                <w:lang w:val="bg-BG"/>
              </w:rPr>
            </w:pPr>
            <w:r w:rsidRPr="008C5D66">
              <w:rPr>
                <w:b/>
                <w:sz w:val="22"/>
                <w:szCs w:val="22"/>
                <w:lang w:val="bg-BG"/>
              </w:rPr>
              <w:t>0 – 5 т.</w:t>
            </w:r>
          </w:p>
        </w:tc>
      </w:tr>
      <w:tr w:rsidR="00204D36" w:rsidRPr="008C5D66" w:rsidTr="008C5D66">
        <w:trPr>
          <w:cantSplit/>
        </w:trPr>
        <w:tc>
          <w:tcPr>
            <w:tcW w:w="7196" w:type="dxa"/>
            <w:shd w:val="clear" w:color="auto" w:fill="auto"/>
            <w:vAlign w:val="center"/>
          </w:tcPr>
          <w:p w:rsidR="00204D36" w:rsidRPr="008C5D66" w:rsidRDefault="00204D36" w:rsidP="00204D36">
            <w:pPr>
              <w:numPr>
                <w:ilvl w:val="0"/>
                <w:numId w:val="29"/>
              </w:numPr>
              <w:tabs>
                <w:tab w:val="clear" w:pos="765"/>
                <w:tab w:val="num" w:pos="567"/>
              </w:tabs>
              <w:spacing w:before="120"/>
              <w:ind w:left="567" w:hanging="425"/>
              <w:rPr>
                <w:b/>
                <w:sz w:val="22"/>
                <w:szCs w:val="22"/>
                <w:lang w:val="bg-BG"/>
              </w:rPr>
            </w:pPr>
            <w:r w:rsidRPr="008C5D66">
              <w:rPr>
                <w:b/>
                <w:sz w:val="22"/>
                <w:szCs w:val="22"/>
                <w:lang w:val="bg-BG"/>
              </w:rPr>
              <w:t xml:space="preserve">Очаквани резултати </w:t>
            </w:r>
          </w:p>
          <w:p w:rsidR="00204D36" w:rsidRPr="008C5D66" w:rsidRDefault="00204D36" w:rsidP="00204D36">
            <w:pPr>
              <w:spacing w:before="120" w:after="240"/>
              <w:ind w:left="567"/>
              <w:rPr>
                <w:b/>
                <w:sz w:val="22"/>
                <w:szCs w:val="22"/>
                <w:lang w:val="bg-BG"/>
              </w:rPr>
            </w:pPr>
            <w:r w:rsidRPr="008C5D66">
              <w:rPr>
                <w:sz w:val="22"/>
                <w:szCs w:val="22"/>
                <w:lang w:val="bg-BG"/>
              </w:rPr>
              <w:t>(оценяват се бъдещите ползи от изграждане на инфраструктурата по проекта)</w:t>
            </w:r>
            <w:r w:rsidRPr="008C5D66">
              <w:rPr>
                <w:b/>
                <w:sz w:val="22"/>
                <w:szCs w:val="22"/>
                <w:lang w:val="bg-BG"/>
              </w:rPr>
              <w:t xml:space="preserve"> </w:t>
            </w:r>
          </w:p>
        </w:tc>
        <w:tc>
          <w:tcPr>
            <w:tcW w:w="2551" w:type="dxa"/>
            <w:shd w:val="clear" w:color="auto" w:fill="auto"/>
            <w:vAlign w:val="center"/>
          </w:tcPr>
          <w:p w:rsidR="00204D36" w:rsidRPr="008C5D66" w:rsidRDefault="00204D36" w:rsidP="00204D36">
            <w:pPr>
              <w:spacing w:before="120"/>
              <w:jc w:val="center"/>
              <w:rPr>
                <w:sz w:val="22"/>
                <w:szCs w:val="22"/>
                <w:lang w:val="bg-BG"/>
              </w:rPr>
            </w:pPr>
            <w:r w:rsidRPr="008C5D66">
              <w:rPr>
                <w:b/>
                <w:sz w:val="22"/>
                <w:szCs w:val="22"/>
                <w:lang w:val="bg-BG"/>
              </w:rPr>
              <w:t>0 - 5 т.</w:t>
            </w:r>
          </w:p>
        </w:tc>
      </w:tr>
      <w:tr w:rsidR="00204D36" w:rsidRPr="008C5D66" w:rsidTr="008C5D66">
        <w:trPr>
          <w:cantSplit/>
        </w:trPr>
        <w:tc>
          <w:tcPr>
            <w:tcW w:w="7196" w:type="dxa"/>
            <w:shd w:val="clear" w:color="auto" w:fill="auto"/>
            <w:vAlign w:val="center"/>
          </w:tcPr>
          <w:p w:rsidR="00204D36" w:rsidRPr="008C5D66" w:rsidRDefault="00204D36" w:rsidP="00204D36">
            <w:pPr>
              <w:pStyle w:val="ListParagraph"/>
              <w:numPr>
                <w:ilvl w:val="0"/>
                <w:numId w:val="29"/>
              </w:numPr>
              <w:tabs>
                <w:tab w:val="clear" w:pos="765"/>
                <w:tab w:val="num" w:pos="567"/>
              </w:tabs>
              <w:ind w:left="567" w:hanging="425"/>
              <w:contextualSpacing/>
              <w:rPr>
                <w:b/>
                <w:sz w:val="22"/>
                <w:szCs w:val="22"/>
                <w:lang w:val="bg-BG"/>
              </w:rPr>
            </w:pPr>
            <w:r w:rsidRPr="008C5D66">
              <w:rPr>
                <w:b/>
                <w:sz w:val="22"/>
                <w:szCs w:val="22"/>
                <w:lang w:val="bg-BG"/>
              </w:rPr>
              <w:t>План за реализация и разпространение на резултатите от инфраструктурния проект</w:t>
            </w:r>
          </w:p>
          <w:p w:rsidR="00204D36" w:rsidRPr="008C5D66" w:rsidRDefault="00204D36" w:rsidP="00204D36">
            <w:pPr>
              <w:pStyle w:val="ListParagraph"/>
              <w:tabs>
                <w:tab w:val="num" w:pos="567"/>
              </w:tabs>
              <w:ind w:left="567"/>
              <w:rPr>
                <w:b/>
                <w:sz w:val="22"/>
                <w:szCs w:val="22"/>
                <w:lang w:val="bg-BG"/>
              </w:rPr>
            </w:pPr>
            <w:r w:rsidRPr="008C5D66">
              <w:rPr>
                <w:bCs/>
                <w:sz w:val="22"/>
                <w:szCs w:val="22"/>
                <w:lang w:val="bg-BG"/>
              </w:rPr>
              <w:t>(Предложен е план, който предвижда възможността за ползване на изградената инфрастуктура от всички звена на университета, както и от външни изседователи, и бъдещо разпространение на резултатите посредством публикации, публикации с отворен достъп и участия в научни форуми)</w:t>
            </w:r>
          </w:p>
        </w:tc>
        <w:tc>
          <w:tcPr>
            <w:tcW w:w="2551" w:type="dxa"/>
            <w:shd w:val="clear" w:color="auto" w:fill="auto"/>
            <w:vAlign w:val="center"/>
          </w:tcPr>
          <w:p w:rsidR="00204D36" w:rsidRPr="008C5D66" w:rsidRDefault="00204D36" w:rsidP="00204D36">
            <w:pPr>
              <w:spacing w:before="120"/>
              <w:jc w:val="center"/>
              <w:rPr>
                <w:sz w:val="22"/>
                <w:szCs w:val="22"/>
                <w:lang w:val="bg-BG"/>
              </w:rPr>
            </w:pPr>
            <w:r w:rsidRPr="008C5D66">
              <w:rPr>
                <w:b/>
                <w:sz w:val="22"/>
                <w:szCs w:val="22"/>
                <w:lang w:val="bg-BG"/>
              </w:rPr>
              <w:t>0 - 10 т.</w:t>
            </w:r>
          </w:p>
        </w:tc>
      </w:tr>
      <w:tr w:rsidR="00204D36" w:rsidRPr="008C5D66" w:rsidTr="008C5D66">
        <w:trPr>
          <w:cantSplit/>
        </w:trPr>
        <w:tc>
          <w:tcPr>
            <w:tcW w:w="7196" w:type="dxa"/>
            <w:shd w:val="clear" w:color="auto" w:fill="auto"/>
            <w:vAlign w:val="center"/>
          </w:tcPr>
          <w:p w:rsidR="00204D36" w:rsidRPr="008C5D66" w:rsidRDefault="00204D36" w:rsidP="00204D36">
            <w:pPr>
              <w:pStyle w:val="BodyTextIndent"/>
              <w:widowControl/>
              <w:numPr>
                <w:ilvl w:val="0"/>
                <w:numId w:val="29"/>
              </w:numPr>
              <w:tabs>
                <w:tab w:val="clear" w:pos="765"/>
                <w:tab w:val="num" w:pos="567"/>
              </w:tabs>
              <w:spacing w:before="120"/>
              <w:ind w:left="567" w:right="0" w:hanging="425"/>
              <w:jc w:val="left"/>
              <w:rPr>
                <w:rFonts w:ascii="Times New Roman" w:hAnsi="Times New Roman"/>
                <w:sz w:val="22"/>
                <w:szCs w:val="22"/>
              </w:rPr>
            </w:pPr>
            <w:r w:rsidRPr="008C5D66">
              <w:rPr>
                <w:rFonts w:ascii="Times New Roman" w:hAnsi="Times New Roman"/>
                <w:b/>
                <w:sz w:val="22"/>
                <w:szCs w:val="22"/>
              </w:rPr>
              <w:t>Обосновка на предварителния финансовия план</w:t>
            </w:r>
            <w:r w:rsidRPr="008C5D66">
              <w:rPr>
                <w:rFonts w:ascii="Times New Roman" w:hAnsi="Times New Roman"/>
                <w:sz w:val="22"/>
                <w:szCs w:val="22"/>
              </w:rPr>
              <w:t xml:space="preserve">  </w:t>
            </w:r>
          </w:p>
        </w:tc>
        <w:tc>
          <w:tcPr>
            <w:tcW w:w="2551" w:type="dxa"/>
            <w:shd w:val="clear" w:color="auto" w:fill="auto"/>
            <w:vAlign w:val="center"/>
          </w:tcPr>
          <w:p w:rsidR="00204D36" w:rsidRPr="008C5D66" w:rsidRDefault="00204D36" w:rsidP="00204D36">
            <w:pPr>
              <w:spacing w:before="120"/>
              <w:jc w:val="center"/>
              <w:rPr>
                <w:sz w:val="22"/>
                <w:szCs w:val="22"/>
                <w:lang w:val="bg-BG"/>
              </w:rPr>
            </w:pPr>
            <w:r w:rsidRPr="008C5D66">
              <w:rPr>
                <w:b/>
                <w:sz w:val="22"/>
                <w:szCs w:val="22"/>
                <w:lang w:val="bg-BG"/>
              </w:rPr>
              <w:t>0 - 10 т.</w:t>
            </w:r>
          </w:p>
        </w:tc>
      </w:tr>
      <w:tr w:rsidR="00204D36" w:rsidRPr="008C5D66" w:rsidTr="008C5D66">
        <w:trPr>
          <w:cantSplit/>
        </w:trPr>
        <w:tc>
          <w:tcPr>
            <w:tcW w:w="7196" w:type="dxa"/>
            <w:shd w:val="clear" w:color="auto" w:fill="auto"/>
            <w:vAlign w:val="center"/>
          </w:tcPr>
          <w:p w:rsidR="00204D36" w:rsidRPr="008C5D66" w:rsidRDefault="00204D36" w:rsidP="00204D36">
            <w:pPr>
              <w:pStyle w:val="BodyTextIndent"/>
              <w:widowControl/>
              <w:numPr>
                <w:ilvl w:val="0"/>
                <w:numId w:val="29"/>
              </w:numPr>
              <w:tabs>
                <w:tab w:val="clear" w:pos="765"/>
                <w:tab w:val="num" w:pos="567"/>
              </w:tabs>
              <w:spacing w:before="120"/>
              <w:ind w:left="567" w:right="0" w:hanging="425"/>
              <w:jc w:val="left"/>
              <w:rPr>
                <w:rFonts w:ascii="Times New Roman" w:hAnsi="Times New Roman"/>
                <w:b/>
                <w:sz w:val="22"/>
                <w:szCs w:val="22"/>
              </w:rPr>
            </w:pPr>
            <w:r w:rsidRPr="008C5D66">
              <w:rPr>
                <w:rFonts w:ascii="Times New Roman" w:hAnsi="Times New Roman"/>
                <w:b/>
                <w:bCs/>
                <w:sz w:val="22"/>
                <w:szCs w:val="22"/>
              </w:rPr>
              <w:t xml:space="preserve">Потенциал на научния колектив </w:t>
            </w:r>
          </w:p>
        </w:tc>
        <w:tc>
          <w:tcPr>
            <w:tcW w:w="2551" w:type="dxa"/>
            <w:shd w:val="clear" w:color="auto" w:fill="auto"/>
            <w:vAlign w:val="center"/>
          </w:tcPr>
          <w:p w:rsidR="00204D36" w:rsidRPr="008C5D66" w:rsidRDefault="00204D36" w:rsidP="00204D36">
            <w:pPr>
              <w:spacing w:before="120"/>
              <w:jc w:val="center"/>
              <w:rPr>
                <w:b/>
                <w:sz w:val="22"/>
                <w:szCs w:val="22"/>
                <w:lang w:val="bg-BG"/>
              </w:rPr>
            </w:pPr>
          </w:p>
        </w:tc>
      </w:tr>
      <w:tr w:rsidR="00204D36" w:rsidRPr="008C5D66" w:rsidTr="008C5D66">
        <w:trPr>
          <w:cantSplit/>
        </w:trPr>
        <w:tc>
          <w:tcPr>
            <w:tcW w:w="7196" w:type="dxa"/>
            <w:shd w:val="clear" w:color="auto" w:fill="auto"/>
            <w:vAlign w:val="center"/>
          </w:tcPr>
          <w:p w:rsidR="00204D36" w:rsidRPr="008C5D66" w:rsidRDefault="00204D36" w:rsidP="00204D36">
            <w:pPr>
              <w:pStyle w:val="BodyTextIndent"/>
              <w:spacing w:before="120"/>
              <w:ind w:left="567" w:firstLine="0"/>
              <w:jc w:val="left"/>
              <w:rPr>
                <w:rFonts w:ascii="Times New Roman" w:hAnsi="Times New Roman"/>
                <w:b/>
                <w:sz w:val="22"/>
                <w:szCs w:val="22"/>
              </w:rPr>
            </w:pPr>
            <w:r w:rsidRPr="008C5D66">
              <w:rPr>
                <w:rFonts w:ascii="Times New Roman" w:hAnsi="Times New Roman"/>
                <w:b/>
                <w:bCs/>
                <w:sz w:val="22"/>
                <w:szCs w:val="22"/>
              </w:rPr>
              <w:t xml:space="preserve">А.1. Ръководителят има в съответната научна област през последните 3 години:  </w:t>
            </w:r>
          </w:p>
        </w:tc>
        <w:tc>
          <w:tcPr>
            <w:tcW w:w="2551" w:type="dxa"/>
            <w:shd w:val="clear" w:color="auto" w:fill="auto"/>
            <w:vAlign w:val="center"/>
          </w:tcPr>
          <w:p w:rsidR="00204D36" w:rsidRPr="008C5D66" w:rsidRDefault="00204D36" w:rsidP="00204D36">
            <w:pPr>
              <w:spacing w:before="120"/>
              <w:jc w:val="center"/>
              <w:rPr>
                <w:b/>
                <w:sz w:val="22"/>
                <w:szCs w:val="22"/>
                <w:lang w:val="bg-BG"/>
              </w:rPr>
            </w:pPr>
          </w:p>
        </w:tc>
      </w:tr>
      <w:tr w:rsidR="00204D36" w:rsidRPr="008C5D66" w:rsidTr="008C5D66">
        <w:trPr>
          <w:cantSplit/>
        </w:trPr>
        <w:tc>
          <w:tcPr>
            <w:tcW w:w="7196" w:type="dxa"/>
            <w:shd w:val="clear" w:color="auto" w:fill="auto"/>
            <w:vAlign w:val="center"/>
          </w:tcPr>
          <w:p w:rsidR="00204D36" w:rsidRPr="008C5D66" w:rsidRDefault="00204D36" w:rsidP="00204D36">
            <w:pPr>
              <w:pStyle w:val="BodyTextIndent"/>
              <w:spacing w:before="120"/>
              <w:ind w:left="993" w:firstLine="0"/>
              <w:jc w:val="left"/>
              <w:rPr>
                <w:rFonts w:ascii="Times New Roman" w:hAnsi="Times New Roman"/>
                <w:b/>
                <w:sz w:val="22"/>
                <w:szCs w:val="22"/>
              </w:rPr>
            </w:pPr>
            <w:r w:rsidRPr="008C5D66">
              <w:rPr>
                <w:rFonts w:ascii="Times New Roman" w:hAnsi="Times New Roman"/>
                <w:b/>
                <w:sz w:val="22"/>
                <w:szCs w:val="22"/>
              </w:rPr>
              <w:t>1)</w:t>
            </w:r>
            <w:r w:rsidRPr="008C5D66">
              <w:rPr>
                <w:rFonts w:ascii="Times New Roman" w:hAnsi="Times New Roman"/>
                <w:sz w:val="22"/>
                <w:szCs w:val="22"/>
              </w:rPr>
              <w:t xml:space="preserve"> публикации в научни списания с </w:t>
            </w:r>
            <w:r w:rsidRPr="008C5D66">
              <w:rPr>
                <w:rFonts w:ascii="Times New Roman" w:hAnsi="Times New Roman"/>
                <w:bCs/>
                <w:sz w:val="22"/>
                <w:szCs w:val="22"/>
              </w:rPr>
              <w:t xml:space="preserve">импакт фактор (Web of Science); </w:t>
            </w:r>
          </w:p>
        </w:tc>
        <w:tc>
          <w:tcPr>
            <w:tcW w:w="2551" w:type="dxa"/>
            <w:shd w:val="clear" w:color="auto" w:fill="auto"/>
            <w:vAlign w:val="center"/>
          </w:tcPr>
          <w:p w:rsidR="00204D36" w:rsidRPr="008C5D66" w:rsidRDefault="00204D36" w:rsidP="00204D36">
            <w:pPr>
              <w:spacing w:before="120"/>
              <w:jc w:val="center"/>
              <w:rPr>
                <w:b/>
                <w:sz w:val="22"/>
                <w:szCs w:val="22"/>
                <w:lang w:val="bg-BG"/>
              </w:rPr>
            </w:pPr>
            <w:r w:rsidRPr="008C5D66">
              <w:rPr>
                <w:b/>
                <w:sz w:val="22"/>
                <w:szCs w:val="22"/>
                <w:lang w:val="bg-BG"/>
              </w:rPr>
              <w:t>по 4 т. на публикация</w:t>
            </w:r>
          </w:p>
        </w:tc>
      </w:tr>
      <w:tr w:rsidR="00204D36" w:rsidRPr="008C5D66" w:rsidTr="008C5D66">
        <w:trPr>
          <w:cantSplit/>
        </w:trPr>
        <w:tc>
          <w:tcPr>
            <w:tcW w:w="7196" w:type="dxa"/>
            <w:shd w:val="clear" w:color="auto" w:fill="auto"/>
            <w:vAlign w:val="center"/>
          </w:tcPr>
          <w:p w:rsidR="00204D36" w:rsidRPr="008C5D66" w:rsidRDefault="00204D36" w:rsidP="00204D36">
            <w:pPr>
              <w:pStyle w:val="BodyTextIndent"/>
              <w:spacing w:before="120"/>
              <w:ind w:left="993" w:firstLine="0"/>
              <w:jc w:val="left"/>
              <w:rPr>
                <w:rFonts w:ascii="Times New Roman" w:hAnsi="Times New Roman"/>
                <w:b/>
                <w:sz w:val="22"/>
                <w:szCs w:val="22"/>
              </w:rPr>
            </w:pPr>
            <w:r w:rsidRPr="008C5D66">
              <w:rPr>
                <w:rFonts w:ascii="Times New Roman" w:hAnsi="Times New Roman"/>
                <w:b/>
                <w:bCs/>
                <w:sz w:val="22"/>
                <w:szCs w:val="22"/>
              </w:rPr>
              <w:t>2)</w:t>
            </w:r>
            <w:r w:rsidRPr="008C5D66">
              <w:rPr>
                <w:rFonts w:ascii="Times New Roman" w:hAnsi="Times New Roman"/>
                <w:bCs/>
                <w:sz w:val="22"/>
                <w:szCs w:val="22"/>
              </w:rPr>
              <w:t xml:space="preserve"> публикации в списания с импакт ранг (Sсopus) – не се повтарят с тези от точка 1), реферирани са само в Scopus, но не и в WoS</w:t>
            </w:r>
            <w:r w:rsidRPr="008C5D66">
              <w:rPr>
                <w:rFonts w:ascii="Times New Roman" w:hAnsi="Times New Roman"/>
                <w:sz w:val="22"/>
                <w:szCs w:val="22"/>
              </w:rPr>
              <w:t xml:space="preserve">; </w:t>
            </w:r>
          </w:p>
        </w:tc>
        <w:tc>
          <w:tcPr>
            <w:tcW w:w="2551" w:type="dxa"/>
            <w:shd w:val="clear" w:color="auto" w:fill="auto"/>
            <w:vAlign w:val="center"/>
          </w:tcPr>
          <w:p w:rsidR="00204D36" w:rsidRPr="008C5D66" w:rsidRDefault="00204D36" w:rsidP="00204D36">
            <w:pPr>
              <w:spacing w:before="120"/>
              <w:jc w:val="center"/>
              <w:rPr>
                <w:b/>
                <w:sz w:val="22"/>
                <w:szCs w:val="22"/>
                <w:lang w:val="bg-BG"/>
              </w:rPr>
            </w:pPr>
            <w:r w:rsidRPr="008C5D66">
              <w:rPr>
                <w:b/>
                <w:sz w:val="22"/>
                <w:szCs w:val="22"/>
                <w:lang w:val="bg-BG"/>
              </w:rPr>
              <w:t>по 3 т. на публикация</w:t>
            </w:r>
          </w:p>
        </w:tc>
      </w:tr>
      <w:tr w:rsidR="00204D36" w:rsidRPr="008C5D66" w:rsidTr="008C5D66">
        <w:trPr>
          <w:cantSplit/>
        </w:trPr>
        <w:tc>
          <w:tcPr>
            <w:tcW w:w="7196" w:type="dxa"/>
            <w:shd w:val="clear" w:color="auto" w:fill="auto"/>
            <w:vAlign w:val="center"/>
          </w:tcPr>
          <w:p w:rsidR="00204D36" w:rsidRPr="008C5D66" w:rsidRDefault="00204D36" w:rsidP="00204D36">
            <w:pPr>
              <w:pStyle w:val="BodyTextIndent"/>
              <w:spacing w:before="120"/>
              <w:ind w:left="993" w:firstLine="0"/>
              <w:jc w:val="left"/>
              <w:rPr>
                <w:rFonts w:ascii="Times New Roman" w:hAnsi="Times New Roman"/>
                <w:b/>
                <w:sz w:val="22"/>
                <w:szCs w:val="22"/>
              </w:rPr>
            </w:pPr>
            <w:r w:rsidRPr="008C5D66">
              <w:rPr>
                <w:rFonts w:ascii="Times New Roman" w:hAnsi="Times New Roman"/>
                <w:b/>
                <w:bCs/>
                <w:sz w:val="22"/>
                <w:szCs w:val="22"/>
              </w:rPr>
              <w:t xml:space="preserve">3) </w:t>
            </w:r>
            <w:r w:rsidRPr="008C5D66">
              <w:rPr>
                <w:rFonts w:ascii="Times New Roman" w:hAnsi="Times New Roman"/>
                <w:bCs/>
                <w:sz w:val="22"/>
                <w:szCs w:val="22"/>
              </w:rPr>
              <w:t>монографии</w:t>
            </w:r>
          </w:p>
        </w:tc>
        <w:tc>
          <w:tcPr>
            <w:tcW w:w="2551" w:type="dxa"/>
            <w:shd w:val="clear" w:color="auto" w:fill="auto"/>
            <w:vAlign w:val="center"/>
          </w:tcPr>
          <w:p w:rsidR="00204D36" w:rsidRPr="008C5D66" w:rsidRDefault="00204D36" w:rsidP="00204D36">
            <w:pPr>
              <w:spacing w:before="120"/>
              <w:jc w:val="center"/>
              <w:rPr>
                <w:b/>
                <w:sz w:val="22"/>
                <w:szCs w:val="22"/>
                <w:lang w:val="bg-BG"/>
              </w:rPr>
            </w:pPr>
            <w:r w:rsidRPr="008C5D66">
              <w:rPr>
                <w:b/>
                <w:sz w:val="22"/>
                <w:szCs w:val="22"/>
                <w:lang w:val="bg-BG"/>
              </w:rPr>
              <w:t>по 2 т. на монография</w:t>
            </w:r>
          </w:p>
        </w:tc>
      </w:tr>
      <w:tr w:rsidR="00204D36" w:rsidRPr="008C5D66" w:rsidTr="008C5D66">
        <w:trPr>
          <w:cantSplit/>
        </w:trPr>
        <w:tc>
          <w:tcPr>
            <w:tcW w:w="7196" w:type="dxa"/>
            <w:shd w:val="clear" w:color="auto" w:fill="auto"/>
            <w:vAlign w:val="center"/>
          </w:tcPr>
          <w:p w:rsidR="00204D36" w:rsidRPr="008C5D66" w:rsidRDefault="00204D36" w:rsidP="00204D36">
            <w:pPr>
              <w:pStyle w:val="BodyTextIndent"/>
              <w:spacing w:before="120"/>
              <w:ind w:left="993" w:firstLine="0"/>
              <w:jc w:val="left"/>
              <w:rPr>
                <w:rFonts w:ascii="Times New Roman" w:hAnsi="Times New Roman"/>
                <w:b/>
                <w:sz w:val="22"/>
                <w:szCs w:val="22"/>
              </w:rPr>
            </w:pPr>
            <w:r w:rsidRPr="008C5D66">
              <w:rPr>
                <w:rFonts w:ascii="Times New Roman" w:hAnsi="Times New Roman"/>
                <w:b/>
                <w:sz w:val="22"/>
                <w:szCs w:val="22"/>
              </w:rPr>
              <w:t>4)</w:t>
            </w:r>
            <w:r w:rsidRPr="008C5D66">
              <w:rPr>
                <w:rFonts w:ascii="Times New Roman" w:hAnsi="Times New Roman"/>
                <w:sz w:val="22"/>
                <w:szCs w:val="22"/>
              </w:rPr>
              <w:t xml:space="preserve"> публикации, които са реферирани и индексирани в световни вторични литературни източници – не се повтарят с тези от точка 1) и точка 2)</w:t>
            </w:r>
          </w:p>
        </w:tc>
        <w:tc>
          <w:tcPr>
            <w:tcW w:w="2551" w:type="dxa"/>
            <w:shd w:val="clear" w:color="auto" w:fill="auto"/>
            <w:vAlign w:val="center"/>
          </w:tcPr>
          <w:p w:rsidR="00204D36" w:rsidRPr="008C5D66" w:rsidRDefault="00204D36" w:rsidP="00204D36">
            <w:pPr>
              <w:spacing w:before="120"/>
              <w:jc w:val="center"/>
              <w:rPr>
                <w:b/>
                <w:sz w:val="22"/>
                <w:szCs w:val="22"/>
                <w:lang w:val="bg-BG"/>
              </w:rPr>
            </w:pPr>
            <w:r w:rsidRPr="008C5D66">
              <w:rPr>
                <w:b/>
                <w:sz w:val="22"/>
                <w:szCs w:val="22"/>
                <w:lang w:val="bg-BG"/>
              </w:rPr>
              <w:t>по 1 т. на публикация</w:t>
            </w:r>
          </w:p>
        </w:tc>
      </w:tr>
      <w:tr w:rsidR="00204D36" w:rsidRPr="008C5D66" w:rsidTr="008C5D66">
        <w:trPr>
          <w:cantSplit/>
        </w:trPr>
        <w:tc>
          <w:tcPr>
            <w:tcW w:w="7196" w:type="dxa"/>
            <w:shd w:val="clear" w:color="auto" w:fill="auto"/>
            <w:vAlign w:val="center"/>
          </w:tcPr>
          <w:p w:rsidR="00204D36" w:rsidRPr="008C5D66" w:rsidRDefault="00204D36" w:rsidP="00204D36">
            <w:pPr>
              <w:pStyle w:val="BodyTextIndent"/>
              <w:spacing w:before="120"/>
              <w:ind w:left="993" w:firstLine="0"/>
              <w:jc w:val="left"/>
              <w:rPr>
                <w:rFonts w:ascii="Times New Roman" w:hAnsi="Times New Roman"/>
                <w:b/>
                <w:sz w:val="22"/>
                <w:szCs w:val="22"/>
              </w:rPr>
            </w:pPr>
            <w:r w:rsidRPr="008C5D66">
              <w:rPr>
                <w:rFonts w:ascii="Times New Roman" w:hAnsi="Times New Roman"/>
                <w:b/>
                <w:sz w:val="22"/>
                <w:szCs w:val="22"/>
              </w:rPr>
              <w:t xml:space="preserve">5) </w:t>
            </w:r>
            <w:r w:rsidRPr="008C5D66">
              <w:rPr>
                <w:rFonts w:ascii="Times New Roman" w:hAnsi="Times New Roman"/>
                <w:sz w:val="22"/>
                <w:szCs w:val="22"/>
              </w:rPr>
              <w:t>регистрирани патенти</w:t>
            </w:r>
          </w:p>
        </w:tc>
        <w:tc>
          <w:tcPr>
            <w:tcW w:w="2551" w:type="dxa"/>
            <w:shd w:val="clear" w:color="auto" w:fill="auto"/>
            <w:vAlign w:val="center"/>
          </w:tcPr>
          <w:p w:rsidR="00204D36" w:rsidRPr="008C5D66" w:rsidRDefault="00204D36" w:rsidP="00204D36">
            <w:pPr>
              <w:spacing w:before="120"/>
              <w:jc w:val="center"/>
              <w:rPr>
                <w:b/>
                <w:sz w:val="22"/>
                <w:szCs w:val="22"/>
                <w:lang w:val="bg-BG"/>
              </w:rPr>
            </w:pPr>
            <w:r w:rsidRPr="008C5D66">
              <w:rPr>
                <w:b/>
                <w:sz w:val="22"/>
                <w:szCs w:val="22"/>
                <w:lang w:val="bg-BG"/>
              </w:rPr>
              <w:t>по 4 т. на патент</w:t>
            </w:r>
          </w:p>
        </w:tc>
      </w:tr>
      <w:tr w:rsidR="00204D36" w:rsidRPr="008C5D66" w:rsidTr="008C5D66">
        <w:trPr>
          <w:cantSplit/>
        </w:trPr>
        <w:tc>
          <w:tcPr>
            <w:tcW w:w="7196" w:type="dxa"/>
            <w:shd w:val="clear" w:color="auto" w:fill="auto"/>
            <w:vAlign w:val="center"/>
          </w:tcPr>
          <w:p w:rsidR="00204D36" w:rsidRPr="008C5D66" w:rsidRDefault="00204D36" w:rsidP="00204D36">
            <w:pPr>
              <w:pStyle w:val="BodyTextIndent"/>
              <w:spacing w:before="120"/>
              <w:ind w:left="567" w:firstLine="0"/>
              <w:jc w:val="left"/>
              <w:rPr>
                <w:rFonts w:ascii="Times New Roman" w:hAnsi="Times New Roman"/>
                <w:b/>
                <w:sz w:val="22"/>
                <w:szCs w:val="22"/>
              </w:rPr>
            </w:pPr>
            <w:r w:rsidRPr="008C5D66">
              <w:rPr>
                <w:rFonts w:ascii="Times New Roman" w:hAnsi="Times New Roman"/>
                <w:b/>
                <w:bCs/>
                <w:sz w:val="22"/>
                <w:szCs w:val="22"/>
              </w:rPr>
              <w:t>А.2. Ръководителят има през последните 3 години</w:t>
            </w:r>
          </w:p>
        </w:tc>
        <w:tc>
          <w:tcPr>
            <w:tcW w:w="2551" w:type="dxa"/>
            <w:shd w:val="clear" w:color="auto" w:fill="auto"/>
            <w:vAlign w:val="center"/>
          </w:tcPr>
          <w:p w:rsidR="00204D36" w:rsidRPr="008C5D66" w:rsidRDefault="00204D36" w:rsidP="00204D36">
            <w:pPr>
              <w:spacing w:before="120"/>
              <w:jc w:val="center"/>
              <w:rPr>
                <w:b/>
                <w:sz w:val="22"/>
                <w:szCs w:val="22"/>
                <w:lang w:val="bg-BG"/>
              </w:rPr>
            </w:pPr>
          </w:p>
        </w:tc>
      </w:tr>
      <w:tr w:rsidR="00204D36" w:rsidRPr="008C5D66" w:rsidTr="008C5D66">
        <w:trPr>
          <w:cantSplit/>
        </w:trPr>
        <w:tc>
          <w:tcPr>
            <w:tcW w:w="7196" w:type="dxa"/>
            <w:shd w:val="clear" w:color="auto" w:fill="auto"/>
            <w:vAlign w:val="center"/>
          </w:tcPr>
          <w:p w:rsidR="00204D36" w:rsidRPr="008C5D66" w:rsidRDefault="00204D36" w:rsidP="00204D36">
            <w:pPr>
              <w:pStyle w:val="BodyTextIndent"/>
              <w:spacing w:before="120"/>
              <w:ind w:left="993" w:firstLine="0"/>
              <w:jc w:val="left"/>
              <w:rPr>
                <w:rFonts w:ascii="Times New Roman" w:hAnsi="Times New Roman"/>
                <w:b/>
                <w:sz w:val="22"/>
                <w:szCs w:val="22"/>
              </w:rPr>
            </w:pPr>
            <w:r w:rsidRPr="008C5D66">
              <w:rPr>
                <w:rFonts w:ascii="Times New Roman" w:hAnsi="Times New Roman"/>
                <w:b/>
                <w:bCs/>
                <w:sz w:val="22"/>
                <w:szCs w:val="22"/>
              </w:rPr>
              <w:lastRenderedPageBreak/>
              <w:t>1)</w:t>
            </w:r>
            <w:r w:rsidRPr="008C5D66">
              <w:rPr>
                <w:rFonts w:ascii="Times New Roman" w:hAnsi="Times New Roman"/>
                <w:bCs/>
                <w:sz w:val="22"/>
                <w:szCs w:val="22"/>
              </w:rPr>
              <w:t xml:space="preserve"> цитати, отбелязани в Web of Science и/или Scopus</w:t>
            </w:r>
            <w:r w:rsidRPr="008C5D66">
              <w:rPr>
                <w:rFonts w:ascii="Times New Roman" w:hAnsi="Times New Roman"/>
                <w:sz w:val="22"/>
                <w:szCs w:val="22"/>
              </w:rPr>
              <w:t xml:space="preserve">; </w:t>
            </w:r>
          </w:p>
        </w:tc>
        <w:tc>
          <w:tcPr>
            <w:tcW w:w="2551" w:type="dxa"/>
            <w:shd w:val="clear" w:color="auto" w:fill="auto"/>
            <w:vAlign w:val="center"/>
          </w:tcPr>
          <w:p w:rsidR="00204D36" w:rsidRPr="008C5D66" w:rsidRDefault="00204D36" w:rsidP="00204D36">
            <w:pPr>
              <w:spacing w:before="120"/>
              <w:jc w:val="center"/>
              <w:rPr>
                <w:b/>
                <w:sz w:val="22"/>
                <w:szCs w:val="22"/>
                <w:lang w:val="bg-BG"/>
              </w:rPr>
            </w:pPr>
            <w:r w:rsidRPr="008C5D66">
              <w:rPr>
                <w:b/>
                <w:sz w:val="22"/>
                <w:szCs w:val="22"/>
                <w:lang w:val="bg-BG"/>
              </w:rPr>
              <w:t>по 2 т. на цитат, но не повече от 20 т.</w:t>
            </w:r>
          </w:p>
        </w:tc>
      </w:tr>
      <w:tr w:rsidR="00204D36" w:rsidRPr="008C5D66" w:rsidTr="008C5D66">
        <w:trPr>
          <w:cantSplit/>
        </w:trPr>
        <w:tc>
          <w:tcPr>
            <w:tcW w:w="7196" w:type="dxa"/>
            <w:shd w:val="clear" w:color="auto" w:fill="auto"/>
            <w:vAlign w:val="center"/>
          </w:tcPr>
          <w:p w:rsidR="00204D36" w:rsidRPr="008C5D66" w:rsidRDefault="00204D36" w:rsidP="00204D36">
            <w:pPr>
              <w:pStyle w:val="BodyTextIndent"/>
              <w:spacing w:before="120"/>
              <w:ind w:left="993" w:firstLine="0"/>
              <w:jc w:val="left"/>
              <w:rPr>
                <w:rFonts w:ascii="Times New Roman" w:hAnsi="Times New Roman"/>
                <w:b/>
                <w:sz w:val="22"/>
                <w:szCs w:val="22"/>
              </w:rPr>
            </w:pPr>
            <w:r w:rsidRPr="008C5D66">
              <w:rPr>
                <w:rFonts w:ascii="Times New Roman" w:hAnsi="Times New Roman"/>
                <w:b/>
                <w:bCs/>
                <w:sz w:val="22"/>
                <w:szCs w:val="22"/>
              </w:rPr>
              <w:t xml:space="preserve">2) </w:t>
            </w:r>
            <w:r w:rsidRPr="008C5D66">
              <w:rPr>
                <w:rFonts w:ascii="Times New Roman" w:hAnsi="Times New Roman"/>
                <w:sz w:val="22"/>
                <w:szCs w:val="22"/>
              </w:rPr>
              <w:t>цитати забелязани в други източници.</w:t>
            </w:r>
          </w:p>
        </w:tc>
        <w:tc>
          <w:tcPr>
            <w:tcW w:w="2551" w:type="dxa"/>
            <w:shd w:val="clear" w:color="auto" w:fill="auto"/>
            <w:vAlign w:val="center"/>
          </w:tcPr>
          <w:p w:rsidR="00204D36" w:rsidRPr="008C5D66" w:rsidRDefault="00204D36" w:rsidP="00204D36">
            <w:pPr>
              <w:spacing w:before="120"/>
              <w:jc w:val="center"/>
              <w:rPr>
                <w:b/>
                <w:sz w:val="22"/>
                <w:szCs w:val="22"/>
                <w:lang w:val="bg-BG"/>
              </w:rPr>
            </w:pPr>
            <w:r w:rsidRPr="008C5D66">
              <w:rPr>
                <w:b/>
                <w:sz w:val="22"/>
                <w:szCs w:val="22"/>
                <w:lang w:val="bg-BG"/>
              </w:rPr>
              <w:t>по 1 т. на цитат, но не повече от 10 т.</w:t>
            </w:r>
          </w:p>
        </w:tc>
      </w:tr>
      <w:tr w:rsidR="00204D36" w:rsidRPr="008C5D66" w:rsidTr="008C5D66">
        <w:trPr>
          <w:cantSplit/>
        </w:trPr>
        <w:tc>
          <w:tcPr>
            <w:tcW w:w="7196" w:type="dxa"/>
            <w:shd w:val="clear" w:color="auto" w:fill="auto"/>
            <w:vAlign w:val="center"/>
          </w:tcPr>
          <w:p w:rsidR="00204D36" w:rsidRPr="008C5D66" w:rsidRDefault="00204D36" w:rsidP="00204D36">
            <w:pPr>
              <w:pStyle w:val="BodyTextIndent"/>
              <w:spacing w:before="120"/>
              <w:ind w:left="567" w:firstLine="0"/>
              <w:jc w:val="left"/>
              <w:rPr>
                <w:rFonts w:ascii="Times New Roman" w:hAnsi="Times New Roman"/>
                <w:b/>
                <w:sz w:val="22"/>
                <w:szCs w:val="22"/>
              </w:rPr>
            </w:pPr>
            <w:r w:rsidRPr="008C5D66">
              <w:rPr>
                <w:rFonts w:ascii="Times New Roman" w:hAnsi="Times New Roman"/>
                <w:b/>
                <w:bCs/>
                <w:sz w:val="22"/>
                <w:szCs w:val="22"/>
              </w:rPr>
              <w:t>А.3. Ръководителят има за последните 3 години: участия в научни форуми по данни на Web of Science и Scopus.</w:t>
            </w:r>
          </w:p>
        </w:tc>
        <w:tc>
          <w:tcPr>
            <w:tcW w:w="2551" w:type="dxa"/>
            <w:shd w:val="clear" w:color="auto" w:fill="auto"/>
            <w:vAlign w:val="center"/>
          </w:tcPr>
          <w:p w:rsidR="00204D36" w:rsidRPr="008C5D66" w:rsidRDefault="00204D36" w:rsidP="00204D36">
            <w:pPr>
              <w:spacing w:before="120"/>
              <w:jc w:val="center"/>
              <w:rPr>
                <w:b/>
                <w:sz w:val="22"/>
                <w:szCs w:val="22"/>
                <w:lang w:val="bg-BG"/>
              </w:rPr>
            </w:pPr>
            <w:r w:rsidRPr="008C5D66">
              <w:rPr>
                <w:b/>
                <w:sz w:val="22"/>
                <w:szCs w:val="22"/>
                <w:lang w:val="bg-BG"/>
              </w:rPr>
              <w:t>по 1 т. на участие</w:t>
            </w:r>
          </w:p>
        </w:tc>
      </w:tr>
      <w:tr w:rsidR="00204D36" w:rsidRPr="008C5D66" w:rsidTr="008C5D66">
        <w:trPr>
          <w:cantSplit/>
        </w:trPr>
        <w:tc>
          <w:tcPr>
            <w:tcW w:w="7196" w:type="dxa"/>
            <w:shd w:val="clear" w:color="auto" w:fill="auto"/>
            <w:vAlign w:val="center"/>
          </w:tcPr>
          <w:p w:rsidR="00204D36" w:rsidRPr="008C5D66" w:rsidRDefault="00204D36" w:rsidP="00204D36">
            <w:pPr>
              <w:pStyle w:val="BodyTextIndent"/>
              <w:spacing w:before="120"/>
              <w:ind w:left="567" w:firstLine="0"/>
              <w:jc w:val="left"/>
              <w:rPr>
                <w:rFonts w:ascii="Times New Roman" w:hAnsi="Times New Roman"/>
                <w:b/>
                <w:sz w:val="22"/>
                <w:szCs w:val="22"/>
              </w:rPr>
            </w:pPr>
            <w:r w:rsidRPr="008C5D66">
              <w:rPr>
                <w:rFonts w:ascii="Times New Roman" w:hAnsi="Times New Roman"/>
                <w:b/>
                <w:bCs/>
                <w:sz w:val="22"/>
                <w:szCs w:val="22"/>
              </w:rPr>
              <w:t xml:space="preserve">А.4.  Ръководителят на проекта е завършил успешно и отчел проектите си от предходни 2  конкурса с: </w:t>
            </w:r>
          </w:p>
        </w:tc>
        <w:tc>
          <w:tcPr>
            <w:tcW w:w="2551" w:type="dxa"/>
            <w:shd w:val="clear" w:color="auto" w:fill="auto"/>
            <w:vAlign w:val="center"/>
          </w:tcPr>
          <w:p w:rsidR="00204D36" w:rsidRPr="008C5D66" w:rsidRDefault="00204D36" w:rsidP="00204D36">
            <w:pPr>
              <w:spacing w:before="120"/>
              <w:jc w:val="center"/>
              <w:rPr>
                <w:b/>
                <w:sz w:val="22"/>
                <w:szCs w:val="22"/>
                <w:lang w:val="bg-BG"/>
              </w:rPr>
            </w:pPr>
          </w:p>
        </w:tc>
      </w:tr>
      <w:tr w:rsidR="00204D36" w:rsidRPr="008C5D66" w:rsidTr="008C5D66">
        <w:trPr>
          <w:cantSplit/>
        </w:trPr>
        <w:tc>
          <w:tcPr>
            <w:tcW w:w="7196" w:type="dxa"/>
            <w:shd w:val="clear" w:color="auto" w:fill="auto"/>
            <w:vAlign w:val="center"/>
          </w:tcPr>
          <w:p w:rsidR="00204D36" w:rsidRPr="008C5D66" w:rsidRDefault="00204D36" w:rsidP="00204D36">
            <w:pPr>
              <w:pStyle w:val="BodyTextIndent"/>
              <w:spacing w:before="120"/>
              <w:ind w:left="993" w:firstLine="0"/>
              <w:jc w:val="left"/>
              <w:rPr>
                <w:rFonts w:ascii="Times New Roman" w:hAnsi="Times New Roman"/>
                <w:b/>
                <w:sz w:val="22"/>
                <w:szCs w:val="22"/>
              </w:rPr>
            </w:pPr>
            <w:r w:rsidRPr="008C5D66">
              <w:rPr>
                <w:rFonts w:ascii="Times New Roman" w:hAnsi="Times New Roman"/>
                <w:b/>
                <w:sz w:val="22"/>
                <w:szCs w:val="22"/>
              </w:rPr>
              <w:t>1)</w:t>
            </w:r>
            <w:r w:rsidRPr="008C5D66">
              <w:rPr>
                <w:rFonts w:ascii="Times New Roman" w:hAnsi="Times New Roman"/>
                <w:sz w:val="22"/>
                <w:szCs w:val="22"/>
              </w:rPr>
              <w:t xml:space="preserve"> публикации, произлезли от проектите,  в научни списания с </w:t>
            </w:r>
            <w:r w:rsidRPr="008C5D66">
              <w:rPr>
                <w:rFonts w:ascii="Times New Roman" w:hAnsi="Times New Roman"/>
                <w:bCs/>
                <w:sz w:val="22"/>
                <w:szCs w:val="22"/>
              </w:rPr>
              <w:t>импакт фактор (Web of Science);</w:t>
            </w:r>
          </w:p>
        </w:tc>
        <w:tc>
          <w:tcPr>
            <w:tcW w:w="2551" w:type="dxa"/>
            <w:shd w:val="clear" w:color="auto" w:fill="auto"/>
            <w:vAlign w:val="center"/>
          </w:tcPr>
          <w:p w:rsidR="00204D36" w:rsidRPr="008C5D66" w:rsidRDefault="00204D36" w:rsidP="00204D36">
            <w:pPr>
              <w:spacing w:before="120"/>
              <w:jc w:val="center"/>
              <w:rPr>
                <w:b/>
                <w:sz w:val="22"/>
                <w:szCs w:val="22"/>
                <w:lang w:val="bg-BG"/>
              </w:rPr>
            </w:pPr>
            <w:r w:rsidRPr="008C5D66">
              <w:rPr>
                <w:b/>
                <w:sz w:val="22"/>
                <w:szCs w:val="22"/>
                <w:lang w:val="bg-BG"/>
              </w:rPr>
              <w:t>по 4 т. на публикация</w:t>
            </w:r>
          </w:p>
        </w:tc>
      </w:tr>
      <w:tr w:rsidR="00204D36" w:rsidRPr="008C5D66" w:rsidTr="008C5D66">
        <w:trPr>
          <w:cantSplit/>
        </w:trPr>
        <w:tc>
          <w:tcPr>
            <w:tcW w:w="7196" w:type="dxa"/>
            <w:shd w:val="clear" w:color="auto" w:fill="auto"/>
            <w:vAlign w:val="center"/>
          </w:tcPr>
          <w:p w:rsidR="00204D36" w:rsidRPr="008C5D66" w:rsidRDefault="00204D36" w:rsidP="00204D36">
            <w:pPr>
              <w:pStyle w:val="BodyTextIndent"/>
              <w:ind w:left="993" w:firstLine="0"/>
              <w:jc w:val="left"/>
              <w:rPr>
                <w:rFonts w:ascii="Times New Roman" w:hAnsi="Times New Roman"/>
                <w:bCs/>
                <w:sz w:val="22"/>
                <w:szCs w:val="22"/>
              </w:rPr>
            </w:pPr>
            <w:r w:rsidRPr="008C5D66">
              <w:rPr>
                <w:rFonts w:ascii="Times New Roman" w:hAnsi="Times New Roman"/>
                <w:b/>
                <w:sz w:val="22"/>
                <w:szCs w:val="22"/>
              </w:rPr>
              <w:t xml:space="preserve">2) </w:t>
            </w:r>
            <w:r w:rsidRPr="008C5D66">
              <w:rPr>
                <w:rFonts w:ascii="Times New Roman" w:hAnsi="Times New Roman"/>
                <w:bCs/>
                <w:sz w:val="22"/>
                <w:szCs w:val="22"/>
              </w:rPr>
              <w:t>публикации,</w:t>
            </w:r>
            <w:r w:rsidRPr="008C5D66">
              <w:rPr>
                <w:rFonts w:ascii="Times New Roman" w:hAnsi="Times New Roman"/>
                <w:sz w:val="22"/>
                <w:szCs w:val="22"/>
              </w:rPr>
              <w:t xml:space="preserve"> произлезли от проектите, </w:t>
            </w:r>
            <w:r w:rsidRPr="008C5D66">
              <w:rPr>
                <w:rFonts w:ascii="Times New Roman" w:hAnsi="Times New Roman"/>
                <w:bCs/>
                <w:sz w:val="22"/>
                <w:szCs w:val="22"/>
              </w:rPr>
              <w:t xml:space="preserve"> в списания с импакт ранг (Sсopus) </w:t>
            </w:r>
          </w:p>
          <w:p w:rsidR="00204D36" w:rsidRPr="008C5D66" w:rsidRDefault="00204D36" w:rsidP="00204D36">
            <w:pPr>
              <w:pStyle w:val="BodyTextIndent"/>
              <w:spacing w:before="120"/>
              <w:ind w:left="993" w:firstLine="0"/>
              <w:jc w:val="left"/>
              <w:rPr>
                <w:rFonts w:ascii="Times New Roman" w:hAnsi="Times New Roman"/>
                <w:b/>
                <w:sz w:val="22"/>
                <w:szCs w:val="22"/>
              </w:rPr>
            </w:pPr>
            <w:r w:rsidRPr="008C5D66">
              <w:rPr>
                <w:rFonts w:ascii="Times New Roman" w:hAnsi="Times New Roman"/>
                <w:bCs/>
                <w:sz w:val="22"/>
                <w:szCs w:val="22"/>
              </w:rPr>
              <w:t>– не се повтарят с тези от точка 1), реферирани са само в Scopus, но не и в WoS</w:t>
            </w:r>
            <w:r w:rsidRPr="008C5D66">
              <w:rPr>
                <w:rFonts w:ascii="Times New Roman" w:hAnsi="Times New Roman"/>
                <w:sz w:val="22"/>
                <w:szCs w:val="22"/>
              </w:rPr>
              <w:t xml:space="preserve">; </w:t>
            </w:r>
          </w:p>
        </w:tc>
        <w:tc>
          <w:tcPr>
            <w:tcW w:w="2551" w:type="dxa"/>
            <w:shd w:val="clear" w:color="auto" w:fill="auto"/>
            <w:vAlign w:val="center"/>
          </w:tcPr>
          <w:p w:rsidR="00204D36" w:rsidRPr="008C5D66" w:rsidRDefault="00204D36" w:rsidP="00204D36">
            <w:pPr>
              <w:spacing w:before="120"/>
              <w:jc w:val="center"/>
              <w:rPr>
                <w:b/>
                <w:sz w:val="22"/>
                <w:szCs w:val="22"/>
                <w:lang w:val="bg-BG"/>
              </w:rPr>
            </w:pPr>
            <w:r w:rsidRPr="008C5D66">
              <w:rPr>
                <w:b/>
                <w:sz w:val="22"/>
                <w:szCs w:val="22"/>
                <w:lang w:val="bg-BG"/>
              </w:rPr>
              <w:t>по 3 т. на публикация</w:t>
            </w:r>
          </w:p>
        </w:tc>
      </w:tr>
      <w:tr w:rsidR="00204D36" w:rsidRPr="008C5D66" w:rsidTr="008C5D66">
        <w:trPr>
          <w:cantSplit/>
        </w:trPr>
        <w:tc>
          <w:tcPr>
            <w:tcW w:w="7196" w:type="dxa"/>
            <w:shd w:val="clear" w:color="auto" w:fill="auto"/>
            <w:vAlign w:val="center"/>
          </w:tcPr>
          <w:p w:rsidR="00204D36" w:rsidRPr="008C5D66" w:rsidRDefault="00204D36" w:rsidP="00204D36">
            <w:pPr>
              <w:pStyle w:val="BodyTextIndent"/>
              <w:spacing w:before="120"/>
              <w:ind w:left="993" w:firstLine="0"/>
              <w:jc w:val="left"/>
              <w:rPr>
                <w:rFonts w:ascii="Times New Roman" w:hAnsi="Times New Roman"/>
                <w:b/>
                <w:sz w:val="22"/>
                <w:szCs w:val="22"/>
              </w:rPr>
            </w:pPr>
            <w:r w:rsidRPr="008C5D66">
              <w:rPr>
                <w:rFonts w:ascii="Times New Roman" w:hAnsi="Times New Roman"/>
                <w:b/>
                <w:sz w:val="22"/>
                <w:szCs w:val="22"/>
              </w:rPr>
              <w:t xml:space="preserve">3) </w:t>
            </w:r>
            <w:r w:rsidRPr="008C5D66">
              <w:rPr>
                <w:rFonts w:ascii="Times New Roman" w:hAnsi="Times New Roman"/>
                <w:sz w:val="22"/>
                <w:szCs w:val="22"/>
              </w:rPr>
              <w:t xml:space="preserve">публикации, произлезли от проектите, които са реферирани и индексирани в световни вторични литературни източници или има регистрирани патенти; </w:t>
            </w:r>
          </w:p>
        </w:tc>
        <w:tc>
          <w:tcPr>
            <w:tcW w:w="2551" w:type="dxa"/>
            <w:shd w:val="clear" w:color="auto" w:fill="auto"/>
            <w:vAlign w:val="center"/>
          </w:tcPr>
          <w:p w:rsidR="00204D36" w:rsidRPr="008C5D66" w:rsidRDefault="00204D36" w:rsidP="00204D36">
            <w:pPr>
              <w:spacing w:before="120"/>
              <w:jc w:val="center"/>
              <w:rPr>
                <w:b/>
                <w:sz w:val="22"/>
                <w:szCs w:val="22"/>
                <w:lang w:val="bg-BG"/>
              </w:rPr>
            </w:pPr>
            <w:r w:rsidRPr="008C5D66">
              <w:rPr>
                <w:b/>
                <w:sz w:val="22"/>
                <w:szCs w:val="22"/>
                <w:lang w:val="bg-BG"/>
              </w:rPr>
              <w:t>по 1 т. на публикация</w:t>
            </w:r>
          </w:p>
        </w:tc>
      </w:tr>
      <w:tr w:rsidR="00204D36" w:rsidRPr="008C5D66" w:rsidTr="008C5D66">
        <w:trPr>
          <w:cantSplit/>
        </w:trPr>
        <w:tc>
          <w:tcPr>
            <w:tcW w:w="7196" w:type="dxa"/>
            <w:shd w:val="clear" w:color="auto" w:fill="auto"/>
            <w:vAlign w:val="center"/>
          </w:tcPr>
          <w:p w:rsidR="00204D36" w:rsidRPr="008C5D66" w:rsidRDefault="00204D36" w:rsidP="00204D36">
            <w:pPr>
              <w:pStyle w:val="BodyTextIndent"/>
              <w:spacing w:before="120"/>
              <w:ind w:left="993" w:firstLine="0"/>
              <w:jc w:val="left"/>
              <w:rPr>
                <w:rFonts w:ascii="Times New Roman" w:hAnsi="Times New Roman"/>
                <w:b/>
                <w:sz w:val="22"/>
                <w:szCs w:val="22"/>
              </w:rPr>
            </w:pPr>
            <w:r w:rsidRPr="008C5D66">
              <w:rPr>
                <w:rFonts w:ascii="Times New Roman" w:hAnsi="Times New Roman"/>
                <w:b/>
                <w:sz w:val="22"/>
                <w:szCs w:val="22"/>
              </w:rPr>
              <w:t xml:space="preserve">4) </w:t>
            </w:r>
            <w:r w:rsidRPr="008C5D66">
              <w:rPr>
                <w:rFonts w:ascii="Times New Roman" w:hAnsi="Times New Roman"/>
                <w:bCs/>
                <w:sz w:val="22"/>
                <w:szCs w:val="22"/>
              </w:rPr>
              <w:t>регистриран патент, произлязъл от проекта</w:t>
            </w:r>
          </w:p>
        </w:tc>
        <w:tc>
          <w:tcPr>
            <w:tcW w:w="2551" w:type="dxa"/>
            <w:shd w:val="clear" w:color="auto" w:fill="auto"/>
            <w:vAlign w:val="center"/>
          </w:tcPr>
          <w:p w:rsidR="00204D36" w:rsidRPr="008C5D66" w:rsidRDefault="00204D36" w:rsidP="00204D36">
            <w:pPr>
              <w:spacing w:before="120"/>
              <w:jc w:val="center"/>
              <w:rPr>
                <w:b/>
                <w:sz w:val="22"/>
                <w:szCs w:val="22"/>
                <w:lang w:val="bg-BG"/>
              </w:rPr>
            </w:pPr>
            <w:r w:rsidRPr="008C5D66">
              <w:rPr>
                <w:b/>
                <w:sz w:val="22"/>
                <w:szCs w:val="22"/>
                <w:lang w:val="bg-BG"/>
              </w:rPr>
              <w:t>по 4 т. на патент</w:t>
            </w:r>
          </w:p>
        </w:tc>
      </w:tr>
      <w:tr w:rsidR="00204D36" w:rsidRPr="008C5D66" w:rsidTr="008C5D66">
        <w:trPr>
          <w:cantSplit/>
        </w:trPr>
        <w:tc>
          <w:tcPr>
            <w:tcW w:w="7196" w:type="dxa"/>
            <w:shd w:val="clear" w:color="auto" w:fill="auto"/>
            <w:vAlign w:val="center"/>
          </w:tcPr>
          <w:p w:rsidR="00204D36" w:rsidRPr="008C5D66" w:rsidRDefault="00204D36" w:rsidP="00204D36">
            <w:pPr>
              <w:pStyle w:val="BodyTextIndent"/>
              <w:spacing w:before="120"/>
              <w:ind w:left="993" w:firstLine="0"/>
              <w:jc w:val="left"/>
              <w:rPr>
                <w:rFonts w:ascii="Times New Roman" w:hAnsi="Times New Roman"/>
                <w:b/>
                <w:sz w:val="22"/>
                <w:szCs w:val="22"/>
              </w:rPr>
            </w:pPr>
            <w:r w:rsidRPr="008C5D66">
              <w:rPr>
                <w:rFonts w:ascii="Times New Roman" w:hAnsi="Times New Roman"/>
                <w:b/>
                <w:sz w:val="22"/>
                <w:szCs w:val="22"/>
              </w:rPr>
              <w:t xml:space="preserve">5) </w:t>
            </w:r>
            <w:r w:rsidRPr="008C5D66">
              <w:rPr>
                <w:rFonts w:ascii="Times New Roman" w:hAnsi="Times New Roman"/>
                <w:sz w:val="22"/>
                <w:szCs w:val="22"/>
              </w:rPr>
              <w:t>завършил успешно, в срок, но не е публикувал.</w:t>
            </w:r>
          </w:p>
        </w:tc>
        <w:tc>
          <w:tcPr>
            <w:tcW w:w="2551" w:type="dxa"/>
            <w:shd w:val="clear" w:color="auto" w:fill="auto"/>
            <w:vAlign w:val="center"/>
          </w:tcPr>
          <w:p w:rsidR="00204D36" w:rsidRPr="008C5D66" w:rsidRDefault="00204D36" w:rsidP="00204D36">
            <w:pPr>
              <w:spacing w:before="120"/>
              <w:jc w:val="center"/>
              <w:rPr>
                <w:b/>
                <w:sz w:val="22"/>
                <w:szCs w:val="22"/>
                <w:lang w:val="bg-BG"/>
              </w:rPr>
            </w:pPr>
            <w:r w:rsidRPr="008C5D66">
              <w:rPr>
                <w:b/>
                <w:sz w:val="22"/>
                <w:szCs w:val="22"/>
                <w:lang w:val="bg-BG"/>
              </w:rPr>
              <w:t>0 т.</w:t>
            </w:r>
          </w:p>
        </w:tc>
      </w:tr>
      <w:tr w:rsidR="00204D36" w:rsidRPr="008C5D66" w:rsidTr="008C5D66">
        <w:trPr>
          <w:cantSplit/>
        </w:trPr>
        <w:tc>
          <w:tcPr>
            <w:tcW w:w="7196" w:type="dxa"/>
            <w:shd w:val="clear" w:color="auto" w:fill="auto"/>
            <w:vAlign w:val="center"/>
          </w:tcPr>
          <w:p w:rsidR="00204D36" w:rsidRPr="008C5D66" w:rsidRDefault="00204D36" w:rsidP="00204D36">
            <w:pPr>
              <w:pStyle w:val="BodyTextIndent"/>
              <w:ind w:left="567" w:firstLine="0"/>
              <w:jc w:val="left"/>
              <w:rPr>
                <w:rFonts w:ascii="Times New Roman" w:hAnsi="Times New Roman"/>
                <w:b/>
                <w:bCs/>
                <w:sz w:val="22"/>
                <w:szCs w:val="22"/>
              </w:rPr>
            </w:pPr>
            <w:r w:rsidRPr="008C5D66">
              <w:rPr>
                <w:rFonts w:ascii="Times New Roman" w:hAnsi="Times New Roman"/>
                <w:b/>
                <w:bCs/>
                <w:sz w:val="22"/>
                <w:szCs w:val="22"/>
              </w:rPr>
              <w:t>Б.1. Членовете на научния колектив без ръководителя имат през последните 3 години:</w:t>
            </w:r>
          </w:p>
          <w:p w:rsidR="00204D36" w:rsidRPr="008C5D66" w:rsidRDefault="00204D36" w:rsidP="00204D36">
            <w:pPr>
              <w:pStyle w:val="BodyTextIndent"/>
              <w:spacing w:before="120"/>
              <w:ind w:left="567" w:firstLine="0"/>
              <w:jc w:val="left"/>
              <w:rPr>
                <w:rFonts w:ascii="Times New Roman" w:hAnsi="Times New Roman"/>
                <w:b/>
                <w:sz w:val="22"/>
                <w:szCs w:val="22"/>
              </w:rPr>
            </w:pPr>
            <w:r w:rsidRPr="008C5D66">
              <w:rPr>
                <w:rFonts w:ascii="Times New Roman" w:hAnsi="Times New Roman"/>
                <w:color w:val="C00000"/>
                <w:sz w:val="22"/>
                <w:szCs w:val="22"/>
              </w:rPr>
              <w:t>(без повторяемост на една и съща статия от ръководителя и членовете на колектива)</w:t>
            </w:r>
          </w:p>
        </w:tc>
        <w:tc>
          <w:tcPr>
            <w:tcW w:w="2551" w:type="dxa"/>
            <w:shd w:val="clear" w:color="auto" w:fill="auto"/>
            <w:vAlign w:val="center"/>
          </w:tcPr>
          <w:p w:rsidR="00204D36" w:rsidRPr="008C5D66" w:rsidRDefault="00204D36" w:rsidP="00204D36">
            <w:pPr>
              <w:spacing w:before="120"/>
              <w:jc w:val="center"/>
              <w:rPr>
                <w:b/>
                <w:sz w:val="22"/>
                <w:szCs w:val="22"/>
                <w:lang w:val="bg-BG"/>
              </w:rPr>
            </w:pPr>
          </w:p>
        </w:tc>
      </w:tr>
      <w:tr w:rsidR="00204D36" w:rsidRPr="008C5D66" w:rsidTr="008C5D66">
        <w:trPr>
          <w:cantSplit/>
        </w:trPr>
        <w:tc>
          <w:tcPr>
            <w:tcW w:w="7196" w:type="dxa"/>
            <w:shd w:val="clear" w:color="auto" w:fill="auto"/>
            <w:vAlign w:val="center"/>
          </w:tcPr>
          <w:p w:rsidR="00204D36" w:rsidRPr="008C5D66" w:rsidRDefault="00204D36" w:rsidP="00204D36">
            <w:pPr>
              <w:pStyle w:val="BodyTextIndent"/>
              <w:spacing w:before="120"/>
              <w:ind w:left="993" w:firstLine="0"/>
              <w:jc w:val="left"/>
              <w:rPr>
                <w:rFonts w:ascii="Times New Roman" w:hAnsi="Times New Roman"/>
                <w:b/>
                <w:sz w:val="22"/>
                <w:szCs w:val="22"/>
              </w:rPr>
            </w:pPr>
            <w:r w:rsidRPr="008C5D66">
              <w:rPr>
                <w:rFonts w:ascii="Times New Roman" w:hAnsi="Times New Roman"/>
                <w:b/>
                <w:sz w:val="22"/>
                <w:szCs w:val="22"/>
              </w:rPr>
              <w:t>1)</w:t>
            </w:r>
            <w:r w:rsidRPr="008C5D66">
              <w:rPr>
                <w:rFonts w:ascii="Times New Roman" w:hAnsi="Times New Roman"/>
                <w:sz w:val="22"/>
                <w:szCs w:val="22"/>
              </w:rPr>
              <w:t xml:space="preserve"> публикации в научни списания с </w:t>
            </w:r>
            <w:r w:rsidRPr="008C5D66">
              <w:rPr>
                <w:rFonts w:ascii="Times New Roman" w:hAnsi="Times New Roman"/>
                <w:bCs/>
                <w:sz w:val="22"/>
                <w:szCs w:val="22"/>
              </w:rPr>
              <w:t xml:space="preserve">импакт фактор (Web of Science); </w:t>
            </w:r>
          </w:p>
        </w:tc>
        <w:tc>
          <w:tcPr>
            <w:tcW w:w="2551" w:type="dxa"/>
            <w:shd w:val="clear" w:color="auto" w:fill="auto"/>
            <w:vAlign w:val="center"/>
          </w:tcPr>
          <w:p w:rsidR="00204D36" w:rsidRPr="008C5D66" w:rsidRDefault="00204D36" w:rsidP="00204D36">
            <w:pPr>
              <w:spacing w:before="120"/>
              <w:jc w:val="center"/>
              <w:rPr>
                <w:b/>
                <w:sz w:val="22"/>
                <w:szCs w:val="22"/>
                <w:lang w:val="bg-BG"/>
              </w:rPr>
            </w:pPr>
            <w:r w:rsidRPr="008C5D66">
              <w:rPr>
                <w:b/>
                <w:sz w:val="22"/>
                <w:szCs w:val="22"/>
                <w:lang w:val="bg-BG"/>
              </w:rPr>
              <w:t>по 4 т. на публикация</w:t>
            </w:r>
          </w:p>
        </w:tc>
      </w:tr>
      <w:tr w:rsidR="00204D36" w:rsidRPr="008C5D66" w:rsidTr="008C5D66">
        <w:trPr>
          <w:cantSplit/>
        </w:trPr>
        <w:tc>
          <w:tcPr>
            <w:tcW w:w="7196" w:type="dxa"/>
            <w:shd w:val="clear" w:color="auto" w:fill="auto"/>
            <w:vAlign w:val="center"/>
          </w:tcPr>
          <w:p w:rsidR="00204D36" w:rsidRPr="008C5D66" w:rsidRDefault="00204D36" w:rsidP="00204D36">
            <w:pPr>
              <w:pStyle w:val="BodyTextIndent"/>
              <w:ind w:left="993" w:firstLine="0"/>
              <w:jc w:val="left"/>
              <w:rPr>
                <w:rFonts w:ascii="Times New Roman" w:hAnsi="Times New Roman"/>
                <w:bCs/>
                <w:sz w:val="22"/>
                <w:szCs w:val="22"/>
              </w:rPr>
            </w:pPr>
            <w:r w:rsidRPr="008C5D66">
              <w:rPr>
                <w:rFonts w:ascii="Times New Roman" w:hAnsi="Times New Roman"/>
                <w:b/>
                <w:bCs/>
                <w:sz w:val="22"/>
                <w:szCs w:val="22"/>
              </w:rPr>
              <w:t>2)</w:t>
            </w:r>
            <w:r w:rsidRPr="008C5D66">
              <w:rPr>
                <w:rFonts w:ascii="Times New Roman" w:hAnsi="Times New Roman"/>
                <w:bCs/>
                <w:sz w:val="22"/>
                <w:szCs w:val="22"/>
              </w:rPr>
              <w:t xml:space="preserve"> публикации в списания с импакт ранг (Sсopus) </w:t>
            </w:r>
          </w:p>
          <w:p w:rsidR="00204D36" w:rsidRPr="008C5D66" w:rsidRDefault="00204D36" w:rsidP="00204D36">
            <w:pPr>
              <w:pStyle w:val="BodyTextIndent"/>
              <w:ind w:left="993" w:firstLine="0"/>
              <w:jc w:val="left"/>
              <w:rPr>
                <w:rFonts w:ascii="Times New Roman" w:hAnsi="Times New Roman"/>
                <w:sz w:val="22"/>
                <w:szCs w:val="22"/>
              </w:rPr>
            </w:pPr>
            <w:r w:rsidRPr="008C5D66">
              <w:rPr>
                <w:rFonts w:ascii="Times New Roman" w:hAnsi="Times New Roman"/>
                <w:bCs/>
                <w:sz w:val="22"/>
                <w:szCs w:val="22"/>
              </w:rPr>
              <w:t>– не се повтарят с тези от точка 1), реферирани са само в Scopus, но не и в WoS</w:t>
            </w:r>
            <w:r w:rsidRPr="008C5D66">
              <w:rPr>
                <w:rFonts w:ascii="Times New Roman" w:hAnsi="Times New Roman"/>
                <w:sz w:val="22"/>
                <w:szCs w:val="22"/>
              </w:rPr>
              <w:t xml:space="preserve">; </w:t>
            </w:r>
          </w:p>
        </w:tc>
        <w:tc>
          <w:tcPr>
            <w:tcW w:w="2551" w:type="dxa"/>
            <w:shd w:val="clear" w:color="auto" w:fill="auto"/>
            <w:vAlign w:val="center"/>
          </w:tcPr>
          <w:p w:rsidR="00204D36" w:rsidRPr="008C5D66" w:rsidRDefault="00204D36" w:rsidP="00204D36">
            <w:pPr>
              <w:spacing w:before="120"/>
              <w:jc w:val="center"/>
              <w:rPr>
                <w:b/>
                <w:sz w:val="22"/>
                <w:szCs w:val="22"/>
                <w:lang w:val="bg-BG"/>
              </w:rPr>
            </w:pPr>
            <w:r w:rsidRPr="008C5D66">
              <w:rPr>
                <w:b/>
                <w:sz w:val="22"/>
                <w:szCs w:val="22"/>
                <w:lang w:val="bg-BG"/>
              </w:rPr>
              <w:t>по 3 т. на публикация</w:t>
            </w:r>
          </w:p>
        </w:tc>
      </w:tr>
      <w:tr w:rsidR="00204D36" w:rsidRPr="008C5D66" w:rsidTr="008C5D66">
        <w:trPr>
          <w:cantSplit/>
        </w:trPr>
        <w:tc>
          <w:tcPr>
            <w:tcW w:w="7196" w:type="dxa"/>
            <w:shd w:val="clear" w:color="auto" w:fill="auto"/>
            <w:vAlign w:val="center"/>
          </w:tcPr>
          <w:p w:rsidR="00204D36" w:rsidRPr="008C5D66" w:rsidRDefault="00204D36" w:rsidP="00204D36">
            <w:pPr>
              <w:pStyle w:val="BodyTextIndent"/>
              <w:spacing w:before="120"/>
              <w:ind w:left="993" w:firstLine="0"/>
              <w:jc w:val="left"/>
              <w:rPr>
                <w:rFonts w:ascii="Times New Roman" w:hAnsi="Times New Roman"/>
                <w:b/>
                <w:sz w:val="22"/>
                <w:szCs w:val="22"/>
              </w:rPr>
            </w:pPr>
            <w:r w:rsidRPr="008C5D66">
              <w:rPr>
                <w:rFonts w:ascii="Times New Roman" w:hAnsi="Times New Roman"/>
                <w:b/>
                <w:bCs/>
                <w:sz w:val="22"/>
                <w:szCs w:val="22"/>
              </w:rPr>
              <w:t xml:space="preserve">3) </w:t>
            </w:r>
            <w:r w:rsidRPr="008C5D66">
              <w:rPr>
                <w:rFonts w:ascii="Times New Roman" w:hAnsi="Times New Roman"/>
                <w:bCs/>
                <w:sz w:val="22"/>
                <w:szCs w:val="22"/>
              </w:rPr>
              <w:t>монографии</w:t>
            </w:r>
          </w:p>
        </w:tc>
        <w:tc>
          <w:tcPr>
            <w:tcW w:w="2551" w:type="dxa"/>
            <w:shd w:val="clear" w:color="auto" w:fill="auto"/>
            <w:vAlign w:val="center"/>
          </w:tcPr>
          <w:p w:rsidR="00204D36" w:rsidRPr="008C5D66" w:rsidRDefault="00204D36" w:rsidP="00204D36">
            <w:pPr>
              <w:spacing w:before="120"/>
              <w:jc w:val="center"/>
              <w:rPr>
                <w:b/>
                <w:sz w:val="22"/>
                <w:szCs w:val="22"/>
                <w:lang w:val="bg-BG"/>
              </w:rPr>
            </w:pPr>
            <w:r w:rsidRPr="008C5D66">
              <w:rPr>
                <w:b/>
                <w:sz w:val="22"/>
                <w:szCs w:val="22"/>
                <w:lang w:val="bg-BG"/>
              </w:rPr>
              <w:t>по 2 т. на монография</w:t>
            </w:r>
          </w:p>
        </w:tc>
      </w:tr>
      <w:tr w:rsidR="00204D36" w:rsidRPr="008C5D66" w:rsidTr="008C5D66">
        <w:trPr>
          <w:cantSplit/>
        </w:trPr>
        <w:tc>
          <w:tcPr>
            <w:tcW w:w="7196" w:type="dxa"/>
            <w:shd w:val="clear" w:color="auto" w:fill="auto"/>
            <w:vAlign w:val="center"/>
          </w:tcPr>
          <w:p w:rsidR="00204D36" w:rsidRPr="008C5D66" w:rsidRDefault="00204D36" w:rsidP="00204D36">
            <w:pPr>
              <w:pStyle w:val="BodyTextIndent"/>
              <w:spacing w:before="120"/>
              <w:ind w:left="993" w:firstLine="0"/>
              <w:jc w:val="left"/>
              <w:rPr>
                <w:rFonts w:ascii="Times New Roman" w:hAnsi="Times New Roman"/>
                <w:b/>
                <w:sz w:val="22"/>
                <w:szCs w:val="22"/>
              </w:rPr>
            </w:pPr>
            <w:r w:rsidRPr="008C5D66">
              <w:rPr>
                <w:rFonts w:ascii="Times New Roman" w:hAnsi="Times New Roman"/>
                <w:b/>
                <w:sz w:val="22"/>
                <w:szCs w:val="22"/>
              </w:rPr>
              <w:t>4)</w:t>
            </w:r>
            <w:r w:rsidRPr="008C5D66">
              <w:rPr>
                <w:rFonts w:ascii="Times New Roman" w:hAnsi="Times New Roman"/>
                <w:sz w:val="22"/>
                <w:szCs w:val="22"/>
              </w:rPr>
              <w:t xml:space="preserve"> публикации, които са реферирани и индексирани в световни вторични литературни източници – не се повтарят с тези от точка 1) и точка 2)</w:t>
            </w:r>
          </w:p>
        </w:tc>
        <w:tc>
          <w:tcPr>
            <w:tcW w:w="2551" w:type="dxa"/>
            <w:shd w:val="clear" w:color="auto" w:fill="auto"/>
            <w:vAlign w:val="center"/>
          </w:tcPr>
          <w:p w:rsidR="00204D36" w:rsidRPr="008C5D66" w:rsidRDefault="00204D36" w:rsidP="00204D36">
            <w:pPr>
              <w:spacing w:before="120"/>
              <w:jc w:val="center"/>
              <w:rPr>
                <w:b/>
                <w:sz w:val="22"/>
                <w:szCs w:val="22"/>
                <w:lang w:val="bg-BG"/>
              </w:rPr>
            </w:pPr>
            <w:r w:rsidRPr="008C5D66">
              <w:rPr>
                <w:b/>
                <w:sz w:val="22"/>
                <w:szCs w:val="22"/>
                <w:lang w:val="bg-BG"/>
              </w:rPr>
              <w:t>по 1 т. на публикация</w:t>
            </w:r>
          </w:p>
        </w:tc>
      </w:tr>
      <w:tr w:rsidR="00204D36" w:rsidRPr="008C5D66" w:rsidTr="008C5D66">
        <w:trPr>
          <w:cantSplit/>
        </w:trPr>
        <w:tc>
          <w:tcPr>
            <w:tcW w:w="7196" w:type="dxa"/>
            <w:shd w:val="clear" w:color="auto" w:fill="auto"/>
            <w:vAlign w:val="center"/>
          </w:tcPr>
          <w:p w:rsidR="00204D36" w:rsidRPr="008C5D66" w:rsidRDefault="00204D36" w:rsidP="00204D36">
            <w:pPr>
              <w:pStyle w:val="BodyTextIndent"/>
              <w:spacing w:before="120"/>
              <w:ind w:left="993" w:firstLine="0"/>
              <w:jc w:val="left"/>
              <w:rPr>
                <w:rFonts w:ascii="Times New Roman" w:hAnsi="Times New Roman"/>
                <w:b/>
                <w:sz w:val="22"/>
                <w:szCs w:val="22"/>
              </w:rPr>
            </w:pPr>
            <w:r w:rsidRPr="008C5D66">
              <w:rPr>
                <w:rFonts w:ascii="Times New Roman" w:hAnsi="Times New Roman"/>
                <w:b/>
                <w:sz w:val="22"/>
                <w:szCs w:val="22"/>
              </w:rPr>
              <w:t xml:space="preserve">5) </w:t>
            </w:r>
            <w:r w:rsidRPr="008C5D66">
              <w:rPr>
                <w:rFonts w:ascii="Times New Roman" w:hAnsi="Times New Roman"/>
                <w:sz w:val="22"/>
                <w:szCs w:val="22"/>
              </w:rPr>
              <w:t>регистрирани патенти</w:t>
            </w:r>
          </w:p>
        </w:tc>
        <w:tc>
          <w:tcPr>
            <w:tcW w:w="2551" w:type="dxa"/>
            <w:shd w:val="clear" w:color="auto" w:fill="auto"/>
            <w:vAlign w:val="center"/>
          </w:tcPr>
          <w:p w:rsidR="00204D36" w:rsidRPr="008C5D66" w:rsidRDefault="00204D36" w:rsidP="00204D36">
            <w:pPr>
              <w:spacing w:before="120"/>
              <w:jc w:val="center"/>
              <w:rPr>
                <w:b/>
                <w:sz w:val="22"/>
                <w:szCs w:val="22"/>
                <w:lang w:val="bg-BG"/>
              </w:rPr>
            </w:pPr>
            <w:r w:rsidRPr="008C5D66">
              <w:rPr>
                <w:b/>
                <w:sz w:val="22"/>
                <w:szCs w:val="22"/>
                <w:lang w:val="bg-BG"/>
              </w:rPr>
              <w:t>по 4 т. на патент</w:t>
            </w:r>
          </w:p>
        </w:tc>
      </w:tr>
      <w:tr w:rsidR="00204D36" w:rsidRPr="008C5D66" w:rsidTr="008C5D66">
        <w:trPr>
          <w:cantSplit/>
        </w:trPr>
        <w:tc>
          <w:tcPr>
            <w:tcW w:w="7196" w:type="dxa"/>
            <w:shd w:val="clear" w:color="auto" w:fill="auto"/>
            <w:vAlign w:val="center"/>
          </w:tcPr>
          <w:p w:rsidR="00204D36" w:rsidRPr="008C5D66" w:rsidRDefault="00204D36" w:rsidP="00204D36">
            <w:pPr>
              <w:pStyle w:val="BodyTextIndent"/>
              <w:ind w:left="567" w:firstLine="0"/>
              <w:jc w:val="left"/>
              <w:rPr>
                <w:rFonts w:ascii="Times New Roman" w:hAnsi="Times New Roman"/>
                <w:b/>
                <w:bCs/>
                <w:sz w:val="22"/>
                <w:szCs w:val="22"/>
              </w:rPr>
            </w:pPr>
            <w:r w:rsidRPr="008C5D66">
              <w:rPr>
                <w:rFonts w:ascii="Times New Roman" w:hAnsi="Times New Roman"/>
                <w:b/>
                <w:bCs/>
                <w:sz w:val="22"/>
                <w:szCs w:val="22"/>
              </w:rPr>
              <w:t>Б.2. Членовете на научния колектив без ръководителя имат през последните 3 години;</w:t>
            </w:r>
          </w:p>
          <w:p w:rsidR="00204D36" w:rsidRPr="008C5D66" w:rsidRDefault="00204D36" w:rsidP="00204D36">
            <w:pPr>
              <w:pStyle w:val="BodyTextIndent"/>
              <w:spacing w:before="120"/>
              <w:ind w:left="567" w:firstLine="0"/>
              <w:jc w:val="left"/>
              <w:rPr>
                <w:rFonts w:ascii="Times New Roman" w:hAnsi="Times New Roman"/>
                <w:b/>
                <w:sz w:val="22"/>
                <w:szCs w:val="22"/>
              </w:rPr>
            </w:pPr>
            <w:r w:rsidRPr="008C5D66">
              <w:rPr>
                <w:rFonts w:ascii="Times New Roman" w:hAnsi="Times New Roman"/>
                <w:color w:val="C00000"/>
                <w:sz w:val="22"/>
                <w:szCs w:val="22"/>
              </w:rPr>
              <w:t>(без повторяемост на един и същи цитат на ръководителя и членовете на колектива)</w:t>
            </w:r>
          </w:p>
        </w:tc>
        <w:tc>
          <w:tcPr>
            <w:tcW w:w="2551" w:type="dxa"/>
            <w:shd w:val="clear" w:color="auto" w:fill="auto"/>
            <w:vAlign w:val="center"/>
          </w:tcPr>
          <w:p w:rsidR="00204D36" w:rsidRPr="008C5D66" w:rsidRDefault="00204D36" w:rsidP="00204D36">
            <w:pPr>
              <w:spacing w:before="120"/>
              <w:jc w:val="center"/>
              <w:rPr>
                <w:b/>
                <w:sz w:val="22"/>
                <w:szCs w:val="22"/>
                <w:lang w:val="bg-BG"/>
              </w:rPr>
            </w:pPr>
          </w:p>
        </w:tc>
      </w:tr>
      <w:tr w:rsidR="00204D36" w:rsidRPr="008C5D66" w:rsidTr="008C5D66">
        <w:trPr>
          <w:cantSplit/>
        </w:trPr>
        <w:tc>
          <w:tcPr>
            <w:tcW w:w="7196" w:type="dxa"/>
            <w:shd w:val="clear" w:color="auto" w:fill="auto"/>
            <w:vAlign w:val="center"/>
          </w:tcPr>
          <w:p w:rsidR="00204D36" w:rsidRPr="008C5D66" w:rsidRDefault="00204D36" w:rsidP="00204D36">
            <w:pPr>
              <w:pStyle w:val="BodyTextIndent"/>
              <w:spacing w:before="120"/>
              <w:ind w:left="993" w:firstLine="0"/>
              <w:jc w:val="left"/>
              <w:rPr>
                <w:rFonts w:ascii="Times New Roman" w:hAnsi="Times New Roman"/>
                <w:b/>
                <w:sz w:val="22"/>
                <w:szCs w:val="22"/>
              </w:rPr>
            </w:pPr>
            <w:r w:rsidRPr="008C5D66">
              <w:rPr>
                <w:rFonts w:ascii="Times New Roman" w:hAnsi="Times New Roman"/>
                <w:b/>
                <w:bCs/>
                <w:sz w:val="22"/>
                <w:szCs w:val="22"/>
              </w:rPr>
              <w:t>1)</w:t>
            </w:r>
            <w:r w:rsidRPr="008C5D66">
              <w:rPr>
                <w:rFonts w:ascii="Times New Roman" w:hAnsi="Times New Roman"/>
                <w:bCs/>
                <w:sz w:val="22"/>
                <w:szCs w:val="22"/>
              </w:rPr>
              <w:t xml:space="preserve"> цитати, отбелязани в Web of Science и/или Scopus</w:t>
            </w:r>
            <w:r w:rsidRPr="008C5D66">
              <w:rPr>
                <w:rFonts w:ascii="Times New Roman" w:hAnsi="Times New Roman"/>
                <w:sz w:val="22"/>
                <w:szCs w:val="22"/>
              </w:rPr>
              <w:t xml:space="preserve">; </w:t>
            </w:r>
          </w:p>
        </w:tc>
        <w:tc>
          <w:tcPr>
            <w:tcW w:w="2551" w:type="dxa"/>
            <w:shd w:val="clear" w:color="auto" w:fill="auto"/>
            <w:vAlign w:val="center"/>
          </w:tcPr>
          <w:p w:rsidR="00204D36" w:rsidRPr="008C5D66" w:rsidRDefault="00204D36" w:rsidP="00204D36">
            <w:pPr>
              <w:spacing w:before="120"/>
              <w:jc w:val="center"/>
              <w:rPr>
                <w:b/>
                <w:sz w:val="22"/>
                <w:szCs w:val="22"/>
                <w:lang w:val="bg-BG"/>
              </w:rPr>
            </w:pPr>
            <w:r w:rsidRPr="008C5D66">
              <w:rPr>
                <w:b/>
                <w:sz w:val="22"/>
                <w:szCs w:val="22"/>
                <w:lang w:val="bg-BG"/>
              </w:rPr>
              <w:t>по 2 т. на цитат, но не повече от 20 т.</w:t>
            </w:r>
          </w:p>
        </w:tc>
      </w:tr>
      <w:tr w:rsidR="00204D36" w:rsidRPr="008C5D66" w:rsidTr="008C5D66">
        <w:trPr>
          <w:cantSplit/>
        </w:trPr>
        <w:tc>
          <w:tcPr>
            <w:tcW w:w="7196" w:type="dxa"/>
            <w:shd w:val="clear" w:color="auto" w:fill="auto"/>
            <w:vAlign w:val="center"/>
          </w:tcPr>
          <w:p w:rsidR="00204D36" w:rsidRPr="008C5D66" w:rsidRDefault="00204D36" w:rsidP="00204D36">
            <w:pPr>
              <w:pStyle w:val="BodyTextIndent"/>
              <w:spacing w:before="120"/>
              <w:ind w:left="993" w:firstLine="0"/>
              <w:jc w:val="left"/>
              <w:rPr>
                <w:rFonts w:ascii="Times New Roman" w:hAnsi="Times New Roman"/>
                <w:b/>
                <w:sz w:val="22"/>
                <w:szCs w:val="22"/>
              </w:rPr>
            </w:pPr>
            <w:r w:rsidRPr="008C5D66">
              <w:rPr>
                <w:rFonts w:ascii="Times New Roman" w:hAnsi="Times New Roman"/>
                <w:b/>
                <w:bCs/>
                <w:sz w:val="22"/>
                <w:szCs w:val="22"/>
              </w:rPr>
              <w:t xml:space="preserve">2) </w:t>
            </w:r>
            <w:r w:rsidRPr="008C5D66">
              <w:rPr>
                <w:rFonts w:ascii="Times New Roman" w:hAnsi="Times New Roman"/>
                <w:sz w:val="22"/>
                <w:szCs w:val="22"/>
              </w:rPr>
              <w:t>цитати забелязани в други източници.</w:t>
            </w:r>
          </w:p>
        </w:tc>
        <w:tc>
          <w:tcPr>
            <w:tcW w:w="2551" w:type="dxa"/>
            <w:shd w:val="clear" w:color="auto" w:fill="auto"/>
            <w:vAlign w:val="center"/>
          </w:tcPr>
          <w:p w:rsidR="00204D36" w:rsidRPr="008C5D66" w:rsidRDefault="00204D36" w:rsidP="00204D36">
            <w:pPr>
              <w:spacing w:before="120"/>
              <w:jc w:val="center"/>
              <w:rPr>
                <w:b/>
                <w:sz w:val="22"/>
                <w:szCs w:val="22"/>
                <w:lang w:val="bg-BG"/>
              </w:rPr>
            </w:pPr>
            <w:r w:rsidRPr="008C5D66">
              <w:rPr>
                <w:b/>
                <w:sz w:val="22"/>
                <w:szCs w:val="22"/>
                <w:lang w:val="bg-BG"/>
              </w:rPr>
              <w:t>по 1 т. на цитат, но не повече от 10 т.</w:t>
            </w:r>
          </w:p>
        </w:tc>
      </w:tr>
      <w:tr w:rsidR="00204D36" w:rsidRPr="008C5D66" w:rsidTr="008C5D66">
        <w:trPr>
          <w:cantSplit/>
        </w:trPr>
        <w:tc>
          <w:tcPr>
            <w:tcW w:w="7196" w:type="dxa"/>
            <w:shd w:val="clear" w:color="auto" w:fill="auto"/>
            <w:vAlign w:val="center"/>
          </w:tcPr>
          <w:p w:rsidR="00204D36" w:rsidRPr="008C5D66" w:rsidRDefault="00204D36" w:rsidP="00204D36">
            <w:pPr>
              <w:pStyle w:val="BodyTextIndent"/>
              <w:ind w:left="567" w:firstLine="0"/>
              <w:jc w:val="left"/>
              <w:rPr>
                <w:rFonts w:ascii="Times New Roman" w:hAnsi="Times New Roman"/>
                <w:bCs/>
                <w:sz w:val="22"/>
                <w:szCs w:val="22"/>
              </w:rPr>
            </w:pPr>
            <w:r w:rsidRPr="008C5D66">
              <w:rPr>
                <w:rFonts w:ascii="Times New Roman" w:hAnsi="Times New Roman"/>
                <w:b/>
                <w:bCs/>
                <w:sz w:val="22"/>
                <w:szCs w:val="22"/>
              </w:rPr>
              <w:t>Б.3. Членовете на научния колектив без ръководителя имат за последните 3 години</w:t>
            </w:r>
            <w:r w:rsidRPr="008C5D66">
              <w:rPr>
                <w:rFonts w:ascii="Times New Roman" w:hAnsi="Times New Roman"/>
                <w:sz w:val="22"/>
                <w:szCs w:val="22"/>
              </w:rPr>
              <w:t xml:space="preserve"> </w:t>
            </w:r>
            <w:r w:rsidRPr="008C5D66">
              <w:rPr>
                <w:rFonts w:ascii="Times New Roman" w:hAnsi="Times New Roman"/>
                <w:bCs/>
                <w:sz w:val="22"/>
                <w:szCs w:val="22"/>
              </w:rPr>
              <w:t xml:space="preserve">участия в научни форуми по данни на Web of Science и Scopus. </w:t>
            </w:r>
          </w:p>
          <w:p w:rsidR="00204D36" w:rsidRPr="008C5D66" w:rsidRDefault="00204D36" w:rsidP="00204D36">
            <w:pPr>
              <w:pStyle w:val="BodyTextIndent"/>
              <w:spacing w:before="120"/>
              <w:ind w:left="567" w:firstLine="0"/>
              <w:jc w:val="left"/>
              <w:rPr>
                <w:rFonts w:ascii="Times New Roman" w:hAnsi="Times New Roman"/>
                <w:b/>
                <w:sz w:val="22"/>
                <w:szCs w:val="22"/>
              </w:rPr>
            </w:pPr>
            <w:r w:rsidRPr="008C5D66">
              <w:rPr>
                <w:rFonts w:ascii="Times New Roman" w:hAnsi="Times New Roman"/>
                <w:bCs/>
                <w:color w:val="C00000"/>
                <w:sz w:val="22"/>
                <w:szCs w:val="22"/>
              </w:rPr>
              <w:t>(без повторяемост на единo и също участие на ръководителя и членовете на колектива)</w:t>
            </w:r>
          </w:p>
        </w:tc>
        <w:tc>
          <w:tcPr>
            <w:tcW w:w="2551" w:type="dxa"/>
            <w:shd w:val="clear" w:color="auto" w:fill="auto"/>
            <w:vAlign w:val="center"/>
          </w:tcPr>
          <w:p w:rsidR="00204D36" w:rsidRPr="008C5D66" w:rsidRDefault="00204D36" w:rsidP="00204D36">
            <w:pPr>
              <w:spacing w:before="120"/>
              <w:jc w:val="center"/>
              <w:rPr>
                <w:b/>
                <w:sz w:val="22"/>
                <w:szCs w:val="22"/>
                <w:lang w:val="bg-BG"/>
              </w:rPr>
            </w:pPr>
            <w:r w:rsidRPr="008C5D66">
              <w:rPr>
                <w:b/>
                <w:sz w:val="22"/>
                <w:szCs w:val="22"/>
                <w:lang w:val="bg-BG"/>
              </w:rPr>
              <w:t>по 1 т. на участие</w:t>
            </w:r>
          </w:p>
        </w:tc>
      </w:tr>
      <w:tr w:rsidR="00204D36" w:rsidRPr="008C5D66" w:rsidTr="008C5D66">
        <w:trPr>
          <w:cantSplit/>
        </w:trPr>
        <w:tc>
          <w:tcPr>
            <w:tcW w:w="7196" w:type="dxa"/>
            <w:shd w:val="clear" w:color="auto" w:fill="auto"/>
            <w:vAlign w:val="center"/>
          </w:tcPr>
          <w:p w:rsidR="00204D36" w:rsidRPr="008C5D66" w:rsidRDefault="00204D36" w:rsidP="00204D36">
            <w:pPr>
              <w:pStyle w:val="BodyTextIndent"/>
              <w:spacing w:before="120"/>
              <w:ind w:left="567" w:firstLine="0"/>
              <w:jc w:val="left"/>
              <w:rPr>
                <w:rFonts w:ascii="Times New Roman" w:hAnsi="Times New Roman"/>
                <w:b/>
                <w:sz w:val="22"/>
                <w:szCs w:val="22"/>
              </w:rPr>
            </w:pPr>
            <w:r w:rsidRPr="008C5D66">
              <w:rPr>
                <w:rFonts w:ascii="Times New Roman" w:hAnsi="Times New Roman"/>
                <w:b/>
                <w:bCs/>
                <w:sz w:val="22"/>
                <w:szCs w:val="22"/>
              </w:rPr>
              <w:lastRenderedPageBreak/>
              <w:t>В. Ръководителят или членовете на колектива имат nаучни публикации в реферирани научни списания, в които участват представители на бизнеса</w:t>
            </w:r>
          </w:p>
        </w:tc>
        <w:tc>
          <w:tcPr>
            <w:tcW w:w="2551" w:type="dxa"/>
            <w:shd w:val="clear" w:color="auto" w:fill="auto"/>
            <w:vAlign w:val="center"/>
          </w:tcPr>
          <w:p w:rsidR="00204D36" w:rsidRPr="008C5D66" w:rsidRDefault="00204D36" w:rsidP="00204D36">
            <w:pPr>
              <w:jc w:val="center"/>
              <w:rPr>
                <w:b/>
                <w:sz w:val="22"/>
                <w:szCs w:val="22"/>
                <w:lang w:val="bg-BG"/>
              </w:rPr>
            </w:pPr>
            <w:r w:rsidRPr="008C5D66">
              <w:rPr>
                <w:b/>
                <w:sz w:val="22"/>
                <w:szCs w:val="22"/>
                <w:lang w:val="bg-BG"/>
              </w:rPr>
              <w:t>Да  - 4 т.</w:t>
            </w:r>
          </w:p>
          <w:p w:rsidR="00204D36" w:rsidRPr="008C5D66" w:rsidRDefault="00204D36" w:rsidP="00204D36">
            <w:pPr>
              <w:spacing w:before="120"/>
              <w:jc w:val="center"/>
              <w:rPr>
                <w:b/>
                <w:sz w:val="22"/>
                <w:szCs w:val="22"/>
                <w:lang w:val="bg-BG"/>
              </w:rPr>
            </w:pPr>
            <w:r w:rsidRPr="008C5D66">
              <w:rPr>
                <w:b/>
                <w:sz w:val="22"/>
                <w:szCs w:val="22"/>
                <w:lang w:val="bg-BG"/>
              </w:rPr>
              <w:t>Не - 0 т.</w:t>
            </w:r>
          </w:p>
        </w:tc>
      </w:tr>
      <w:tr w:rsidR="00204D36" w:rsidRPr="008C5D66" w:rsidTr="008C5D66">
        <w:trPr>
          <w:cantSplit/>
          <w:trHeight w:val="1425"/>
        </w:trPr>
        <w:tc>
          <w:tcPr>
            <w:tcW w:w="7196" w:type="dxa"/>
            <w:shd w:val="clear" w:color="auto" w:fill="auto"/>
            <w:vAlign w:val="center"/>
          </w:tcPr>
          <w:p w:rsidR="00204D36" w:rsidRPr="008C5D66" w:rsidRDefault="00204D36" w:rsidP="00204D36">
            <w:pPr>
              <w:pStyle w:val="BodyTextIndent"/>
              <w:widowControl/>
              <w:numPr>
                <w:ilvl w:val="0"/>
                <w:numId w:val="29"/>
              </w:numPr>
              <w:tabs>
                <w:tab w:val="clear" w:pos="765"/>
                <w:tab w:val="num" w:pos="567"/>
              </w:tabs>
              <w:spacing w:before="120"/>
              <w:ind w:left="567" w:right="0"/>
              <w:jc w:val="left"/>
              <w:rPr>
                <w:rFonts w:ascii="Times New Roman" w:hAnsi="Times New Roman"/>
                <w:sz w:val="22"/>
                <w:szCs w:val="22"/>
              </w:rPr>
            </w:pPr>
            <w:r w:rsidRPr="008C5D66">
              <w:rPr>
                <w:rFonts w:ascii="Times New Roman" w:hAnsi="Times New Roman"/>
                <w:b/>
                <w:sz w:val="22"/>
                <w:szCs w:val="22"/>
              </w:rPr>
              <w:t>Участие на млади учени (МУ), постдокторанти (ПД), докторанти (ДО) и студенти (СТ)</w:t>
            </w:r>
          </w:p>
          <w:p w:rsidR="00204D36" w:rsidRPr="008C5D66" w:rsidRDefault="00204D36" w:rsidP="00204D36">
            <w:pPr>
              <w:pStyle w:val="BodyTextIndent"/>
              <w:spacing w:before="120"/>
              <w:ind w:left="567" w:firstLine="0"/>
              <w:jc w:val="left"/>
              <w:rPr>
                <w:rFonts w:ascii="Times New Roman" w:hAnsi="Times New Roman"/>
                <w:i/>
                <w:sz w:val="22"/>
                <w:szCs w:val="22"/>
              </w:rPr>
            </w:pPr>
            <w:r w:rsidRPr="008C5D66">
              <w:rPr>
                <w:rFonts w:ascii="Times New Roman" w:hAnsi="Times New Roman"/>
                <w:b/>
                <w:i/>
                <w:sz w:val="22"/>
                <w:szCs w:val="22"/>
              </w:rPr>
              <w:t>скала за оценяване – по 2 точки на МУ, ПД, ДО и СТ – максимум 10 точки общо</w:t>
            </w:r>
            <w:r w:rsidRPr="008C5D66">
              <w:rPr>
                <w:rFonts w:ascii="Times New Roman" w:hAnsi="Times New Roman"/>
                <w:i/>
                <w:sz w:val="22"/>
                <w:szCs w:val="22"/>
              </w:rPr>
              <w:t xml:space="preserve"> </w:t>
            </w:r>
            <w:r w:rsidRPr="008C5D66">
              <w:rPr>
                <w:rFonts w:ascii="Times New Roman" w:hAnsi="Times New Roman"/>
                <w:b/>
                <w:sz w:val="22"/>
                <w:szCs w:val="22"/>
              </w:rPr>
              <w:t xml:space="preserve"> </w:t>
            </w:r>
          </w:p>
        </w:tc>
        <w:tc>
          <w:tcPr>
            <w:tcW w:w="2551" w:type="dxa"/>
            <w:shd w:val="clear" w:color="auto" w:fill="auto"/>
            <w:vAlign w:val="center"/>
          </w:tcPr>
          <w:p w:rsidR="00204D36" w:rsidRPr="008C5D66" w:rsidRDefault="00204D36" w:rsidP="00204D36">
            <w:pPr>
              <w:spacing w:before="120"/>
              <w:jc w:val="center"/>
              <w:rPr>
                <w:sz w:val="22"/>
                <w:szCs w:val="22"/>
                <w:lang w:val="bg-BG"/>
              </w:rPr>
            </w:pPr>
            <w:r w:rsidRPr="008C5D66">
              <w:rPr>
                <w:b/>
                <w:sz w:val="22"/>
                <w:szCs w:val="22"/>
                <w:lang w:val="bg-BG"/>
              </w:rPr>
              <w:t>0 - 10 т.</w:t>
            </w:r>
          </w:p>
        </w:tc>
      </w:tr>
      <w:tr w:rsidR="00204D36" w:rsidRPr="008C5D66" w:rsidTr="008C5D66">
        <w:trPr>
          <w:cantSplit/>
          <w:trHeight w:val="1776"/>
        </w:trPr>
        <w:tc>
          <w:tcPr>
            <w:tcW w:w="7196" w:type="dxa"/>
            <w:shd w:val="clear" w:color="auto" w:fill="auto"/>
            <w:vAlign w:val="center"/>
          </w:tcPr>
          <w:p w:rsidR="00204D36" w:rsidRPr="008C5D66" w:rsidRDefault="00204D36" w:rsidP="00204D36">
            <w:pPr>
              <w:pStyle w:val="ListParagraph"/>
              <w:numPr>
                <w:ilvl w:val="0"/>
                <w:numId w:val="29"/>
              </w:numPr>
              <w:tabs>
                <w:tab w:val="clear" w:pos="765"/>
              </w:tabs>
              <w:spacing w:line="276" w:lineRule="auto"/>
              <w:ind w:left="567"/>
              <w:contextualSpacing/>
              <w:rPr>
                <w:sz w:val="22"/>
                <w:szCs w:val="22"/>
                <w:lang w:val="bg-BG"/>
              </w:rPr>
            </w:pPr>
            <w:r w:rsidRPr="008C5D66">
              <w:rPr>
                <w:b/>
                <w:sz w:val="22"/>
                <w:szCs w:val="22"/>
                <w:lang w:val="bg-BG"/>
              </w:rPr>
              <w:t>Мултидисциплинарност и колаборация</w:t>
            </w:r>
            <w:r w:rsidRPr="008C5D66">
              <w:rPr>
                <w:sz w:val="22"/>
                <w:szCs w:val="22"/>
                <w:lang w:val="bg-BG"/>
              </w:rPr>
              <w:t xml:space="preserve"> </w:t>
            </w:r>
          </w:p>
          <w:p w:rsidR="00204D36" w:rsidRPr="008C5D66" w:rsidRDefault="00204D36" w:rsidP="00204D36">
            <w:pPr>
              <w:pStyle w:val="ListParagraph"/>
              <w:spacing w:line="276" w:lineRule="auto"/>
              <w:ind w:left="567"/>
              <w:rPr>
                <w:sz w:val="22"/>
                <w:szCs w:val="22"/>
                <w:lang w:val="bg-BG"/>
              </w:rPr>
            </w:pPr>
            <w:r w:rsidRPr="008C5D66">
              <w:rPr>
                <w:sz w:val="22"/>
                <w:szCs w:val="22"/>
                <w:lang w:val="bg-BG"/>
              </w:rPr>
              <w:t>(Оценява се междудисциплинарната ориентация на предлаганата инфраструктура, дали в проекта участват учени от различни структурни звена на университета, от различни катедри на едно структурно звено, или само от една катедра)</w:t>
            </w:r>
          </w:p>
        </w:tc>
        <w:tc>
          <w:tcPr>
            <w:tcW w:w="2551" w:type="dxa"/>
            <w:shd w:val="clear" w:color="auto" w:fill="auto"/>
            <w:vAlign w:val="center"/>
          </w:tcPr>
          <w:p w:rsidR="00204D36" w:rsidRPr="008C5D66" w:rsidRDefault="00204D36" w:rsidP="00204D36">
            <w:pPr>
              <w:spacing w:before="120"/>
              <w:jc w:val="center"/>
              <w:rPr>
                <w:sz w:val="22"/>
                <w:szCs w:val="22"/>
                <w:lang w:val="bg-BG"/>
              </w:rPr>
            </w:pPr>
            <w:r w:rsidRPr="008C5D66">
              <w:rPr>
                <w:b/>
                <w:sz w:val="22"/>
                <w:szCs w:val="22"/>
                <w:lang w:val="bg-BG"/>
              </w:rPr>
              <w:t>0 - 10 т.</w:t>
            </w:r>
          </w:p>
        </w:tc>
      </w:tr>
      <w:tr w:rsidR="00204D36" w:rsidRPr="008C5D66" w:rsidTr="008C5D66">
        <w:trPr>
          <w:cantSplit/>
          <w:trHeight w:val="930"/>
        </w:trPr>
        <w:tc>
          <w:tcPr>
            <w:tcW w:w="7196" w:type="dxa"/>
            <w:shd w:val="clear" w:color="auto" w:fill="auto"/>
            <w:vAlign w:val="center"/>
          </w:tcPr>
          <w:p w:rsidR="00204D36" w:rsidRPr="008C5D66" w:rsidRDefault="00204D36" w:rsidP="00204D36">
            <w:pPr>
              <w:pStyle w:val="ListParagraph"/>
              <w:numPr>
                <w:ilvl w:val="0"/>
                <w:numId w:val="29"/>
              </w:numPr>
              <w:tabs>
                <w:tab w:val="clear" w:pos="765"/>
              </w:tabs>
              <w:spacing w:line="276" w:lineRule="auto"/>
              <w:ind w:left="567"/>
              <w:contextualSpacing/>
              <w:rPr>
                <w:b/>
                <w:sz w:val="22"/>
                <w:szCs w:val="22"/>
                <w:lang w:val="bg-BG"/>
              </w:rPr>
            </w:pPr>
            <w:r w:rsidRPr="008C5D66">
              <w:rPr>
                <w:b/>
                <w:sz w:val="22"/>
                <w:szCs w:val="22"/>
                <w:lang w:val="bg-BG"/>
              </w:rPr>
              <w:t xml:space="preserve">Дългосрочни аспект  </w:t>
            </w:r>
            <w:r w:rsidRPr="008C5D66">
              <w:rPr>
                <w:bCs/>
                <w:sz w:val="22"/>
                <w:szCs w:val="22"/>
                <w:lang w:val="bg-BG"/>
              </w:rPr>
              <w:t>(Новоизградената материалната база обезпечава в дългосрочен план научно-изследователската дейност на ТрУ)</w:t>
            </w:r>
          </w:p>
        </w:tc>
        <w:tc>
          <w:tcPr>
            <w:tcW w:w="2551" w:type="dxa"/>
            <w:shd w:val="clear" w:color="auto" w:fill="auto"/>
            <w:vAlign w:val="center"/>
          </w:tcPr>
          <w:p w:rsidR="00204D36" w:rsidRPr="008C5D66" w:rsidRDefault="00204D36" w:rsidP="00204D36">
            <w:pPr>
              <w:spacing w:before="120"/>
              <w:jc w:val="center"/>
              <w:rPr>
                <w:sz w:val="22"/>
                <w:szCs w:val="22"/>
                <w:lang w:val="bg-BG"/>
              </w:rPr>
            </w:pPr>
            <w:r w:rsidRPr="008C5D66">
              <w:rPr>
                <w:b/>
                <w:sz w:val="22"/>
                <w:szCs w:val="22"/>
                <w:lang w:val="bg-BG"/>
              </w:rPr>
              <w:t>0 - 10 т.</w:t>
            </w:r>
          </w:p>
        </w:tc>
      </w:tr>
    </w:tbl>
    <w:p w:rsidR="00204D36" w:rsidRPr="00204D36" w:rsidRDefault="00204D36" w:rsidP="00204D36">
      <w:pPr>
        <w:rPr>
          <w:sz w:val="22"/>
          <w:szCs w:val="22"/>
          <w:lang w:val="bg-BG"/>
        </w:rPr>
      </w:pPr>
    </w:p>
    <w:p w:rsidR="00821638" w:rsidRPr="00821638" w:rsidRDefault="00821638" w:rsidP="00DE4233">
      <w:pPr>
        <w:spacing w:before="120"/>
        <w:jc w:val="both"/>
        <w:rPr>
          <w:sz w:val="10"/>
          <w:szCs w:val="10"/>
        </w:rPr>
      </w:pPr>
    </w:p>
    <w:p w:rsidR="00DE4233" w:rsidRPr="00FF5FB4" w:rsidRDefault="00D72B36" w:rsidP="00DE4233">
      <w:pPr>
        <w:spacing w:before="120"/>
        <w:jc w:val="both"/>
        <w:rPr>
          <w:b/>
          <w:bCs/>
          <w:sz w:val="24"/>
          <w:szCs w:val="24"/>
        </w:rPr>
      </w:pPr>
      <w:r w:rsidRPr="005C2C73">
        <w:rPr>
          <w:b/>
          <w:sz w:val="24"/>
          <w:szCs w:val="24"/>
          <w:lang w:val="ru-RU"/>
        </w:rPr>
        <w:t>Чл. 8</w:t>
      </w:r>
      <w:r w:rsidR="00DE4233" w:rsidRPr="005C2C73">
        <w:rPr>
          <w:b/>
          <w:sz w:val="24"/>
          <w:szCs w:val="24"/>
          <w:lang w:val="ru-RU"/>
        </w:rPr>
        <w:t>. О</w:t>
      </w:r>
      <w:r w:rsidR="00DE4233" w:rsidRPr="005C2C73">
        <w:rPr>
          <w:rFonts w:ascii="Times New Roman Bold" w:hAnsi="Times New Roman Bold"/>
          <w:b/>
          <w:caps/>
          <w:sz w:val="24"/>
          <w:szCs w:val="24"/>
          <w:lang w:val="ru-RU"/>
        </w:rPr>
        <w:t>ценката на предложените за финансиране от ТрУ</w:t>
      </w:r>
      <w:r w:rsidR="00DE4233" w:rsidRPr="005C2C73">
        <w:rPr>
          <w:rFonts w:ascii="Times New Roman Bold" w:hAnsi="Times New Roman Bold"/>
          <w:caps/>
          <w:sz w:val="24"/>
          <w:szCs w:val="24"/>
          <w:lang w:val="ru-RU"/>
        </w:rPr>
        <w:t xml:space="preserve"> </w:t>
      </w:r>
      <w:r w:rsidR="00DE4233" w:rsidRPr="005C2C73">
        <w:rPr>
          <w:rFonts w:ascii="Times New Roman Bold" w:hAnsi="Times New Roman Bold"/>
          <w:i/>
          <w:caps/>
          <w:sz w:val="24"/>
          <w:szCs w:val="24"/>
          <w:u w:val="single"/>
          <w:lang w:val="ru-RU"/>
        </w:rPr>
        <w:t xml:space="preserve">проекти за </w:t>
      </w:r>
      <w:r w:rsidR="00DE4233" w:rsidRPr="005C2C73">
        <w:rPr>
          <w:rFonts w:ascii="Times New Roman Bold" w:hAnsi="Times New Roman Bold" w:cs="Arial"/>
          <w:i/>
          <w:caps/>
          <w:sz w:val="24"/>
          <w:szCs w:val="24"/>
          <w:u w:val="single"/>
          <w:lang w:val="ru-RU"/>
        </w:rPr>
        <w:t>научни форуми</w:t>
      </w:r>
      <w:r w:rsidR="00DE4233" w:rsidRPr="005C2C73">
        <w:rPr>
          <w:rFonts w:ascii="Times New Roman Bold" w:hAnsi="Times New Roman Bold" w:cs="Arial"/>
          <w:caps/>
          <w:sz w:val="24"/>
          <w:szCs w:val="24"/>
          <w:lang w:val="ru-RU"/>
        </w:rPr>
        <w:t xml:space="preserve"> – ко</w:t>
      </w:r>
      <w:r w:rsidRPr="005C2C73">
        <w:rPr>
          <w:rFonts w:ascii="Times New Roman Bold" w:hAnsi="Times New Roman Bold" w:cs="Arial"/>
          <w:caps/>
          <w:sz w:val="24"/>
          <w:szCs w:val="24"/>
          <w:lang w:val="ru-RU"/>
        </w:rPr>
        <w:t xml:space="preserve">нференции, симпозиуми, </w:t>
      </w:r>
      <w:proofErr w:type="gramStart"/>
      <w:r w:rsidRPr="005C2C73">
        <w:rPr>
          <w:rFonts w:ascii="Times New Roman Bold" w:hAnsi="Times New Roman Bold" w:cs="Arial"/>
          <w:caps/>
          <w:sz w:val="24"/>
          <w:szCs w:val="24"/>
          <w:lang w:val="ru-RU"/>
        </w:rPr>
        <w:t>семинари</w:t>
      </w:r>
      <w:r w:rsidR="00885017" w:rsidRPr="005C2C73">
        <w:rPr>
          <w:rFonts w:asciiTheme="minorHAnsi" w:hAnsiTheme="minorHAnsi" w:cs="Arial"/>
          <w:caps/>
          <w:sz w:val="24"/>
          <w:szCs w:val="24"/>
          <w:lang w:val="bg-BG"/>
        </w:rPr>
        <w:t xml:space="preserve"> </w:t>
      </w:r>
      <w:r w:rsidR="00DE4233" w:rsidRPr="005C2C73">
        <w:rPr>
          <w:rFonts w:ascii="Times New Roman Bold" w:hAnsi="Times New Roman Bold" w:cs="Arial"/>
          <w:caps/>
          <w:sz w:val="24"/>
          <w:szCs w:val="24"/>
          <w:lang w:val="ru-RU"/>
        </w:rPr>
        <w:t>и</w:t>
      </w:r>
      <w:proofErr w:type="gramEnd"/>
      <w:r w:rsidR="00DE4233" w:rsidRPr="005C2C73">
        <w:rPr>
          <w:rFonts w:ascii="Times New Roman Bold" w:hAnsi="Times New Roman Bold" w:cs="Arial"/>
          <w:caps/>
          <w:sz w:val="24"/>
          <w:szCs w:val="24"/>
          <w:lang w:val="ru-RU"/>
        </w:rPr>
        <w:t xml:space="preserve"> други прояви</w:t>
      </w:r>
      <w:r w:rsidR="00DE4233" w:rsidRPr="005C2C73">
        <w:rPr>
          <w:rFonts w:ascii="Times New Roman Bold" w:hAnsi="Times New Roman Bold" w:cs="Arial"/>
          <w:caps/>
          <w:sz w:val="24"/>
          <w:szCs w:val="24"/>
          <w:lang w:val="bg-BG"/>
        </w:rPr>
        <w:t xml:space="preserve"> </w:t>
      </w:r>
      <w:r w:rsidR="00DE4233" w:rsidRPr="005C2C73">
        <w:rPr>
          <w:rFonts w:ascii="Times New Roman Bold" w:hAnsi="Times New Roman Bold"/>
          <w:caps/>
          <w:sz w:val="24"/>
          <w:szCs w:val="24"/>
          <w:lang w:val="ru-RU"/>
        </w:rPr>
        <w:t>се извършва от избрани от</w:t>
      </w:r>
      <w:r w:rsidR="00DE4233" w:rsidRPr="005C2C73">
        <w:rPr>
          <w:rFonts w:ascii="Times New Roman Bold" w:hAnsi="Times New Roman Bold"/>
          <w:caps/>
          <w:sz w:val="24"/>
          <w:szCs w:val="24"/>
          <w:lang w:val="bg-BG"/>
        </w:rPr>
        <w:t xml:space="preserve"> Централната комисия по НИД и</w:t>
      </w:r>
      <w:r w:rsidR="00DE4233" w:rsidRPr="005C2C73">
        <w:rPr>
          <w:rFonts w:ascii="Times New Roman Bold" w:hAnsi="Times New Roman Bold"/>
          <w:caps/>
          <w:sz w:val="24"/>
          <w:szCs w:val="24"/>
          <w:lang w:val="ru-RU"/>
        </w:rPr>
        <w:t xml:space="preserve"> комисиите по направления рецензенти по следните показатели:</w:t>
      </w:r>
    </w:p>
    <w:p w:rsidR="008C5D66" w:rsidRDefault="008C5D66" w:rsidP="008C5D66">
      <w:pPr>
        <w:pStyle w:val="BodyTextIndent"/>
        <w:rPr>
          <w:rFonts w:ascii="Times New Roman" w:hAnsi="Times New Roman"/>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8C5D66" w:rsidRPr="008C5D66" w:rsidTr="008C5D66">
        <w:trPr>
          <w:cantSplit/>
          <w:tblHeader/>
        </w:trPr>
        <w:tc>
          <w:tcPr>
            <w:tcW w:w="3085" w:type="dxa"/>
            <w:shd w:val="clear" w:color="auto" w:fill="F2F2F2" w:themeFill="background1" w:themeFillShade="F2"/>
            <w:vAlign w:val="center"/>
          </w:tcPr>
          <w:p w:rsidR="008C5D66" w:rsidRPr="008C5D66" w:rsidRDefault="008C5D66" w:rsidP="008C5D66">
            <w:pPr>
              <w:ind w:left="360"/>
              <w:jc w:val="center"/>
              <w:rPr>
                <w:b/>
                <w:sz w:val="22"/>
                <w:szCs w:val="22"/>
                <w:lang w:val="bg-BG"/>
              </w:rPr>
            </w:pPr>
            <w:r w:rsidRPr="008C5D66">
              <w:rPr>
                <w:b/>
                <w:sz w:val="22"/>
                <w:szCs w:val="22"/>
                <w:lang w:val="bg-BG"/>
              </w:rPr>
              <w:t>Критерии за оценка</w:t>
            </w:r>
          </w:p>
        </w:tc>
        <w:tc>
          <w:tcPr>
            <w:tcW w:w="6662" w:type="dxa"/>
            <w:shd w:val="clear" w:color="auto" w:fill="F2F2F2" w:themeFill="background1" w:themeFillShade="F2"/>
            <w:vAlign w:val="center"/>
          </w:tcPr>
          <w:p w:rsidR="008C5D66" w:rsidRPr="008C5D66" w:rsidRDefault="008C5D66" w:rsidP="008C5D66">
            <w:pPr>
              <w:jc w:val="center"/>
              <w:rPr>
                <w:b/>
                <w:sz w:val="22"/>
                <w:szCs w:val="22"/>
                <w:lang w:val="bg-BG"/>
              </w:rPr>
            </w:pPr>
            <w:r w:rsidRPr="008C5D66">
              <w:rPr>
                <w:b/>
                <w:sz w:val="22"/>
                <w:szCs w:val="22"/>
                <w:lang w:val="bg-BG"/>
              </w:rPr>
              <w:t>Точки</w:t>
            </w:r>
          </w:p>
        </w:tc>
      </w:tr>
      <w:tr w:rsidR="008C5D66" w:rsidRPr="008C5D66" w:rsidTr="008C5D66">
        <w:trPr>
          <w:cantSplit/>
        </w:trPr>
        <w:tc>
          <w:tcPr>
            <w:tcW w:w="3085" w:type="dxa"/>
            <w:shd w:val="clear" w:color="auto" w:fill="auto"/>
            <w:vAlign w:val="center"/>
          </w:tcPr>
          <w:p w:rsidR="008C5D66" w:rsidRPr="008C5D66" w:rsidRDefault="008C5D66" w:rsidP="008C5D66">
            <w:pPr>
              <w:pStyle w:val="BodyTextIndent"/>
              <w:widowControl/>
              <w:numPr>
                <w:ilvl w:val="0"/>
                <w:numId w:val="31"/>
              </w:numPr>
              <w:tabs>
                <w:tab w:val="clear" w:pos="765"/>
              </w:tabs>
              <w:snapToGrid/>
              <w:spacing w:before="120" w:after="120"/>
              <w:ind w:left="426" w:right="0"/>
              <w:jc w:val="left"/>
              <w:rPr>
                <w:rFonts w:ascii="Times New Roman" w:hAnsi="Times New Roman"/>
                <w:sz w:val="22"/>
                <w:szCs w:val="22"/>
              </w:rPr>
            </w:pPr>
            <w:r w:rsidRPr="008C5D66">
              <w:rPr>
                <w:rFonts w:ascii="Times New Roman" w:hAnsi="Times New Roman"/>
                <w:sz w:val="22"/>
                <w:szCs w:val="22"/>
              </w:rPr>
              <w:t xml:space="preserve">Вид на форума </w:t>
            </w:r>
          </w:p>
        </w:tc>
        <w:tc>
          <w:tcPr>
            <w:tcW w:w="6662" w:type="dxa"/>
            <w:shd w:val="clear" w:color="auto" w:fill="auto"/>
          </w:tcPr>
          <w:p w:rsidR="008C5D66" w:rsidRPr="008C5D66" w:rsidRDefault="008C5D66" w:rsidP="00A31D48">
            <w:pPr>
              <w:spacing w:before="120"/>
              <w:jc w:val="center"/>
              <w:rPr>
                <w:sz w:val="22"/>
                <w:szCs w:val="22"/>
                <w:lang w:val="bg-BG"/>
              </w:rPr>
            </w:pPr>
            <w:r w:rsidRPr="008C5D66">
              <w:rPr>
                <w:sz w:val="22"/>
                <w:szCs w:val="22"/>
                <w:lang w:val="bg-BG"/>
              </w:rPr>
              <w:t>Международен – 4 т.</w:t>
            </w:r>
          </w:p>
          <w:p w:rsidR="008C5D66" w:rsidRPr="008C5D66" w:rsidRDefault="008C5D66" w:rsidP="00A31D48">
            <w:pPr>
              <w:spacing w:before="120"/>
              <w:jc w:val="center"/>
              <w:rPr>
                <w:sz w:val="22"/>
                <w:szCs w:val="22"/>
                <w:lang w:val="bg-BG"/>
              </w:rPr>
            </w:pPr>
            <w:r w:rsidRPr="008C5D66">
              <w:rPr>
                <w:sz w:val="22"/>
                <w:szCs w:val="22"/>
                <w:lang w:val="bg-BG"/>
              </w:rPr>
              <w:t>С международно участие – 3 т.</w:t>
            </w:r>
          </w:p>
          <w:p w:rsidR="008C5D66" w:rsidRPr="008C5D66" w:rsidRDefault="008C5D66" w:rsidP="00A31D48">
            <w:pPr>
              <w:spacing w:before="120"/>
              <w:jc w:val="center"/>
              <w:rPr>
                <w:sz w:val="22"/>
                <w:szCs w:val="22"/>
                <w:lang w:val="bg-BG"/>
              </w:rPr>
            </w:pPr>
            <w:r w:rsidRPr="008C5D66">
              <w:rPr>
                <w:sz w:val="22"/>
                <w:szCs w:val="22"/>
                <w:lang w:val="bg-BG"/>
              </w:rPr>
              <w:t>Национален – 2 т.</w:t>
            </w:r>
          </w:p>
          <w:p w:rsidR="008C5D66" w:rsidRPr="008C5D66" w:rsidRDefault="008C5D66" w:rsidP="00A31D48">
            <w:pPr>
              <w:spacing w:before="120"/>
              <w:jc w:val="center"/>
              <w:rPr>
                <w:sz w:val="22"/>
                <w:szCs w:val="22"/>
                <w:lang w:val="bg-BG"/>
              </w:rPr>
            </w:pPr>
            <w:r w:rsidRPr="008C5D66">
              <w:rPr>
                <w:sz w:val="22"/>
                <w:szCs w:val="22"/>
                <w:lang w:val="bg-BG"/>
              </w:rPr>
              <w:t>Университетски - 1 т.</w:t>
            </w:r>
          </w:p>
        </w:tc>
      </w:tr>
      <w:tr w:rsidR="008C5D66" w:rsidRPr="008C5D66" w:rsidTr="008C5D66">
        <w:trPr>
          <w:cantSplit/>
        </w:trPr>
        <w:tc>
          <w:tcPr>
            <w:tcW w:w="3085" w:type="dxa"/>
            <w:shd w:val="clear" w:color="auto" w:fill="auto"/>
            <w:vAlign w:val="center"/>
          </w:tcPr>
          <w:p w:rsidR="008C5D66" w:rsidRPr="008C5D66" w:rsidRDefault="008C5D66" w:rsidP="008C5D66">
            <w:pPr>
              <w:pStyle w:val="BodyTextIndent"/>
              <w:widowControl/>
              <w:numPr>
                <w:ilvl w:val="0"/>
                <w:numId w:val="31"/>
              </w:numPr>
              <w:tabs>
                <w:tab w:val="clear" w:pos="765"/>
              </w:tabs>
              <w:snapToGrid/>
              <w:spacing w:before="120" w:after="120"/>
              <w:ind w:left="426" w:right="0"/>
              <w:jc w:val="left"/>
              <w:rPr>
                <w:rFonts w:ascii="Times New Roman" w:hAnsi="Times New Roman"/>
                <w:sz w:val="22"/>
                <w:szCs w:val="22"/>
              </w:rPr>
            </w:pPr>
            <w:r w:rsidRPr="008C5D66">
              <w:rPr>
                <w:rFonts w:ascii="Times New Roman" w:hAnsi="Times New Roman"/>
                <w:sz w:val="22"/>
                <w:szCs w:val="22"/>
              </w:rPr>
              <w:t xml:space="preserve">Обосноваване на необходимостта от форума </w:t>
            </w:r>
          </w:p>
        </w:tc>
        <w:tc>
          <w:tcPr>
            <w:tcW w:w="6662" w:type="dxa"/>
            <w:shd w:val="clear" w:color="auto" w:fill="auto"/>
          </w:tcPr>
          <w:p w:rsidR="008C5D66" w:rsidRPr="008C5D66" w:rsidRDefault="008C5D66" w:rsidP="00A31D48">
            <w:pPr>
              <w:spacing w:before="120"/>
              <w:jc w:val="center"/>
              <w:rPr>
                <w:sz w:val="22"/>
                <w:szCs w:val="22"/>
                <w:lang w:val="bg-BG"/>
              </w:rPr>
            </w:pPr>
            <w:r w:rsidRPr="008C5D66">
              <w:rPr>
                <w:sz w:val="22"/>
                <w:szCs w:val="22"/>
                <w:lang w:val="bg-BG"/>
              </w:rPr>
              <w:t>Обоснован много добре – 4 т.</w:t>
            </w:r>
          </w:p>
          <w:p w:rsidR="008C5D66" w:rsidRPr="008C5D66" w:rsidRDefault="008C5D66" w:rsidP="00A31D48">
            <w:pPr>
              <w:spacing w:before="120"/>
              <w:jc w:val="center"/>
              <w:rPr>
                <w:sz w:val="22"/>
                <w:szCs w:val="22"/>
                <w:lang w:val="bg-BG"/>
              </w:rPr>
            </w:pPr>
            <w:r w:rsidRPr="008C5D66">
              <w:rPr>
                <w:sz w:val="22"/>
                <w:szCs w:val="22"/>
                <w:lang w:val="bg-BG"/>
              </w:rPr>
              <w:t>Задоволително – 2 т.</w:t>
            </w:r>
          </w:p>
          <w:p w:rsidR="008C5D66" w:rsidRPr="008C5D66" w:rsidRDefault="008C5D66" w:rsidP="00A31D48">
            <w:pPr>
              <w:spacing w:before="120"/>
              <w:jc w:val="center"/>
              <w:rPr>
                <w:sz w:val="22"/>
                <w:szCs w:val="22"/>
                <w:lang w:val="bg-BG"/>
              </w:rPr>
            </w:pPr>
            <w:r w:rsidRPr="008C5D66">
              <w:rPr>
                <w:sz w:val="22"/>
                <w:szCs w:val="22"/>
                <w:lang w:val="bg-BG"/>
              </w:rPr>
              <w:t>Незадоволително – 0 т.</w:t>
            </w:r>
          </w:p>
        </w:tc>
      </w:tr>
      <w:tr w:rsidR="008C5D66" w:rsidRPr="008C5D66" w:rsidTr="008C5D66">
        <w:trPr>
          <w:cantSplit/>
          <w:trHeight w:val="64"/>
        </w:trPr>
        <w:tc>
          <w:tcPr>
            <w:tcW w:w="3085" w:type="dxa"/>
            <w:shd w:val="clear" w:color="auto" w:fill="auto"/>
            <w:vAlign w:val="center"/>
          </w:tcPr>
          <w:p w:rsidR="008C5D66" w:rsidRPr="008C5D66" w:rsidRDefault="008C5D66" w:rsidP="008C5D66">
            <w:pPr>
              <w:numPr>
                <w:ilvl w:val="0"/>
                <w:numId w:val="31"/>
              </w:numPr>
              <w:tabs>
                <w:tab w:val="clear" w:pos="765"/>
              </w:tabs>
              <w:spacing w:before="120"/>
              <w:ind w:left="426"/>
              <w:rPr>
                <w:sz w:val="22"/>
                <w:szCs w:val="22"/>
                <w:lang w:val="bg-BG"/>
              </w:rPr>
            </w:pPr>
            <w:r w:rsidRPr="008C5D66">
              <w:rPr>
                <w:sz w:val="22"/>
                <w:szCs w:val="22"/>
                <w:lang w:val="bg-BG"/>
              </w:rPr>
              <w:t xml:space="preserve">Поставяне на цели на форума: </w:t>
            </w:r>
          </w:p>
          <w:p w:rsidR="008C5D66" w:rsidRPr="008C5D66" w:rsidRDefault="008C5D66" w:rsidP="00A31D48">
            <w:pPr>
              <w:spacing w:before="120"/>
              <w:ind w:left="426"/>
              <w:rPr>
                <w:b/>
                <w:sz w:val="22"/>
                <w:szCs w:val="22"/>
                <w:lang w:val="bg-BG"/>
              </w:rPr>
            </w:pPr>
            <w:r w:rsidRPr="008C5D66">
              <w:rPr>
                <w:b/>
                <w:sz w:val="22"/>
                <w:szCs w:val="22"/>
                <w:lang w:val="bg-BG"/>
              </w:rPr>
              <w:t xml:space="preserve"> </w:t>
            </w:r>
          </w:p>
        </w:tc>
        <w:tc>
          <w:tcPr>
            <w:tcW w:w="6662" w:type="dxa"/>
            <w:shd w:val="clear" w:color="auto" w:fill="auto"/>
          </w:tcPr>
          <w:p w:rsidR="008C5D66" w:rsidRPr="008C5D66" w:rsidRDefault="008C5D66" w:rsidP="00A31D48">
            <w:pPr>
              <w:spacing w:before="120"/>
              <w:jc w:val="center"/>
              <w:rPr>
                <w:sz w:val="22"/>
                <w:szCs w:val="22"/>
                <w:lang w:val="bg-BG"/>
              </w:rPr>
            </w:pPr>
            <w:r w:rsidRPr="008C5D66">
              <w:rPr>
                <w:sz w:val="22"/>
                <w:szCs w:val="22"/>
                <w:lang w:val="bg-BG"/>
              </w:rPr>
              <w:t>Формулирани иновативни цели в съзвучие с европейските и национални приоритети в науката и образованието – 3 т.</w:t>
            </w:r>
          </w:p>
          <w:p w:rsidR="008C5D66" w:rsidRPr="008C5D66" w:rsidRDefault="008C5D66" w:rsidP="00A31D48">
            <w:pPr>
              <w:spacing w:before="120"/>
              <w:jc w:val="center"/>
              <w:rPr>
                <w:sz w:val="22"/>
                <w:szCs w:val="22"/>
                <w:lang w:val="bg-BG"/>
              </w:rPr>
            </w:pPr>
            <w:r w:rsidRPr="008C5D66">
              <w:rPr>
                <w:sz w:val="22"/>
                <w:szCs w:val="22"/>
                <w:lang w:val="bg-BG"/>
              </w:rPr>
              <w:t>Целите са традиционни, без подчертаване на иновативния характер – 2 т.</w:t>
            </w:r>
          </w:p>
          <w:p w:rsidR="008C5D66" w:rsidRPr="008C5D66" w:rsidRDefault="008C5D66" w:rsidP="00A31D48">
            <w:pPr>
              <w:spacing w:before="120"/>
              <w:jc w:val="center"/>
              <w:rPr>
                <w:sz w:val="22"/>
                <w:szCs w:val="22"/>
                <w:lang w:val="bg-BG"/>
              </w:rPr>
            </w:pPr>
            <w:r w:rsidRPr="008C5D66">
              <w:rPr>
                <w:sz w:val="22"/>
                <w:szCs w:val="22"/>
                <w:lang w:val="bg-BG"/>
              </w:rPr>
              <w:t>Предлагат се необосновани цели или няма формулирани такива – 0 т.</w:t>
            </w:r>
          </w:p>
        </w:tc>
      </w:tr>
      <w:tr w:rsidR="008C5D66" w:rsidRPr="008C5D66" w:rsidTr="008C5D66">
        <w:trPr>
          <w:cantSplit/>
        </w:trPr>
        <w:tc>
          <w:tcPr>
            <w:tcW w:w="3085" w:type="dxa"/>
            <w:shd w:val="clear" w:color="auto" w:fill="auto"/>
            <w:vAlign w:val="center"/>
          </w:tcPr>
          <w:p w:rsidR="008C5D66" w:rsidRPr="008C5D66" w:rsidRDefault="008C5D66" w:rsidP="008C5D66">
            <w:pPr>
              <w:numPr>
                <w:ilvl w:val="0"/>
                <w:numId w:val="31"/>
              </w:numPr>
              <w:tabs>
                <w:tab w:val="clear" w:pos="765"/>
              </w:tabs>
              <w:spacing w:before="120"/>
              <w:ind w:left="426"/>
              <w:rPr>
                <w:sz w:val="22"/>
                <w:szCs w:val="22"/>
                <w:lang w:val="bg-BG"/>
              </w:rPr>
            </w:pPr>
            <w:r w:rsidRPr="008C5D66">
              <w:rPr>
                <w:sz w:val="22"/>
                <w:szCs w:val="22"/>
                <w:lang w:val="bg-BG"/>
              </w:rPr>
              <w:t>Очертани научни направления</w:t>
            </w:r>
          </w:p>
        </w:tc>
        <w:tc>
          <w:tcPr>
            <w:tcW w:w="6662" w:type="dxa"/>
            <w:shd w:val="clear" w:color="auto" w:fill="auto"/>
          </w:tcPr>
          <w:p w:rsidR="008C5D66" w:rsidRPr="008C5D66" w:rsidRDefault="008C5D66" w:rsidP="00A31D48">
            <w:pPr>
              <w:spacing w:before="120"/>
              <w:jc w:val="center"/>
              <w:rPr>
                <w:sz w:val="22"/>
                <w:szCs w:val="22"/>
                <w:lang w:val="bg-BG"/>
              </w:rPr>
            </w:pPr>
            <w:r w:rsidRPr="008C5D66">
              <w:rPr>
                <w:sz w:val="22"/>
                <w:szCs w:val="22"/>
                <w:lang w:val="bg-BG"/>
              </w:rPr>
              <w:t>Конкретизирани, съответни на целите научни направления – 3 т.</w:t>
            </w:r>
          </w:p>
          <w:p w:rsidR="008C5D66" w:rsidRPr="008C5D66" w:rsidRDefault="008C5D66" w:rsidP="00A31D48">
            <w:pPr>
              <w:spacing w:before="120"/>
              <w:jc w:val="center"/>
              <w:rPr>
                <w:sz w:val="22"/>
                <w:szCs w:val="22"/>
                <w:lang w:val="bg-BG"/>
              </w:rPr>
            </w:pPr>
            <w:r w:rsidRPr="008C5D66">
              <w:rPr>
                <w:sz w:val="22"/>
                <w:szCs w:val="22"/>
                <w:lang w:val="bg-BG"/>
              </w:rPr>
              <w:t xml:space="preserve">Частично очертани – 1 т. </w:t>
            </w:r>
          </w:p>
          <w:p w:rsidR="008C5D66" w:rsidRPr="008C5D66" w:rsidRDefault="008C5D66" w:rsidP="00A31D48">
            <w:pPr>
              <w:spacing w:before="120"/>
              <w:jc w:val="center"/>
              <w:rPr>
                <w:sz w:val="22"/>
                <w:szCs w:val="22"/>
                <w:lang w:val="bg-BG"/>
              </w:rPr>
            </w:pPr>
            <w:r w:rsidRPr="008C5D66">
              <w:rPr>
                <w:sz w:val="22"/>
                <w:szCs w:val="22"/>
                <w:lang w:val="bg-BG"/>
              </w:rPr>
              <w:t>Не посочени – 0 т.</w:t>
            </w:r>
          </w:p>
        </w:tc>
      </w:tr>
      <w:tr w:rsidR="008C5D66" w:rsidRPr="008C5D66" w:rsidTr="008C5D66">
        <w:trPr>
          <w:cantSplit/>
        </w:trPr>
        <w:tc>
          <w:tcPr>
            <w:tcW w:w="3085" w:type="dxa"/>
            <w:shd w:val="clear" w:color="auto" w:fill="auto"/>
            <w:vAlign w:val="center"/>
          </w:tcPr>
          <w:p w:rsidR="008C5D66" w:rsidRPr="008C5D66" w:rsidRDefault="008C5D66" w:rsidP="008C5D66">
            <w:pPr>
              <w:numPr>
                <w:ilvl w:val="0"/>
                <w:numId w:val="12"/>
              </w:numPr>
              <w:spacing w:before="120"/>
              <w:ind w:left="426"/>
              <w:rPr>
                <w:sz w:val="22"/>
                <w:szCs w:val="22"/>
                <w:lang w:val="bg-BG"/>
              </w:rPr>
            </w:pPr>
            <w:r w:rsidRPr="008C5D66">
              <w:rPr>
                <w:sz w:val="22"/>
                <w:szCs w:val="22"/>
                <w:lang w:val="bg-BG"/>
              </w:rPr>
              <w:lastRenderedPageBreak/>
              <w:t xml:space="preserve">Организационен и научен комитет, </w:t>
            </w:r>
          </w:p>
        </w:tc>
        <w:tc>
          <w:tcPr>
            <w:tcW w:w="6662" w:type="dxa"/>
            <w:shd w:val="clear" w:color="auto" w:fill="auto"/>
          </w:tcPr>
          <w:p w:rsidR="008C5D66" w:rsidRPr="008C5D66" w:rsidRDefault="008C5D66" w:rsidP="00A31D48">
            <w:pPr>
              <w:spacing w:before="120"/>
              <w:jc w:val="center"/>
              <w:rPr>
                <w:sz w:val="22"/>
                <w:szCs w:val="22"/>
                <w:lang w:val="bg-BG"/>
              </w:rPr>
            </w:pPr>
            <w:r w:rsidRPr="008C5D66">
              <w:rPr>
                <w:sz w:val="22"/>
                <w:szCs w:val="22"/>
                <w:lang w:val="bg-BG"/>
              </w:rPr>
              <w:t>Съответстващ на вида на форума – целесъобразно подбран - 3 т.</w:t>
            </w:r>
          </w:p>
          <w:p w:rsidR="008C5D66" w:rsidRPr="008C5D66" w:rsidRDefault="008C5D66" w:rsidP="00A31D48">
            <w:pPr>
              <w:spacing w:before="120"/>
              <w:jc w:val="center"/>
              <w:rPr>
                <w:sz w:val="22"/>
                <w:szCs w:val="22"/>
                <w:lang w:val="bg-BG"/>
              </w:rPr>
            </w:pPr>
            <w:r w:rsidRPr="008C5D66">
              <w:rPr>
                <w:sz w:val="22"/>
                <w:szCs w:val="22"/>
                <w:lang w:val="bg-BG"/>
              </w:rPr>
              <w:t>Задоволително  - 1 т.</w:t>
            </w:r>
          </w:p>
          <w:p w:rsidR="008C5D66" w:rsidRPr="008C5D66" w:rsidRDefault="008C5D66" w:rsidP="00A31D48">
            <w:pPr>
              <w:spacing w:before="120"/>
              <w:jc w:val="center"/>
              <w:rPr>
                <w:sz w:val="22"/>
                <w:szCs w:val="22"/>
                <w:lang w:val="bg-BG"/>
              </w:rPr>
            </w:pPr>
            <w:r w:rsidRPr="008C5D66">
              <w:rPr>
                <w:sz w:val="22"/>
                <w:szCs w:val="22"/>
                <w:lang w:val="bg-BG"/>
              </w:rPr>
              <w:t>Няма посочен  - 0 т.</w:t>
            </w:r>
          </w:p>
        </w:tc>
      </w:tr>
      <w:tr w:rsidR="008C5D66" w:rsidRPr="008C5D66" w:rsidTr="008C5D66">
        <w:trPr>
          <w:cantSplit/>
        </w:trPr>
        <w:tc>
          <w:tcPr>
            <w:tcW w:w="3085" w:type="dxa"/>
            <w:shd w:val="clear" w:color="auto" w:fill="auto"/>
            <w:vAlign w:val="center"/>
          </w:tcPr>
          <w:p w:rsidR="008C5D66" w:rsidRPr="008C5D66" w:rsidRDefault="008C5D66" w:rsidP="008C5D66">
            <w:pPr>
              <w:numPr>
                <w:ilvl w:val="0"/>
                <w:numId w:val="12"/>
              </w:numPr>
              <w:spacing w:before="120"/>
              <w:ind w:left="426"/>
              <w:rPr>
                <w:sz w:val="22"/>
                <w:szCs w:val="22"/>
                <w:lang w:val="bg-BG"/>
              </w:rPr>
            </w:pPr>
            <w:r w:rsidRPr="008C5D66">
              <w:rPr>
                <w:sz w:val="22"/>
                <w:szCs w:val="22"/>
                <w:lang w:val="bg-BG"/>
              </w:rPr>
              <w:t xml:space="preserve">Очаквани резултати: </w:t>
            </w:r>
          </w:p>
        </w:tc>
        <w:tc>
          <w:tcPr>
            <w:tcW w:w="6662" w:type="dxa"/>
            <w:shd w:val="clear" w:color="auto" w:fill="auto"/>
          </w:tcPr>
          <w:p w:rsidR="008C5D66" w:rsidRPr="008C5D66" w:rsidRDefault="008C5D66" w:rsidP="00A31D48">
            <w:pPr>
              <w:spacing w:before="120"/>
              <w:jc w:val="center"/>
              <w:rPr>
                <w:sz w:val="22"/>
                <w:szCs w:val="22"/>
                <w:lang w:val="bg-BG"/>
              </w:rPr>
            </w:pPr>
            <w:r w:rsidRPr="008C5D66">
              <w:rPr>
                <w:sz w:val="22"/>
                <w:szCs w:val="22"/>
                <w:lang w:val="bg-BG"/>
              </w:rPr>
              <w:t>Посочени точно и конкретно  - 3 т.</w:t>
            </w:r>
          </w:p>
          <w:p w:rsidR="008C5D66" w:rsidRPr="008C5D66" w:rsidRDefault="008C5D66" w:rsidP="00A31D48">
            <w:pPr>
              <w:spacing w:before="120"/>
              <w:jc w:val="center"/>
              <w:rPr>
                <w:sz w:val="22"/>
                <w:szCs w:val="22"/>
                <w:lang w:val="bg-BG"/>
              </w:rPr>
            </w:pPr>
            <w:r w:rsidRPr="008C5D66">
              <w:rPr>
                <w:sz w:val="22"/>
                <w:szCs w:val="22"/>
                <w:lang w:val="bg-BG"/>
              </w:rPr>
              <w:t>Непълно  - 1 т.</w:t>
            </w:r>
          </w:p>
          <w:p w:rsidR="008C5D66" w:rsidRPr="008C5D66" w:rsidRDefault="008C5D66" w:rsidP="00A31D48">
            <w:pPr>
              <w:spacing w:before="120"/>
              <w:jc w:val="center"/>
              <w:rPr>
                <w:sz w:val="22"/>
                <w:szCs w:val="22"/>
                <w:lang w:val="bg-BG"/>
              </w:rPr>
            </w:pPr>
            <w:r w:rsidRPr="008C5D66">
              <w:rPr>
                <w:sz w:val="22"/>
                <w:szCs w:val="22"/>
                <w:lang w:val="bg-BG"/>
              </w:rPr>
              <w:t xml:space="preserve">Няма посочени очаквани резултати  - 0 т.  </w:t>
            </w:r>
          </w:p>
        </w:tc>
      </w:tr>
      <w:tr w:rsidR="008C5D66" w:rsidRPr="008C5D66" w:rsidTr="008C5D66">
        <w:trPr>
          <w:cantSplit/>
        </w:trPr>
        <w:tc>
          <w:tcPr>
            <w:tcW w:w="3085" w:type="dxa"/>
            <w:shd w:val="clear" w:color="auto" w:fill="auto"/>
            <w:vAlign w:val="center"/>
          </w:tcPr>
          <w:p w:rsidR="008C5D66" w:rsidRPr="008C5D66" w:rsidRDefault="008C5D66" w:rsidP="008C5D66">
            <w:pPr>
              <w:pStyle w:val="BodyTextIndent"/>
              <w:widowControl/>
              <w:numPr>
                <w:ilvl w:val="1"/>
                <w:numId w:val="12"/>
              </w:numPr>
              <w:tabs>
                <w:tab w:val="clear" w:pos="1440"/>
                <w:tab w:val="num" w:pos="720"/>
              </w:tabs>
              <w:spacing w:before="120"/>
              <w:ind w:left="426" w:right="0"/>
              <w:jc w:val="left"/>
              <w:rPr>
                <w:rFonts w:ascii="Times New Roman" w:hAnsi="Times New Roman"/>
                <w:sz w:val="22"/>
                <w:szCs w:val="22"/>
              </w:rPr>
            </w:pPr>
            <w:r w:rsidRPr="008C5D66">
              <w:rPr>
                <w:rFonts w:ascii="Times New Roman" w:hAnsi="Times New Roman"/>
                <w:sz w:val="22"/>
                <w:szCs w:val="22"/>
              </w:rPr>
              <w:t xml:space="preserve">Обосновка на предварителния финансовия план и план-сметката: </w:t>
            </w:r>
          </w:p>
        </w:tc>
        <w:tc>
          <w:tcPr>
            <w:tcW w:w="6662" w:type="dxa"/>
            <w:shd w:val="clear" w:color="auto" w:fill="auto"/>
          </w:tcPr>
          <w:p w:rsidR="008C5D66" w:rsidRPr="008C5D66" w:rsidRDefault="008C5D66" w:rsidP="00A31D48">
            <w:pPr>
              <w:spacing w:before="120"/>
              <w:jc w:val="center"/>
              <w:rPr>
                <w:sz w:val="22"/>
                <w:szCs w:val="22"/>
                <w:lang w:val="bg-BG"/>
              </w:rPr>
            </w:pPr>
            <w:r w:rsidRPr="008C5D66">
              <w:rPr>
                <w:sz w:val="22"/>
                <w:szCs w:val="22"/>
                <w:lang w:val="bg-BG"/>
              </w:rPr>
              <w:t>Проектът предлага оптимално обосновани разходи  - 4 т.</w:t>
            </w:r>
          </w:p>
          <w:p w:rsidR="008C5D66" w:rsidRPr="008C5D66" w:rsidRDefault="008C5D66" w:rsidP="00A31D48">
            <w:pPr>
              <w:spacing w:before="120"/>
              <w:jc w:val="center"/>
              <w:rPr>
                <w:sz w:val="22"/>
                <w:szCs w:val="22"/>
                <w:lang w:val="bg-BG"/>
              </w:rPr>
            </w:pPr>
            <w:r w:rsidRPr="008C5D66">
              <w:rPr>
                <w:sz w:val="22"/>
                <w:szCs w:val="22"/>
                <w:lang w:val="bg-BG"/>
              </w:rPr>
              <w:t>Финансовите разчети са частично обосновани  - 2 т.</w:t>
            </w:r>
          </w:p>
          <w:p w:rsidR="008C5D66" w:rsidRPr="008C5D66" w:rsidRDefault="008C5D66" w:rsidP="00A31D48">
            <w:pPr>
              <w:spacing w:before="120"/>
              <w:jc w:val="center"/>
              <w:rPr>
                <w:sz w:val="22"/>
                <w:szCs w:val="22"/>
                <w:lang w:val="bg-BG"/>
              </w:rPr>
            </w:pPr>
            <w:r w:rsidRPr="008C5D66">
              <w:rPr>
                <w:sz w:val="22"/>
                <w:szCs w:val="22"/>
                <w:lang w:val="bg-BG"/>
              </w:rPr>
              <w:t>Финансовите разчети са нeобосновани  - 0 т.</w:t>
            </w:r>
          </w:p>
        </w:tc>
      </w:tr>
      <w:tr w:rsidR="008C5D66" w:rsidRPr="008C5D66" w:rsidTr="008C5D66">
        <w:trPr>
          <w:cantSplit/>
        </w:trPr>
        <w:tc>
          <w:tcPr>
            <w:tcW w:w="3085" w:type="dxa"/>
            <w:shd w:val="clear" w:color="auto" w:fill="auto"/>
            <w:vAlign w:val="center"/>
          </w:tcPr>
          <w:p w:rsidR="008C5D66" w:rsidRPr="008C5D66" w:rsidRDefault="008C5D66" w:rsidP="008C5D66">
            <w:pPr>
              <w:pStyle w:val="BodyTextIndent"/>
              <w:widowControl/>
              <w:numPr>
                <w:ilvl w:val="0"/>
                <w:numId w:val="30"/>
              </w:numPr>
              <w:snapToGrid/>
              <w:spacing w:before="120" w:after="120"/>
              <w:ind w:left="426" w:right="0"/>
              <w:jc w:val="left"/>
              <w:rPr>
                <w:rFonts w:ascii="Times New Roman" w:hAnsi="Times New Roman"/>
                <w:sz w:val="22"/>
                <w:szCs w:val="22"/>
              </w:rPr>
            </w:pPr>
            <w:r w:rsidRPr="008C5D66">
              <w:rPr>
                <w:rFonts w:ascii="Times New Roman" w:hAnsi="Times New Roman"/>
                <w:sz w:val="22"/>
                <w:szCs w:val="22"/>
              </w:rPr>
              <w:t xml:space="preserve">Базовата организация: </w:t>
            </w:r>
          </w:p>
        </w:tc>
        <w:tc>
          <w:tcPr>
            <w:tcW w:w="6662" w:type="dxa"/>
            <w:shd w:val="clear" w:color="auto" w:fill="auto"/>
          </w:tcPr>
          <w:p w:rsidR="008C5D66" w:rsidRPr="008C5D66" w:rsidRDefault="008C5D66" w:rsidP="00A31D48">
            <w:pPr>
              <w:spacing w:before="120"/>
              <w:jc w:val="center"/>
              <w:rPr>
                <w:sz w:val="22"/>
                <w:szCs w:val="22"/>
                <w:lang w:val="bg-BG"/>
              </w:rPr>
            </w:pPr>
            <w:r w:rsidRPr="008C5D66">
              <w:rPr>
                <w:sz w:val="22"/>
                <w:szCs w:val="22"/>
                <w:lang w:val="bg-BG"/>
              </w:rPr>
              <w:t>Разполага с опит и визия за реализация на проекта - 3 т.</w:t>
            </w:r>
          </w:p>
          <w:p w:rsidR="008C5D66" w:rsidRPr="008C5D66" w:rsidRDefault="008C5D66" w:rsidP="00A31D48">
            <w:pPr>
              <w:spacing w:before="120"/>
              <w:jc w:val="center"/>
              <w:rPr>
                <w:sz w:val="22"/>
                <w:szCs w:val="22"/>
                <w:lang w:val="bg-BG"/>
              </w:rPr>
            </w:pPr>
            <w:r w:rsidRPr="008C5D66">
              <w:rPr>
                <w:sz w:val="22"/>
                <w:szCs w:val="22"/>
                <w:lang w:val="bg-BG"/>
              </w:rPr>
              <w:t>Недостатъчен  - 1 т.</w:t>
            </w:r>
          </w:p>
          <w:p w:rsidR="008C5D66" w:rsidRPr="008C5D66" w:rsidRDefault="008C5D66" w:rsidP="00A31D48">
            <w:pPr>
              <w:spacing w:before="120"/>
              <w:jc w:val="center"/>
              <w:rPr>
                <w:sz w:val="22"/>
                <w:szCs w:val="22"/>
                <w:lang w:val="bg-BG"/>
              </w:rPr>
            </w:pPr>
            <w:r w:rsidRPr="008C5D66">
              <w:rPr>
                <w:sz w:val="22"/>
                <w:szCs w:val="22"/>
                <w:lang w:val="bg-BG"/>
              </w:rPr>
              <w:t>Не разполага с такава база  - 0 т.</w:t>
            </w:r>
          </w:p>
        </w:tc>
      </w:tr>
      <w:tr w:rsidR="008C5D66" w:rsidRPr="008C5D66" w:rsidTr="008C5D66">
        <w:trPr>
          <w:cantSplit/>
        </w:trPr>
        <w:tc>
          <w:tcPr>
            <w:tcW w:w="3085" w:type="dxa"/>
            <w:shd w:val="clear" w:color="auto" w:fill="auto"/>
            <w:vAlign w:val="center"/>
          </w:tcPr>
          <w:p w:rsidR="008C5D66" w:rsidRPr="008C5D66" w:rsidRDefault="008C5D66" w:rsidP="008C5D66">
            <w:pPr>
              <w:pStyle w:val="BodyTextIndent"/>
              <w:widowControl/>
              <w:numPr>
                <w:ilvl w:val="0"/>
                <w:numId w:val="30"/>
              </w:numPr>
              <w:spacing w:before="120"/>
              <w:ind w:left="426" w:right="0"/>
              <w:jc w:val="left"/>
              <w:rPr>
                <w:rFonts w:ascii="Times New Roman" w:hAnsi="Times New Roman"/>
                <w:sz w:val="22"/>
                <w:szCs w:val="22"/>
              </w:rPr>
            </w:pPr>
            <w:r w:rsidRPr="008C5D66">
              <w:rPr>
                <w:rFonts w:ascii="Times New Roman" w:hAnsi="Times New Roman"/>
                <w:sz w:val="22"/>
                <w:szCs w:val="22"/>
              </w:rPr>
              <w:t>Предвидено участие на докторанти, млади учени и студенти в организацията и провеждането на форума:</w:t>
            </w:r>
          </w:p>
        </w:tc>
        <w:tc>
          <w:tcPr>
            <w:tcW w:w="6662" w:type="dxa"/>
            <w:shd w:val="clear" w:color="auto" w:fill="auto"/>
          </w:tcPr>
          <w:p w:rsidR="008C5D66" w:rsidRPr="008C5D66" w:rsidRDefault="008C5D66" w:rsidP="00A31D48">
            <w:pPr>
              <w:spacing w:before="120"/>
              <w:jc w:val="center"/>
              <w:rPr>
                <w:sz w:val="22"/>
                <w:szCs w:val="22"/>
                <w:lang w:val="bg-BG"/>
              </w:rPr>
            </w:pPr>
            <w:r w:rsidRPr="008C5D66">
              <w:rPr>
                <w:sz w:val="22"/>
                <w:szCs w:val="22"/>
                <w:lang w:val="bg-BG"/>
              </w:rPr>
              <w:t>Да  - 3 т.</w:t>
            </w:r>
          </w:p>
          <w:p w:rsidR="008C5D66" w:rsidRPr="008C5D66" w:rsidRDefault="008C5D66" w:rsidP="00A31D48">
            <w:pPr>
              <w:spacing w:before="120"/>
              <w:jc w:val="center"/>
              <w:rPr>
                <w:sz w:val="22"/>
                <w:szCs w:val="22"/>
                <w:lang w:val="bg-BG"/>
              </w:rPr>
            </w:pPr>
            <w:r w:rsidRPr="008C5D66">
              <w:rPr>
                <w:sz w:val="22"/>
                <w:szCs w:val="22"/>
                <w:lang w:val="bg-BG"/>
              </w:rPr>
              <w:t>Непълно обосновано  - 1 т.</w:t>
            </w:r>
          </w:p>
          <w:p w:rsidR="008C5D66" w:rsidRPr="008C5D66" w:rsidRDefault="008C5D66" w:rsidP="00A31D48">
            <w:pPr>
              <w:spacing w:before="120"/>
              <w:jc w:val="center"/>
              <w:rPr>
                <w:sz w:val="22"/>
                <w:szCs w:val="22"/>
                <w:lang w:val="bg-BG"/>
              </w:rPr>
            </w:pPr>
            <w:r w:rsidRPr="008C5D66">
              <w:rPr>
                <w:sz w:val="22"/>
                <w:szCs w:val="22"/>
                <w:lang w:val="bg-BG"/>
              </w:rPr>
              <w:t>Не  - 0 т.</w:t>
            </w:r>
          </w:p>
        </w:tc>
      </w:tr>
      <w:tr w:rsidR="008C5D66" w:rsidRPr="008C5D66" w:rsidTr="008C5D66">
        <w:trPr>
          <w:cantSplit/>
        </w:trPr>
        <w:tc>
          <w:tcPr>
            <w:tcW w:w="3085" w:type="dxa"/>
            <w:shd w:val="clear" w:color="auto" w:fill="auto"/>
            <w:vAlign w:val="center"/>
          </w:tcPr>
          <w:p w:rsidR="008C5D66" w:rsidRPr="008C5D66" w:rsidRDefault="008C5D66" w:rsidP="008C5D66">
            <w:pPr>
              <w:pStyle w:val="BodyTextIndent"/>
              <w:numPr>
                <w:ilvl w:val="0"/>
                <w:numId w:val="30"/>
              </w:numPr>
              <w:ind w:left="426"/>
              <w:jc w:val="left"/>
              <w:rPr>
                <w:rFonts w:ascii="Times New Roman" w:hAnsi="Times New Roman"/>
                <w:bCs/>
                <w:sz w:val="22"/>
                <w:szCs w:val="22"/>
              </w:rPr>
            </w:pPr>
            <w:r w:rsidRPr="008C5D66">
              <w:rPr>
                <w:rFonts w:ascii="Times New Roman" w:hAnsi="Times New Roman"/>
                <w:bCs/>
                <w:sz w:val="22"/>
                <w:szCs w:val="22"/>
              </w:rPr>
              <w:t xml:space="preserve">Посочени начините за популяризиране на резултатите от форума: </w:t>
            </w:r>
          </w:p>
        </w:tc>
        <w:tc>
          <w:tcPr>
            <w:tcW w:w="6662" w:type="dxa"/>
            <w:shd w:val="clear" w:color="auto" w:fill="auto"/>
          </w:tcPr>
          <w:p w:rsidR="008C5D66" w:rsidRPr="008C5D66" w:rsidRDefault="008C5D66" w:rsidP="00A31D48">
            <w:pPr>
              <w:spacing w:before="120"/>
              <w:jc w:val="center"/>
              <w:rPr>
                <w:sz w:val="22"/>
                <w:szCs w:val="22"/>
                <w:lang w:val="bg-BG"/>
              </w:rPr>
            </w:pPr>
            <w:r w:rsidRPr="008C5D66">
              <w:rPr>
                <w:bCs/>
                <w:sz w:val="22"/>
                <w:szCs w:val="22"/>
                <w:lang w:val="bg-BG"/>
              </w:rPr>
              <w:t xml:space="preserve">Ясно очертани </w:t>
            </w:r>
            <w:r w:rsidRPr="008C5D66">
              <w:rPr>
                <w:sz w:val="22"/>
                <w:szCs w:val="22"/>
                <w:lang w:val="bg-BG"/>
              </w:rPr>
              <w:t xml:space="preserve"> - 3 т.</w:t>
            </w:r>
          </w:p>
          <w:p w:rsidR="008C5D66" w:rsidRPr="008C5D66" w:rsidRDefault="008C5D66" w:rsidP="00A31D48">
            <w:pPr>
              <w:spacing w:before="120"/>
              <w:jc w:val="center"/>
              <w:rPr>
                <w:sz w:val="22"/>
                <w:szCs w:val="22"/>
                <w:lang w:val="bg-BG"/>
              </w:rPr>
            </w:pPr>
            <w:r w:rsidRPr="008C5D66">
              <w:rPr>
                <w:sz w:val="22"/>
                <w:szCs w:val="22"/>
                <w:lang w:val="bg-BG"/>
              </w:rPr>
              <w:t>Непълно  - 1 т.</w:t>
            </w:r>
          </w:p>
          <w:p w:rsidR="008C5D66" w:rsidRPr="008C5D66" w:rsidRDefault="008C5D66" w:rsidP="00A31D48">
            <w:pPr>
              <w:spacing w:before="120"/>
              <w:jc w:val="center"/>
              <w:rPr>
                <w:sz w:val="22"/>
                <w:szCs w:val="22"/>
                <w:lang w:val="bg-BG"/>
              </w:rPr>
            </w:pPr>
            <w:r w:rsidRPr="008C5D66">
              <w:rPr>
                <w:sz w:val="22"/>
                <w:szCs w:val="22"/>
                <w:lang w:val="bg-BG"/>
              </w:rPr>
              <w:t>Не  - 0 т.</w:t>
            </w:r>
          </w:p>
        </w:tc>
      </w:tr>
      <w:tr w:rsidR="008C5D66" w:rsidRPr="008C5D66" w:rsidTr="008C5D66">
        <w:trPr>
          <w:cantSplit/>
        </w:trPr>
        <w:tc>
          <w:tcPr>
            <w:tcW w:w="3085" w:type="dxa"/>
            <w:shd w:val="clear" w:color="auto" w:fill="auto"/>
            <w:vAlign w:val="center"/>
          </w:tcPr>
          <w:p w:rsidR="008C5D66" w:rsidRPr="008C5D66" w:rsidRDefault="008C5D66" w:rsidP="008C5D66">
            <w:pPr>
              <w:pStyle w:val="BodyTextIndent"/>
              <w:numPr>
                <w:ilvl w:val="0"/>
                <w:numId w:val="30"/>
              </w:numPr>
              <w:ind w:left="426"/>
              <w:jc w:val="left"/>
              <w:rPr>
                <w:rFonts w:ascii="Times New Roman" w:hAnsi="Times New Roman"/>
                <w:i/>
                <w:sz w:val="22"/>
                <w:szCs w:val="22"/>
              </w:rPr>
            </w:pPr>
            <w:r w:rsidRPr="008C5D66">
              <w:rPr>
                <w:rFonts w:ascii="Times New Roman" w:hAnsi="Times New Roman"/>
                <w:sz w:val="22"/>
                <w:szCs w:val="22"/>
              </w:rPr>
              <w:t xml:space="preserve">Планиран брой участници: </w:t>
            </w:r>
          </w:p>
        </w:tc>
        <w:tc>
          <w:tcPr>
            <w:tcW w:w="6662" w:type="dxa"/>
            <w:shd w:val="clear" w:color="auto" w:fill="auto"/>
          </w:tcPr>
          <w:p w:rsidR="008C5D66" w:rsidRPr="008C5D66" w:rsidRDefault="008C5D66" w:rsidP="00A31D48">
            <w:pPr>
              <w:spacing w:before="120"/>
              <w:jc w:val="center"/>
              <w:rPr>
                <w:sz w:val="22"/>
                <w:szCs w:val="22"/>
                <w:lang w:val="bg-BG"/>
              </w:rPr>
            </w:pPr>
            <w:r w:rsidRPr="008C5D66">
              <w:rPr>
                <w:sz w:val="22"/>
                <w:szCs w:val="22"/>
                <w:lang w:val="bg-BG"/>
              </w:rPr>
              <w:t>Над 300  - 4 т.</w:t>
            </w:r>
          </w:p>
          <w:p w:rsidR="008C5D66" w:rsidRPr="008C5D66" w:rsidRDefault="008C5D66" w:rsidP="00A31D48">
            <w:pPr>
              <w:spacing w:before="120"/>
              <w:jc w:val="center"/>
              <w:rPr>
                <w:sz w:val="22"/>
                <w:szCs w:val="22"/>
                <w:lang w:val="bg-BG"/>
              </w:rPr>
            </w:pPr>
            <w:r w:rsidRPr="008C5D66">
              <w:rPr>
                <w:sz w:val="22"/>
                <w:szCs w:val="22"/>
                <w:lang w:val="bg-BG"/>
              </w:rPr>
              <w:t>От 100 до 300  - 2 т.</w:t>
            </w:r>
          </w:p>
          <w:p w:rsidR="008C5D66" w:rsidRPr="008C5D66" w:rsidRDefault="008C5D66" w:rsidP="00A31D48">
            <w:pPr>
              <w:spacing w:before="120"/>
              <w:jc w:val="center"/>
              <w:rPr>
                <w:sz w:val="22"/>
                <w:szCs w:val="22"/>
                <w:lang w:val="bg-BG"/>
              </w:rPr>
            </w:pPr>
            <w:r w:rsidRPr="008C5D66">
              <w:rPr>
                <w:sz w:val="22"/>
                <w:szCs w:val="22"/>
                <w:lang w:val="bg-BG"/>
              </w:rPr>
              <w:t>Под 100  - 1 т.</w:t>
            </w:r>
          </w:p>
        </w:tc>
      </w:tr>
    </w:tbl>
    <w:p w:rsidR="008C5D66" w:rsidRPr="00956886" w:rsidRDefault="008C5D66" w:rsidP="008C5D66">
      <w:pPr>
        <w:pStyle w:val="BodyTextIndent"/>
        <w:ind w:firstLine="0"/>
        <w:rPr>
          <w:rFonts w:ascii="Times New Roman" w:hAnsi="Times New Roman"/>
          <w:i/>
          <w:szCs w:val="24"/>
        </w:rPr>
      </w:pPr>
    </w:p>
    <w:p w:rsidR="00DE4233" w:rsidRPr="004A5D20" w:rsidRDefault="00DE4233" w:rsidP="00987298">
      <w:pPr>
        <w:pStyle w:val="BodyTextIndent"/>
        <w:widowControl/>
        <w:spacing w:before="120"/>
        <w:ind w:right="0" w:firstLine="0"/>
        <w:rPr>
          <w:rFonts w:ascii="Times New Roman" w:hAnsi="Times New Roman"/>
          <w:caps/>
          <w:szCs w:val="24"/>
        </w:rPr>
      </w:pPr>
      <w:r w:rsidRPr="004A5D20">
        <w:rPr>
          <w:rFonts w:ascii="Times New Roman Bold" w:hAnsi="Times New Roman Bold"/>
          <w:bCs/>
          <w:caps/>
          <w:szCs w:val="24"/>
          <w:lang w:val="ru-RU"/>
        </w:rPr>
        <w:t xml:space="preserve"> </w:t>
      </w:r>
      <w:r w:rsidRPr="004A5D20">
        <w:rPr>
          <w:rFonts w:ascii="Times New Roman Bold" w:hAnsi="Times New Roman Bold"/>
          <w:bCs/>
          <w:caps/>
          <w:szCs w:val="24"/>
        </w:rPr>
        <w:t>Чл</w:t>
      </w:r>
      <w:r w:rsidRPr="005C2C73">
        <w:rPr>
          <w:rFonts w:ascii="Times New Roman Bold" w:hAnsi="Times New Roman Bold"/>
          <w:b/>
          <w:bCs/>
          <w:caps/>
          <w:szCs w:val="24"/>
        </w:rPr>
        <w:t xml:space="preserve">. </w:t>
      </w:r>
      <w:r w:rsidRPr="005C2C73">
        <w:rPr>
          <w:rFonts w:ascii="Times New Roman" w:hAnsi="Times New Roman"/>
          <w:b/>
          <w:bCs/>
          <w:caps/>
          <w:szCs w:val="24"/>
        </w:rPr>
        <w:t>9</w:t>
      </w:r>
      <w:r w:rsidRPr="004A5D20">
        <w:rPr>
          <w:rFonts w:ascii="Times New Roman Bold" w:hAnsi="Times New Roman Bold"/>
          <w:bCs/>
          <w:caps/>
          <w:szCs w:val="24"/>
        </w:rPr>
        <w:t xml:space="preserve">. </w:t>
      </w:r>
      <w:r w:rsidRPr="004A5D20">
        <w:rPr>
          <w:rFonts w:ascii="Times New Roman Bold" w:hAnsi="Times New Roman Bold"/>
          <w:caps/>
          <w:szCs w:val="24"/>
        </w:rPr>
        <w:t xml:space="preserve">Оценката на предложените </w:t>
      </w:r>
      <w:r w:rsidRPr="009920B5">
        <w:rPr>
          <w:rFonts w:ascii="Times New Roman Bold" w:hAnsi="Times New Roman Bold"/>
          <w:i/>
          <w:caps/>
          <w:sz w:val="28"/>
          <w:szCs w:val="28"/>
        </w:rPr>
        <w:t>проекти</w:t>
      </w:r>
      <w:r w:rsidRPr="009920B5">
        <w:rPr>
          <w:rFonts w:ascii="Times New Roman" w:hAnsi="Times New Roman"/>
          <w:i/>
          <w:caps/>
          <w:sz w:val="28"/>
          <w:szCs w:val="28"/>
        </w:rPr>
        <w:t xml:space="preserve"> за финансиране на периодични издания</w:t>
      </w:r>
      <w:r w:rsidRPr="004A5D20">
        <w:rPr>
          <w:rFonts w:ascii="Times New Roman Bold" w:hAnsi="Times New Roman Bold"/>
          <w:caps/>
          <w:szCs w:val="24"/>
        </w:rPr>
        <w:t xml:space="preserve"> се извършва от избрани от Централната комисия по НИД и комисиите по направления рецензенти по следните показатели:   </w:t>
      </w:r>
    </w:p>
    <w:p w:rsidR="008C5D66" w:rsidRDefault="008C5D66" w:rsidP="00DE4233">
      <w:pPr>
        <w:pStyle w:val="BodyTextIndent"/>
        <w:widowControl/>
        <w:spacing w:before="120"/>
        <w:ind w:right="0" w:firstLine="0"/>
        <w:rPr>
          <w:rFonts w:ascii="Times New Roman" w:hAnsi="Times New Roman"/>
          <w:sz w:val="16"/>
          <w:szCs w:val="16"/>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8C5D66" w:rsidRPr="008C5D66" w:rsidTr="008C5D66">
        <w:trPr>
          <w:cantSplit/>
          <w:tblHeader/>
        </w:trPr>
        <w:tc>
          <w:tcPr>
            <w:tcW w:w="3794" w:type="dxa"/>
            <w:shd w:val="clear" w:color="auto" w:fill="F2F2F2" w:themeFill="background1" w:themeFillShade="F2"/>
            <w:vAlign w:val="center"/>
          </w:tcPr>
          <w:p w:rsidR="008C5D66" w:rsidRPr="008C5D66" w:rsidRDefault="008C5D66" w:rsidP="008C5D66">
            <w:pPr>
              <w:spacing w:line="276" w:lineRule="auto"/>
              <w:ind w:left="360"/>
              <w:rPr>
                <w:b/>
                <w:sz w:val="22"/>
                <w:szCs w:val="22"/>
                <w:lang w:val="ru-RU"/>
              </w:rPr>
            </w:pPr>
            <w:r w:rsidRPr="008C5D66">
              <w:rPr>
                <w:b/>
                <w:sz w:val="22"/>
                <w:szCs w:val="22"/>
                <w:lang w:val="ru-RU"/>
              </w:rPr>
              <w:t xml:space="preserve">Критерии </w:t>
            </w:r>
            <w:proofErr w:type="gramStart"/>
            <w:r w:rsidRPr="008C5D66">
              <w:rPr>
                <w:b/>
                <w:sz w:val="22"/>
                <w:szCs w:val="22"/>
                <w:lang w:val="ru-RU"/>
              </w:rPr>
              <w:t>за</w:t>
            </w:r>
            <w:proofErr w:type="gramEnd"/>
            <w:r w:rsidRPr="008C5D66">
              <w:rPr>
                <w:b/>
                <w:sz w:val="22"/>
                <w:szCs w:val="22"/>
                <w:lang w:val="ru-RU"/>
              </w:rPr>
              <w:t xml:space="preserve"> оценка</w:t>
            </w:r>
          </w:p>
        </w:tc>
        <w:tc>
          <w:tcPr>
            <w:tcW w:w="5953" w:type="dxa"/>
            <w:shd w:val="clear" w:color="auto" w:fill="F2F2F2" w:themeFill="background1" w:themeFillShade="F2"/>
            <w:vAlign w:val="center"/>
          </w:tcPr>
          <w:p w:rsidR="008C5D66" w:rsidRPr="008C5D66" w:rsidRDefault="008C5D66" w:rsidP="008C5D66">
            <w:pPr>
              <w:spacing w:line="276" w:lineRule="auto"/>
              <w:rPr>
                <w:b/>
                <w:sz w:val="22"/>
                <w:szCs w:val="22"/>
              </w:rPr>
            </w:pPr>
            <w:r w:rsidRPr="008C5D66">
              <w:rPr>
                <w:b/>
                <w:sz w:val="22"/>
                <w:szCs w:val="22"/>
              </w:rPr>
              <w:t>Точки</w:t>
            </w:r>
          </w:p>
        </w:tc>
      </w:tr>
      <w:tr w:rsidR="008C5D66" w:rsidRPr="008C5D66" w:rsidTr="008C5D66">
        <w:trPr>
          <w:cantSplit/>
        </w:trPr>
        <w:tc>
          <w:tcPr>
            <w:tcW w:w="3794" w:type="dxa"/>
            <w:shd w:val="clear" w:color="auto" w:fill="auto"/>
            <w:vAlign w:val="center"/>
          </w:tcPr>
          <w:p w:rsidR="008C5D66" w:rsidRPr="008C5D66" w:rsidRDefault="008C5D66" w:rsidP="008C5D66">
            <w:pPr>
              <w:numPr>
                <w:ilvl w:val="0"/>
                <w:numId w:val="14"/>
              </w:numPr>
              <w:tabs>
                <w:tab w:val="clear" w:pos="720"/>
                <w:tab w:val="num" w:pos="426"/>
              </w:tabs>
              <w:spacing w:before="120" w:line="276" w:lineRule="auto"/>
              <w:ind w:left="426"/>
              <w:rPr>
                <w:sz w:val="22"/>
                <w:szCs w:val="22"/>
                <w:lang w:val="ru-RU"/>
              </w:rPr>
            </w:pPr>
            <w:r w:rsidRPr="008C5D66">
              <w:rPr>
                <w:sz w:val="22"/>
                <w:szCs w:val="22"/>
                <w:lang w:val="ru-RU"/>
              </w:rPr>
              <w:t xml:space="preserve">Съответствие на издаваните материали на научните направления в структурните звена в ТрУ </w:t>
            </w:r>
          </w:p>
        </w:tc>
        <w:tc>
          <w:tcPr>
            <w:tcW w:w="5953" w:type="dxa"/>
            <w:shd w:val="clear" w:color="auto" w:fill="auto"/>
            <w:vAlign w:val="center"/>
          </w:tcPr>
          <w:p w:rsidR="008C5D66" w:rsidRPr="008C5D66" w:rsidRDefault="008C5D66" w:rsidP="00A31D48">
            <w:pPr>
              <w:spacing w:before="120" w:line="276" w:lineRule="auto"/>
              <w:rPr>
                <w:sz w:val="22"/>
                <w:szCs w:val="22"/>
                <w:lang w:val="bg-BG"/>
              </w:rPr>
            </w:pPr>
            <w:r w:rsidRPr="008C5D66">
              <w:rPr>
                <w:sz w:val="22"/>
                <w:szCs w:val="22"/>
                <w:lang w:val="ru-RU"/>
              </w:rPr>
              <w:t>Съответства - 2</w:t>
            </w:r>
            <w:r w:rsidRPr="008C5D66">
              <w:rPr>
                <w:sz w:val="22"/>
                <w:szCs w:val="22"/>
              </w:rPr>
              <w:t xml:space="preserve"> </w:t>
            </w:r>
            <w:r w:rsidRPr="008C5D66">
              <w:rPr>
                <w:sz w:val="22"/>
                <w:szCs w:val="22"/>
                <w:lang w:val="bg-BG"/>
              </w:rPr>
              <w:t>т.</w:t>
            </w:r>
          </w:p>
          <w:p w:rsidR="008C5D66" w:rsidRPr="008C5D66" w:rsidRDefault="008C5D66" w:rsidP="00A31D48">
            <w:pPr>
              <w:spacing w:before="120" w:line="276" w:lineRule="auto"/>
              <w:rPr>
                <w:sz w:val="22"/>
                <w:szCs w:val="22"/>
                <w:lang w:val="ru-RU"/>
              </w:rPr>
            </w:pPr>
            <w:r w:rsidRPr="008C5D66">
              <w:rPr>
                <w:sz w:val="22"/>
                <w:szCs w:val="22"/>
                <w:lang w:val="ru-RU"/>
              </w:rPr>
              <w:t>Не съответства – 0 т.</w:t>
            </w:r>
          </w:p>
        </w:tc>
      </w:tr>
      <w:tr w:rsidR="008C5D66" w:rsidRPr="008C5D66" w:rsidTr="008C5D66">
        <w:trPr>
          <w:cantSplit/>
        </w:trPr>
        <w:tc>
          <w:tcPr>
            <w:tcW w:w="3794" w:type="dxa"/>
            <w:shd w:val="clear" w:color="auto" w:fill="auto"/>
            <w:vAlign w:val="center"/>
          </w:tcPr>
          <w:p w:rsidR="008C5D66" w:rsidRPr="008C5D66" w:rsidRDefault="008C5D66" w:rsidP="008C5D66">
            <w:pPr>
              <w:pStyle w:val="BodyTextIndent"/>
              <w:widowControl/>
              <w:numPr>
                <w:ilvl w:val="0"/>
                <w:numId w:val="14"/>
              </w:numPr>
              <w:tabs>
                <w:tab w:val="clear" w:pos="720"/>
                <w:tab w:val="num" w:pos="426"/>
              </w:tabs>
              <w:snapToGrid/>
              <w:spacing w:after="120" w:line="276" w:lineRule="auto"/>
              <w:ind w:left="426" w:right="0"/>
              <w:jc w:val="left"/>
              <w:rPr>
                <w:rFonts w:ascii="Times New Roman" w:hAnsi="Times New Roman"/>
                <w:bCs/>
                <w:sz w:val="22"/>
                <w:szCs w:val="22"/>
              </w:rPr>
            </w:pPr>
            <w:r w:rsidRPr="008C5D66">
              <w:rPr>
                <w:rFonts w:ascii="Times New Roman" w:hAnsi="Times New Roman"/>
                <w:bCs/>
                <w:sz w:val="22"/>
                <w:szCs w:val="22"/>
              </w:rPr>
              <w:t xml:space="preserve">Мултидисциплинарност на списанието: </w:t>
            </w:r>
          </w:p>
        </w:tc>
        <w:tc>
          <w:tcPr>
            <w:tcW w:w="5953" w:type="dxa"/>
            <w:shd w:val="clear" w:color="auto" w:fill="auto"/>
            <w:vAlign w:val="center"/>
          </w:tcPr>
          <w:p w:rsidR="008C5D66" w:rsidRPr="008C5D66" w:rsidRDefault="008C5D66" w:rsidP="00A31D48">
            <w:pPr>
              <w:spacing w:before="120" w:line="276" w:lineRule="auto"/>
              <w:rPr>
                <w:bCs/>
                <w:sz w:val="22"/>
                <w:szCs w:val="22"/>
                <w:lang w:val="bg-BG"/>
              </w:rPr>
            </w:pPr>
            <w:r w:rsidRPr="008C5D66">
              <w:rPr>
                <w:bCs/>
                <w:sz w:val="22"/>
                <w:szCs w:val="22"/>
                <w:lang w:val="bg-BG"/>
              </w:rPr>
              <w:t>О</w:t>
            </w:r>
            <w:r w:rsidRPr="008C5D66">
              <w:rPr>
                <w:bCs/>
                <w:sz w:val="22"/>
                <w:szCs w:val="22"/>
              </w:rPr>
              <w:t xml:space="preserve">тразява научната дейност по всички научни направление в ТрУ </w:t>
            </w:r>
            <w:r w:rsidRPr="008C5D66">
              <w:rPr>
                <w:bCs/>
                <w:sz w:val="22"/>
                <w:szCs w:val="22"/>
                <w:lang w:val="bg-BG"/>
              </w:rPr>
              <w:t xml:space="preserve"> - </w:t>
            </w:r>
            <w:r w:rsidRPr="008C5D66">
              <w:rPr>
                <w:bCs/>
                <w:sz w:val="22"/>
                <w:szCs w:val="22"/>
              </w:rPr>
              <w:t>4</w:t>
            </w:r>
            <w:r w:rsidRPr="008C5D66">
              <w:rPr>
                <w:bCs/>
                <w:sz w:val="22"/>
                <w:szCs w:val="22"/>
                <w:lang w:val="bg-BG"/>
              </w:rPr>
              <w:t xml:space="preserve"> т.</w:t>
            </w:r>
          </w:p>
          <w:p w:rsidR="008C5D66" w:rsidRPr="008C5D66" w:rsidRDefault="008C5D66" w:rsidP="00A31D48">
            <w:pPr>
              <w:spacing w:before="120" w:line="276" w:lineRule="auto"/>
              <w:rPr>
                <w:bCs/>
                <w:sz w:val="22"/>
                <w:szCs w:val="22"/>
                <w:lang w:val="ru-RU"/>
              </w:rPr>
            </w:pPr>
            <w:r w:rsidRPr="008C5D66">
              <w:rPr>
                <w:bCs/>
                <w:sz w:val="22"/>
                <w:szCs w:val="22"/>
                <w:lang w:val="ru-RU"/>
              </w:rPr>
              <w:t>Отразява отделни научни направления – 3 т.</w:t>
            </w:r>
          </w:p>
          <w:p w:rsidR="008C5D66" w:rsidRPr="008C5D66" w:rsidRDefault="008C5D66" w:rsidP="00A31D48">
            <w:pPr>
              <w:spacing w:before="120" w:line="276" w:lineRule="auto"/>
              <w:rPr>
                <w:bCs/>
                <w:sz w:val="22"/>
                <w:szCs w:val="22"/>
              </w:rPr>
            </w:pPr>
            <w:r w:rsidRPr="008C5D66">
              <w:rPr>
                <w:bCs/>
                <w:sz w:val="22"/>
                <w:szCs w:val="22"/>
                <w:lang w:val="bg-BG"/>
              </w:rPr>
              <w:t>О</w:t>
            </w:r>
            <w:r w:rsidRPr="008C5D66">
              <w:rPr>
                <w:bCs/>
                <w:sz w:val="22"/>
                <w:szCs w:val="22"/>
              </w:rPr>
              <w:t xml:space="preserve">тразява само 1 научно направление </w:t>
            </w:r>
            <w:r w:rsidRPr="008C5D66">
              <w:rPr>
                <w:bCs/>
                <w:sz w:val="22"/>
                <w:szCs w:val="22"/>
                <w:lang w:val="bg-BG"/>
              </w:rPr>
              <w:t xml:space="preserve">- </w:t>
            </w:r>
            <w:r w:rsidRPr="008C5D66">
              <w:rPr>
                <w:bCs/>
                <w:sz w:val="22"/>
                <w:szCs w:val="22"/>
              </w:rPr>
              <w:t>1</w:t>
            </w:r>
            <w:r w:rsidRPr="008C5D66">
              <w:rPr>
                <w:bCs/>
                <w:sz w:val="22"/>
                <w:szCs w:val="22"/>
                <w:lang w:val="bg-BG"/>
              </w:rPr>
              <w:t xml:space="preserve"> т.</w:t>
            </w:r>
          </w:p>
        </w:tc>
      </w:tr>
      <w:tr w:rsidR="008C5D66" w:rsidRPr="008C5D66" w:rsidTr="008C5D66">
        <w:trPr>
          <w:cantSplit/>
        </w:trPr>
        <w:tc>
          <w:tcPr>
            <w:tcW w:w="3794" w:type="dxa"/>
            <w:shd w:val="clear" w:color="auto" w:fill="auto"/>
            <w:vAlign w:val="center"/>
          </w:tcPr>
          <w:p w:rsidR="008C5D66" w:rsidRPr="008C5D66" w:rsidRDefault="008C5D66" w:rsidP="008C5D66">
            <w:pPr>
              <w:numPr>
                <w:ilvl w:val="0"/>
                <w:numId w:val="13"/>
              </w:numPr>
              <w:tabs>
                <w:tab w:val="clear" w:pos="720"/>
                <w:tab w:val="num" w:pos="426"/>
              </w:tabs>
              <w:spacing w:line="276" w:lineRule="auto"/>
              <w:ind w:left="426"/>
              <w:rPr>
                <w:sz w:val="22"/>
                <w:szCs w:val="22"/>
                <w:lang w:val="ru-RU"/>
              </w:rPr>
            </w:pPr>
            <w:r w:rsidRPr="008C5D66">
              <w:rPr>
                <w:sz w:val="22"/>
                <w:szCs w:val="22"/>
                <w:lang w:val="ru-RU"/>
              </w:rPr>
              <w:lastRenderedPageBreak/>
              <w:t>Редколегия на списанието:</w:t>
            </w:r>
          </w:p>
        </w:tc>
        <w:tc>
          <w:tcPr>
            <w:tcW w:w="5953" w:type="dxa"/>
            <w:shd w:val="clear" w:color="auto" w:fill="auto"/>
            <w:vAlign w:val="center"/>
          </w:tcPr>
          <w:p w:rsidR="008C5D66" w:rsidRPr="008C5D66" w:rsidRDefault="008C5D66" w:rsidP="00A31D48">
            <w:pPr>
              <w:spacing w:before="120" w:line="276" w:lineRule="auto"/>
              <w:rPr>
                <w:sz w:val="22"/>
                <w:szCs w:val="22"/>
                <w:lang w:val="ru-RU"/>
              </w:rPr>
            </w:pPr>
            <w:r w:rsidRPr="008C5D66">
              <w:rPr>
                <w:sz w:val="22"/>
                <w:szCs w:val="22"/>
                <w:lang w:val="ru-RU"/>
              </w:rPr>
              <w:t>Списанието е с международна редколегия - 4 т.</w:t>
            </w:r>
          </w:p>
          <w:p w:rsidR="008C5D66" w:rsidRPr="008C5D66" w:rsidRDefault="008C5D66" w:rsidP="00A31D48">
            <w:pPr>
              <w:spacing w:before="120" w:line="276" w:lineRule="auto"/>
              <w:rPr>
                <w:sz w:val="22"/>
                <w:szCs w:val="22"/>
                <w:lang w:val="ru-RU"/>
              </w:rPr>
            </w:pPr>
            <w:r w:rsidRPr="008C5D66">
              <w:rPr>
                <w:sz w:val="22"/>
                <w:szCs w:val="22"/>
                <w:lang w:val="ru-RU"/>
              </w:rPr>
              <w:t xml:space="preserve">Списанието е с редколегия само </w:t>
            </w:r>
            <w:r w:rsidRPr="008C5D66">
              <w:rPr>
                <w:sz w:val="22"/>
                <w:szCs w:val="22"/>
              </w:rPr>
              <w:t xml:space="preserve">от </w:t>
            </w:r>
            <w:r w:rsidRPr="008C5D66">
              <w:rPr>
                <w:sz w:val="22"/>
                <w:szCs w:val="22"/>
                <w:lang w:val="ru-RU"/>
              </w:rPr>
              <w:t>български учени  - 2 т.</w:t>
            </w:r>
          </w:p>
          <w:p w:rsidR="008C5D66" w:rsidRPr="008C5D66" w:rsidRDefault="008C5D66" w:rsidP="00A31D48">
            <w:pPr>
              <w:spacing w:before="120" w:line="276" w:lineRule="auto"/>
              <w:rPr>
                <w:sz w:val="22"/>
                <w:szCs w:val="22"/>
                <w:lang w:val="ru-RU"/>
              </w:rPr>
            </w:pPr>
            <w:r w:rsidRPr="008C5D66">
              <w:rPr>
                <w:sz w:val="22"/>
                <w:szCs w:val="22"/>
                <w:lang w:val="ru-RU"/>
              </w:rPr>
              <w:t xml:space="preserve">Списанието е с </w:t>
            </w:r>
            <w:r w:rsidRPr="008C5D66">
              <w:rPr>
                <w:sz w:val="22"/>
                <w:szCs w:val="22"/>
              </w:rPr>
              <w:t>редколегия с учени само от ТрУ</w:t>
            </w:r>
            <w:r w:rsidRPr="008C5D66">
              <w:rPr>
                <w:sz w:val="22"/>
                <w:szCs w:val="22"/>
                <w:lang w:val="bg-BG"/>
              </w:rPr>
              <w:t xml:space="preserve"> – 0 т.</w:t>
            </w:r>
            <w:r w:rsidRPr="008C5D66">
              <w:rPr>
                <w:sz w:val="22"/>
                <w:szCs w:val="22"/>
                <w:lang w:val="ru-RU"/>
              </w:rPr>
              <w:t xml:space="preserve"> </w:t>
            </w:r>
          </w:p>
        </w:tc>
      </w:tr>
      <w:tr w:rsidR="008C5D66" w:rsidRPr="008C5D66" w:rsidTr="008C5D66">
        <w:trPr>
          <w:cantSplit/>
        </w:trPr>
        <w:tc>
          <w:tcPr>
            <w:tcW w:w="3794" w:type="dxa"/>
            <w:shd w:val="clear" w:color="auto" w:fill="auto"/>
            <w:vAlign w:val="center"/>
          </w:tcPr>
          <w:p w:rsidR="008C5D66" w:rsidRPr="008C5D66" w:rsidRDefault="008C5D66" w:rsidP="008C5D66">
            <w:pPr>
              <w:pStyle w:val="BodyTextIndent"/>
              <w:widowControl/>
              <w:numPr>
                <w:ilvl w:val="0"/>
                <w:numId w:val="13"/>
              </w:numPr>
              <w:tabs>
                <w:tab w:val="clear" w:pos="720"/>
                <w:tab w:val="num" w:pos="426"/>
              </w:tabs>
              <w:spacing w:before="120" w:line="276" w:lineRule="auto"/>
              <w:ind w:left="426" w:right="0"/>
              <w:jc w:val="left"/>
              <w:rPr>
                <w:rFonts w:ascii="Times New Roman" w:hAnsi="Times New Roman"/>
                <w:sz w:val="22"/>
                <w:szCs w:val="22"/>
              </w:rPr>
            </w:pPr>
            <w:r w:rsidRPr="008C5D66">
              <w:rPr>
                <w:rFonts w:ascii="Times New Roman" w:hAnsi="Times New Roman"/>
                <w:sz w:val="22"/>
                <w:szCs w:val="22"/>
              </w:rPr>
              <w:t xml:space="preserve">Рефериране </w:t>
            </w:r>
          </w:p>
        </w:tc>
        <w:tc>
          <w:tcPr>
            <w:tcW w:w="5953" w:type="dxa"/>
            <w:shd w:val="clear" w:color="auto" w:fill="auto"/>
            <w:vAlign w:val="center"/>
          </w:tcPr>
          <w:p w:rsidR="008C5D66" w:rsidRPr="008C5D66" w:rsidRDefault="008C5D66" w:rsidP="008C5D66">
            <w:pPr>
              <w:pStyle w:val="BodyTextIndent"/>
              <w:spacing w:before="120" w:line="276" w:lineRule="auto"/>
              <w:ind w:firstLine="0"/>
              <w:jc w:val="left"/>
              <w:rPr>
                <w:rFonts w:ascii="Times New Roman" w:hAnsi="Times New Roman"/>
                <w:sz w:val="22"/>
                <w:szCs w:val="22"/>
              </w:rPr>
            </w:pPr>
            <w:r w:rsidRPr="008C5D66">
              <w:rPr>
                <w:rFonts w:ascii="Times New Roman" w:hAnsi="Times New Roman"/>
                <w:sz w:val="22"/>
                <w:szCs w:val="22"/>
              </w:rPr>
              <w:t>Списанието се реферира  - 4 т.</w:t>
            </w:r>
          </w:p>
          <w:p w:rsidR="008C5D66" w:rsidRPr="008C5D66" w:rsidRDefault="008C5D66" w:rsidP="008C5D66">
            <w:pPr>
              <w:pStyle w:val="BodyTextIndent"/>
              <w:spacing w:before="120" w:line="276" w:lineRule="auto"/>
              <w:ind w:firstLine="0"/>
              <w:jc w:val="left"/>
              <w:rPr>
                <w:rFonts w:ascii="Times New Roman" w:hAnsi="Times New Roman"/>
                <w:sz w:val="22"/>
                <w:szCs w:val="22"/>
              </w:rPr>
            </w:pPr>
            <w:r w:rsidRPr="008C5D66">
              <w:rPr>
                <w:rFonts w:ascii="Times New Roman" w:hAnsi="Times New Roman"/>
                <w:sz w:val="22"/>
                <w:szCs w:val="22"/>
              </w:rPr>
              <w:t>Списанието не се реферира  - 2 т.</w:t>
            </w:r>
          </w:p>
        </w:tc>
      </w:tr>
      <w:tr w:rsidR="008C5D66" w:rsidRPr="008C5D66" w:rsidTr="008C5D66">
        <w:trPr>
          <w:cantSplit/>
        </w:trPr>
        <w:tc>
          <w:tcPr>
            <w:tcW w:w="3794" w:type="dxa"/>
            <w:shd w:val="clear" w:color="auto" w:fill="auto"/>
            <w:vAlign w:val="center"/>
          </w:tcPr>
          <w:p w:rsidR="008C5D66" w:rsidRPr="008C5D66" w:rsidRDefault="008C5D66" w:rsidP="008C5D66">
            <w:pPr>
              <w:numPr>
                <w:ilvl w:val="0"/>
                <w:numId w:val="13"/>
              </w:numPr>
              <w:tabs>
                <w:tab w:val="clear" w:pos="720"/>
                <w:tab w:val="num" w:pos="426"/>
              </w:tabs>
              <w:spacing w:before="120" w:line="276" w:lineRule="auto"/>
              <w:ind w:left="426"/>
              <w:rPr>
                <w:sz w:val="22"/>
                <w:szCs w:val="22"/>
                <w:lang w:val="ru-RU"/>
              </w:rPr>
            </w:pPr>
            <w:r w:rsidRPr="008C5D66">
              <w:rPr>
                <w:sz w:val="22"/>
                <w:szCs w:val="22"/>
                <w:lang w:val="ru-RU"/>
              </w:rPr>
              <w:t>Списанието има импакт фактор</w:t>
            </w:r>
            <w:r w:rsidRPr="008C5D66">
              <w:rPr>
                <w:sz w:val="22"/>
                <w:szCs w:val="22"/>
              </w:rPr>
              <w:t xml:space="preserve"> или импакт ранг</w:t>
            </w:r>
            <w:r w:rsidRPr="008C5D66">
              <w:rPr>
                <w:sz w:val="22"/>
                <w:szCs w:val="22"/>
                <w:lang w:val="ru-RU"/>
              </w:rPr>
              <w:t xml:space="preserve"> </w:t>
            </w:r>
          </w:p>
        </w:tc>
        <w:tc>
          <w:tcPr>
            <w:tcW w:w="5953" w:type="dxa"/>
            <w:shd w:val="clear" w:color="auto" w:fill="auto"/>
            <w:vAlign w:val="center"/>
          </w:tcPr>
          <w:p w:rsidR="008C5D66" w:rsidRPr="008C5D66" w:rsidRDefault="008C5D66" w:rsidP="00A31D48">
            <w:pPr>
              <w:spacing w:before="120" w:line="276" w:lineRule="auto"/>
              <w:rPr>
                <w:sz w:val="22"/>
                <w:szCs w:val="22"/>
                <w:lang w:val="ru-RU"/>
              </w:rPr>
            </w:pPr>
            <w:r w:rsidRPr="008C5D66">
              <w:rPr>
                <w:sz w:val="22"/>
                <w:szCs w:val="22"/>
                <w:lang w:val="ru-RU"/>
              </w:rPr>
              <w:t>Списанието има импакт фактор</w:t>
            </w:r>
            <w:r w:rsidRPr="008C5D66">
              <w:rPr>
                <w:sz w:val="22"/>
                <w:szCs w:val="22"/>
              </w:rPr>
              <w:t xml:space="preserve"> или импакт ранг</w:t>
            </w:r>
            <w:r w:rsidRPr="008C5D66">
              <w:rPr>
                <w:sz w:val="22"/>
                <w:szCs w:val="22"/>
                <w:lang w:val="ru-RU"/>
              </w:rPr>
              <w:t xml:space="preserve"> – 4т. </w:t>
            </w:r>
          </w:p>
          <w:p w:rsidR="008C5D66" w:rsidRPr="008C5D66" w:rsidRDefault="008C5D66" w:rsidP="00A31D48">
            <w:pPr>
              <w:spacing w:before="120" w:line="276" w:lineRule="auto"/>
              <w:rPr>
                <w:sz w:val="22"/>
                <w:szCs w:val="22"/>
                <w:lang w:val="ru-RU"/>
              </w:rPr>
            </w:pPr>
            <w:r w:rsidRPr="008C5D66">
              <w:rPr>
                <w:sz w:val="22"/>
                <w:szCs w:val="22"/>
                <w:lang w:val="ru-RU"/>
              </w:rPr>
              <w:t>Списанието няма импакт фактор и импакт ранг – 0 т.</w:t>
            </w:r>
          </w:p>
        </w:tc>
      </w:tr>
      <w:tr w:rsidR="008C5D66" w:rsidRPr="008C5D66" w:rsidTr="008C5D66">
        <w:trPr>
          <w:cantSplit/>
        </w:trPr>
        <w:tc>
          <w:tcPr>
            <w:tcW w:w="3794" w:type="dxa"/>
            <w:shd w:val="clear" w:color="auto" w:fill="auto"/>
            <w:vAlign w:val="center"/>
          </w:tcPr>
          <w:p w:rsidR="008C5D66" w:rsidRPr="008C5D66" w:rsidRDefault="008C5D66" w:rsidP="008C5D66">
            <w:pPr>
              <w:numPr>
                <w:ilvl w:val="0"/>
                <w:numId w:val="13"/>
              </w:numPr>
              <w:tabs>
                <w:tab w:val="clear" w:pos="720"/>
                <w:tab w:val="num" w:pos="426"/>
              </w:tabs>
              <w:spacing w:line="276" w:lineRule="auto"/>
              <w:ind w:left="426"/>
              <w:rPr>
                <w:sz w:val="22"/>
                <w:szCs w:val="22"/>
                <w:lang w:val="ru-RU"/>
              </w:rPr>
            </w:pPr>
            <w:r w:rsidRPr="008C5D66">
              <w:rPr>
                <w:sz w:val="22"/>
                <w:szCs w:val="22"/>
                <w:lang w:val="ru-RU"/>
              </w:rPr>
              <w:t xml:space="preserve">Списанието е с международно участие, </w:t>
            </w:r>
            <w:r w:rsidRPr="008C5D66">
              <w:rPr>
                <w:sz w:val="22"/>
                <w:szCs w:val="22"/>
              </w:rPr>
              <w:t xml:space="preserve">национално участие </w:t>
            </w:r>
            <w:r w:rsidRPr="008C5D66">
              <w:rPr>
                <w:sz w:val="22"/>
                <w:szCs w:val="22"/>
                <w:lang w:val="bg-BG"/>
              </w:rPr>
              <w:t>или</w:t>
            </w:r>
            <w:r w:rsidRPr="008C5D66">
              <w:rPr>
                <w:sz w:val="22"/>
                <w:szCs w:val="22"/>
              </w:rPr>
              <w:t xml:space="preserve"> университетско участие</w:t>
            </w:r>
          </w:p>
        </w:tc>
        <w:tc>
          <w:tcPr>
            <w:tcW w:w="5953" w:type="dxa"/>
            <w:shd w:val="clear" w:color="auto" w:fill="auto"/>
            <w:vAlign w:val="center"/>
          </w:tcPr>
          <w:p w:rsidR="008C5D66" w:rsidRPr="008C5D66" w:rsidRDefault="008C5D66" w:rsidP="00A31D48">
            <w:pPr>
              <w:spacing w:line="276" w:lineRule="auto"/>
              <w:rPr>
                <w:sz w:val="22"/>
                <w:szCs w:val="22"/>
                <w:lang w:val="bg-BG"/>
              </w:rPr>
            </w:pPr>
            <w:r w:rsidRPr="008C5D66">
              <w:rPr>
                <w:sz w:val="22"/>
                <w:szCs w:val="22"/>
                <w:lang w:val="ru-RU"/>
              </w:rPr>
              <w:t xml:space="preserve">Списанието е с международно участие - </w:t>
            </w:r>
            <w:r w:rsidRPr="008C5D66">
              <w:rPr>
                <w:sz w:val="22"/>
                <w:szCs w:val="22"/>
              </w:rPr>
              <w:t>4</w:t>
            </w:r>
            <w:r w:rsidRPr="008C5D66">
              <w:rPr>
                <w:sz w:val="22"/>
                <w:szCs w:val="22"/>
                <w:lang w:val="bg-BG"/>
              </w:rPr>
              <w:t xml:space="preserve"> т.</w:t>
            </w:r>
          </w:p>
          <w:p w:rsidR="008C5D66" w:rsidRPr="008C5D66" w:rsidRDefault="008C5D66" w:rsidP="00A31D48">
            <w:pPr>
              <w:spacing w:line="276" w:lineRule="auto"/>
              <w:rPr>
                <w:sz w:val="22"/>
                <w:szCs w:val="22"/>
              </w:rPr>
            </w:pPr>
            <w:r w:rsidRPr="008C5D66">
              <w:rPr>
                <w:sz w:val="22"/>
                <w:szCs w:val="22"/>
                <w:lang w:val="bg-BG"/>
              </w:rPr>
              <w:t>С</w:t>
            </w:r>
            <w:r w:rsidRPr="008C5D66">
              <w:rPr>
                <w:sz w:val="22"/>
                <w:szCs w:val="22"/>
              </w:rPr>
              <w:t xml:space="preserve">писанието е с национално участие </w:t>
            </w:r>
            <w:r w:rsidRPr="008C5D66">
              <w:rPr>
                <w:sz w:val="22"/>
                <w:szCs w:val="22"/>
                <w:lang w:val="bg-BG"/>
              </w:rPr>
              <w:t xml:space="preserve">- </w:t>
            </w:r>
            <w:r w:rsidRPr="008C5D66">
              <w:rPr>
                <w:sz w:val="22"/>
                <w:szCs w:val="22"/>
                <w:lang w:val="ru-RU"/>
              </w:rPr>
              <w:t>2 т.</w:t>
            </w:r>
          </w:p>
          <w:p w:rsidR="008C5D66" w:rsidRPr="008C5D66" w:rsidRDefault="008C5D66" w:rsidP="00A31D48">
            <w:pPr>
              <w:spacing w:line="276" w:lineRule="auto"/>
              <w:rPr>
                <w:sz w:val="22"/>
                <w:szCs w:val="22"/>
                <w:lang w:val="bg-BG"/>
              </w:rPr>
            </w:pPr>
            <w:r w:rsidRPr="008C5D66">
              <w:rPr>
                <w:sz w:val="22"/>
                <w:szCs w:val="22"/>
                <w:lang w:val="bg-BG"/>
              </w:rPr>
              <w:t>С</w:t>
            </w:r>
            <w:r w:rsidRPr="008C5D66">
              <w:rPr>
                <w:sz w:val="22"/>
                <w:szCs w:val="22"/>
              </w:rPr>
              <w:t xml:space="preserve">писанието е само с университетско участие </w:t>
            </w:r>
            <w:r w:rsidRPr="008C5D66">
              <w:rPr>
                <w:sz w:val="22"/>
                <w:szCs w:val="22"/>
                <w:lang w:val="bg-BG"/>
              </w:rPr>
              <w:t xml:space="preserve">– </w:t>
            </w:r>
            <w:r w:rsidRPr="008C5D66">
              <w:rPr>
                <w:sz w:val="22"/>
                <w:szCs w:val="22"/>
              </w:rPr>
              <w:t>1</w:t>
            </w:r>
            <w:r w:rsidRPr="008C5D66">
              <w:rPr>
                <w:sz w:val="22"/>
                <w:szCs w:val="22"/>
                <w:lang w:val="bg-BG"/>
              </w:rPr>
              <w:t xml:space="preserve"> т.</w:t>
            </w:r>
          </w:p>
        </w:tc>
      </w:tr>
      <w:tr w:rsidR="008C5D66" w:rsidRPr="008C5D66" w:rsidTr="008C5D66">
        <w:trPr>
          <w:cantSplit/>
        </w:trPr>
        <w:tc>
          <w:tcPr>
            <w:tcW w:w="3794" w:type="dxa"/>
            <w:shd w:val="clear" w:color="auto" w:fill="auto"/>
            <w:vAlign w:val="center"/>
          </w:tcPr>
          <w:p w:rsidR="008C5D66" w:rsidRPr="008C5D66" w:rsidRDefault="008C5D66" w:rsidP="008C5D66">
            <w:pPr>
              <w:pStyle w:val="BodyTextIndent"/>
              <w:widowControl/>
              <w:numPr>
                <w:ilvl w:val="0"/>
                <w:numId w:val="13"/>
              </w:numPr>
              <w:tabs>
                <w:tab w:val="clear" w:pos="720"/>
                <w:tab w:val="num" w:pos="426"/>
              </w:tabs>
              <w:spacing w:before="120" w:line="276" w:lineRule="auto"/>
              <w:ind w:left="426" w:right="0"/>
              <w:jc w:val="left"/>
              <w:rPr>
                <w:rFonts w:ascii="Times New Roman" w:hAnsi="Times New Roman"/>
                <w:sz w:val="22"/>
                <w:szCs w:val="22"/>
                <w:lang w:val="ru-RU"/>
              </w:rPr>
            </w:pPr>
            <w:r w:rsidRPr="008C5D66">
              <w:rPr>
                <w:rFonts w:ascii="Times New Roman" w:hAnsi="Times New Roman"/>
                <w:sz w:val="22"/>
                <w:szCs w:val="22"/>
              </w:rPr>
              <w:t>Регулярност на изданията през последните 3 години</w:t>
            </w:r>
          </w:p>
        </w:tc>
        <w:tc>
          <w:tcPr>
            <w:tcW w:w="5953" w:type="dxa"/>
            <w:shd w:val="clear" w:color="auto" w:fill="auto"/>
            <w:vAlign w:val="center"/>
          </w:tcPr>
          <w:p w:rsidR="008C5D66" w:rsidRPr="008C5D66" w:rsidRDefault="008C5D66" w:rsidP="008C5D66">
            <w:pPr>
              <w:pStyle w:val="BodyTextIndent"/>
              <w:spacing w:before="120" w:line="276" w:lineRule="auto"/>
              <w:ind w:firstLine="0"/>
              <w:jc w:val="left"/>
              <w:rPr>
                <w:rFonts w:ascii="Times New Roman" w:hAnsi="Times New Roman"/>
                <w:sz w:val="22"/>
                <w:szCs w:val="22"/>
              </w:rPr>
            </w:pPr>
            <w:r w:rsidRPr="008C5D66">
              <w:rPr>
                <w:rFonts w:ascii="Times New Roman" w:hAnsi="Times New Roman"/>
                <w:sz w:val="22"/>
                <w:szCs w:val="22"/>
              </w:rPr>
              <w:t>Заложените броеве са издавани регулярно – 3 т.</w:t>
            </w:r>
          </w:p>
          <w:p w:rsidR="008C5D66" w:rsidRPr="008C5D66" w:rsidRDefault="008C5D66" w:rsidP="008C5D66">
            <w:pPr>
              <w:pStyle w:val="BodyTextIndent"/>
              <w:spacing w:before="120" w:line="276" w:lineRule="auto"/>
              <w:ind w:firstLine="0"/>
              <w:rPr>
                <w:rFonts w:ascii="Times New Roman" w:hAnsi="Times New Roman"/>
                <w:sz w:val="22"/>
                <w:szCs w:val="22"/>
              </w:rPr>
            </w:pPr>
            <w:r w:rsidRPr="008C5D66">
              <w:rPr>
                <w:rFonts w:ascii="Times New Roman" w:hAnsi="Times New Roman"/>
                <w:sz w:val="22"/>
                <w:szCs w:val="22"/>
              </w:rPr>
              <w:t>Заложените броеве не са издавани регулярно - 0 т.</w:t>
            </w:r>
          </w:p>
        </w:tc>
      </w:tr>
      <w:tr w:rsidR="008C5D66" w:rsidRPr="008C5D66" w:rsidTr="008C5D66">
        <w:trPr>
          <w:cantSplit/>
        </w:trPr>
        <w:tc>
          <w:tcPr>
            <w:tcW w:w="3794" w:type="dxa"/>
            <w:shd w:val="clear" w:color="auto" w:fill="auto"/>
            <w:vAlign w:val="center"/>
          </w:tcPr>
          <w:p w:rsidR="008C5D66" w:rsidRPr="008C5D66" w:rsidRDefault="008C5D66" w:rsidP="008C5D66">
            <w:pPr>
              <w:numPr>
                <w:ilvl w:val="0"/>
                <w:numId w:val="13"/>
              </w:numPr>
              <w:tabs>
                <w:tab w:val="clear" w:pos="720"/>
                <w:tab w:val="num" w:pos="426"/>
              </w:tabs>
              <w:spacing w:before="120" w:line="276" w:lineRule="auto"/>
              <w:ind w:left="426"/>
              <w:rPr>
                <w:sz w:val="22"/>
                <w:szCs w:val="22"/>
                <w:lang w:val="ru-RU"/>
              </w:rPr>
            </w:pPr>
            <w:r w:rsidRPr="008C5D66">
              <w:rPr>
                <w:sz w:val="22"/>
                <w:szCs w:val="22"/>
                <w:lang w:val="ru-RU"/>
              </w:rPr>
              <w:t>Език на публикациите в списанието</w:t>
            </w:r>
          </w:p>
        </w:tc>
        <w:tc>
          <w:tcPr>
            <w:tcW w:w="5953" w:type="dxa"/>
            <w:shd w:val="clear" w:color="auto" w:fill="auto"/>
            <w:vAlign w:val="center"/>
          </w:tcPr>
          <w:p w:rsidR="008C5D66" w:rsidRPr="008C5D66" w:rsidRDefault="008C5D66" w:rsidP="00A31D48">
            <w:pPr>
              <w:spacing w:before="120" w:line="276" w:lineRule="auto"/>
              <w:rPr>
                <w:sz w:val="22"/>
                <w:szCs w:val="22"/>
              </w:rPr>
            </w:pPr>
            <w:r w:rsidRPr="008C5D66">
              <w:rPr>
                <w:sz w:val="22"/>
                <w:szCs w:val="22"/>
                <w:lang w:val="ru-RU"/>
              </w:rPr>
              <w:t xml:space="preserve">Списанието се издава  изцяло на английски език – </w:t>
            </w:r>
            <w:r w:rsidRPr="008C5D66">
              <w:rPr>
                <w:sz w:val="22"/>
                <w:szCs w:val="22"/>
              </w:rPr>
              <w:t>4</w:t>
            </w:r>
            <w:r w:rsidRPr="008C5D66">
              <w:rPr>
                <w:sz w:val="22"/>
                <w:szCs w:val="22"/>
                <w:lang w:val="bg-BG"/>
              </w:rPr>
              <w:t xml:space="preserve"> т.</w:t>
            </w:r>
            <w:r w:rsidRPr="008C5D66">
              <w:rPr>
                <w:sz w:val="22"/>
                <w:szCs w:val="22"/>
              </w:rPr>
              <w:t xml:space="preserve"> </w:t>
            </w:r>
          </w:p>
          <w:p w:rsidR="008C5D66" w:rsidRPr="008C5D66" w:rsidRDefault="008C5D66" w:rsidP="00A31D48">
            <w:pPr>
              <w:spacing w:before="120" w:line="276" w:lineRule="auto"/>
              <w:rPr>
                <w:sz w:val="22"/>
                <w:szCs w:val="22"/>
                <w:lang w:val="bg-BG"/>
              </w:rPr>
            </w:pPr>
            <w:r w:rsidRPr="008C5D66">
              <w:rPr>
                <w:sz w:val="22"/>
                <w:szCs w:val="22"/>
                <w:lang w:val="ru-RU"/>
              </w:rPr>
              <w:t xml:space="preserve">Списанието се </w:t>
            </w:r>
            <w:r w:rsidRPr="008C5D66">
              <w:rPr>
                <w:sz w:val="22"/>
                <w:szCs w:val="22"/>
              </w:rPr>
              <w:t xml:space="preserve">издава на български език </w:t>
            </w:r>
            <w:r w:rsidRPr="008C5D66">
              <w:rPr>
                <w:sz w:val="22"/>
                <w:szCs w:val="22"/>
                <w:lang w:val="bg-BG"/>
              </w:rPr>
              <w:t xml:space="preserve">– </w:t>
            </w:r>
            <w:r w:rsidRPr="008C5D66">
              <w:rPr>
                <w:sz w:val="22"/>
                <w:szCs w:val="22"/>
              </w:rPr>
              <w:t>2</w:t>
            </w:r>
            <w:r w:rsidRPr="008C5D66">
              <w:rPr>
                <w:sz w:val="22"/>
                <w:szCs w:val="22"/>
                <w:lang w:val="bg-BG"/>
              </w:rPr>
              <w:t xml:space="preserve"> т.</w:t>
            </w:r>
          </w:p>
        </w:tc>
      </w:tr>
      <w:tr w:rsidR="008C5D66" w:rsidRPr="008C5D66" w:rsidTr="008C5D66">
        <w:trPr>
          <w:cantSplit/>
        </w:trPr>
        <w:tc>
          <w:tcPr>
            <w:tcW w:w="3794" w:type="dxa"/>
            <w:shd w:val="clear" w:color="auto" w:fill="auto"/>
            <w:vAlign w:val="center"/>
          </w:tcPr>
          <w:p w:rsidR="008C5D66" w:rsidRPr="008C5D66" w:rsidRDefault="008C5D66" w:rsidP="008C5D66">
            <w:pPr>
              <w:numPr>
                <w:ilvl w:val="0"/>
                <w:numId w:val="13"/>
              </w:numPr>
              <w:tabs>
                <w:tab w:val="clear" w:pos="720"/>
                <w:tab w:val="num" w:pos="426"/>
              </w:tabs>
              <w:spacing w:before="120" w:line="276" w:lineRule="auto"/>
              <w:ind w:left="426"/>
              <w:rPr>
                <w:sz w:val="22"/>
                <w:szCs w:val="22"/>
                <w:lang w:val="ru-RU"/>
              </w:rPr>
            </w:pPr>
            <w:r w:rsidRPr="008C5D66">
              <w:rPr>
                <w:sz w:val="22"/>
                <w:szCs w:val="22"/>
                <w:lang w:val="ru-RU"/>
              </w:rPr>
              <w:t xml:space="preserve">Допълнителни източници на финансиране </w:t>
            </w:r>
          </w:p>
        </w:tc>
        <w:tc>
          <w:tcPr>
            <w:tcW w:w="5953" w:type="dxa"/>
            <w:shd w:val="clear" w:color="auto" w:fill="auto"/>
            <w:vAlign w:val="center"/>
          </w:tcPr>
          <w:p w:rsidR="008C5D66" w:rsidRPr="008C5D66" w:rsidRDefault="008C5D66" w:rsidP="00A31D48">
            <w:pPr>
              <w:spacing w:before="120" w:line="276" w:lineRule="auto"/>
              <w:rPr>
                <w:sz w:val="22"/>
                <w:szCs w:val="22"/>
                <w:lang w:val="ru-RU"/>
              </w:rPr>
            </w:pPr>
            <w:r w:rsidRPr="008C5D66">
              <w:rPr>
                <w:sz w:val="22"/>
                <w:szCs w:val="22"/>
                <w:lang w:val="ru-RU"/>
              </w:rPr>
              <w:t>Списанието няма допълнителни източници на финансиране (</w:t>
            </w:r>
            <w:r w:rsidRPr="008C5D66">
              <w:rPr>
                <w:sz w:val="22"/>
                <w:szCs w:val="22"/>
              </w:rPr>
              <w:t>абонамент, такса за публикуване</w:t>
            </w:r>
            <w:r w:rsidRPr="008C5D66">
              <w:rPr>
                <w:sz w:val="22"/>
                <w:szCs w:val="22"/>
                <w:lang w:val="ru-RU"/>
              </w:rPr>
              <w:t>) – 3 т.</w:t>
            </w:r>
          </w:p>
          <w:p w:rsidR="008C5D66" w:rsidRPr="008C5D66" w:rsidRDefault="008C5D66" w:rsidP="00A31D48">
            <w:pPr>
              <w:spacing w:before="120" w:line="276" w:lineRule="auto"/>
              <w:rPr>
                <w:sz w:val="22"/>
                <w:szCs w:val="22"/>
                <w:lang w:val="ru-RU"/>
              </w:rPr>
            </w:pPr>
            <w:r w:rsidRPr="008C5D66">
              <w:rPr>
                <w:sz w:val="22"/>
                <w:szCs w:val="22"/>
                <w:lang w:val="ru-RU"/>
              </w:rPr>
              <w:t>Списанието има допълнителни източници на финансиране (</w:t>
            </w:r>
            <w:r w:rsidRPr="008C5D66">
              <w:rPr>
                <w:sz w:val="22"/>
                <w:szCs w:val="22"/>
              </w:rPr>
              <w:t>абонамент, такса за публикуване</w:t>
            </w:r>
            <w:r w:rsidRPr="008C5D66">
              <w:rPr>
                <w:sz w:val="22"/>
                <w:szCs w:val="22"/>
                <w:lang w:val="ru-RU"/>
              </w:rPr>
              <w:t>) – 1 т.</w:t>
            </w:r>
          </w:p>
        </w:tc>
      </w:tr>
      <w:tr w:rsidR="008C5D66" w:rsidRPr="008C5D66" w:rsidTr="008C5D66">
        <w:trPr>
          <w:cantSplit/>
        </w:trPr>
        <w:tc>
          <w:tcPr>
            <w:tcW w:w="3794" w:type="dxa"/>
            <w:shd w:val="clear" w:color="auto" w:fill="auto"/>
            <w:vAlign w:val="center"/>
          </w:tcPr>
          <w:p w:rsidR="008C5D66" w:rsidRPr="008C5D66" w:rsidRDefault="008C5D66" w:rsidP="008C5D66">
            <w:pPr>
              <w:numPr>
                <w:ilvl w:val="0"/>
                <w:numId w:val="13"/>
              </w:numPr>
              <w:tabs>
                <w:tab w:val="clear" w:pos="720"/>
                <w:tab w:val="num" w:pos="426"/>
              </w:tabs>
              <w:spacing w:before="120" w:line="276" w:lineRule="auto"/>
              <w:ind w:left="426"/>
              <w:rPr>
                <w:sz w:val="22"/>
                <w:szCs w:val="22"/>
                <w:lang w:val="ru-RU"/>
              </w:rPr>
            </w:pPr>
            <w:r w:rsidRPr="008C5D66">
              <w:rPr>
                <w:sz w:val="22"/>
                <w:szCs w:val="22"/>
                <w:lang w:val="ru-RU"/>
              </w:rPr>
              <w:t xml:space="preserve">Финансовият план </w:t>
            </w:r>
            <w:proofErr w:type="gramStart"/>
            <w:r w:rsidRPr="008C5D66">
              <w:rPr>
                <w:sz w:val="22"/>
                <w:szCs w:val="22"/>
                <w:lang w:val="ru-RU"/>
              </w:rPr>
              <w:t>на</w:t>
            </w:r>
            <w:proofErr w:type="gramEnd"/>
            <w:r w:rsidRPr="008C5D66">
              <w:rPr>
                <w:sz w:val="22"/>
                <w:szCs w:val="22"/>
                <w:lang w:val="ru-RU"/>
              </w:rPr>
              <w:t xml:space="preserve"> проекта</w:t>
            </w:r>
          </w:p>
        </w:tc>
        <w:tc>
          <w:tcPr>
            <w:tcW w:w="5953" w:type="dxa"/>
            <w:shd w:val="clear" w:color="auto" w:fill="auto"/>
            <w:vAlign w:val="center"/>
          </w:tcPr>
          <w:p w:rsidR="008C5D66" w:rsidRPr="008C5D66" w:rsidRDefault="008C5D66" w:rsidP="00A31D48">
            <w:pPr>
              <w:spacing w:before="120" w:line="276" w:lineRule="auto"/>
              <w:rPr>
                <w:sz w:val="22"/>
                <w:szCs w:val="22"/>
                <w:lang w:val="ru-RU"/>
              </w:rPr>
            </w:pPr>
            <w:r w:rsidRPr="008C5D66">
              <w:rPr>
                <w:sz w:val="22"/>
                <w:szCs w:val="22"/>
                <w:lang w:val="ru-RU"/>
              </w:rPr>
              <w:t>Финансовият план е обоснован и напълно отговаря на необходимостите за издаване на научно издание – 3 т.</w:t>
            </w:r>
          </w:p>
          <w:p w:rsidR="008C5D66" w:rsidRPr="008C5D66" w:rsidRDefault="008C5D66" w:rsidP="00A31D48">
            <w:pPr>
              <w:spacing w:before="120" w:line="276" w:lineRule="auto"/>
              <w:rPr>
                <w:sz w:val="22"/>
                <w:szCs w:val="22"/>
                <w:lang w:val="ru-RU"/>
              </w:rPr>
            </w:pPr>
            <w:r w:rsidRPr="008C5D66">
              <w:rPr>
                <w:sz w:val="22"/>
                <w:szCs w:val="22"/>
                <w:lang w:val="ru-RU"/>
              </w:rPr>
              <w:t>Финансовият план не е  обоснован и не отговаря на необходимостите за издаване на научно издание - 0 т.</w:t>
            </w:r>
          </w:p>
        </w:tc>
      </w:tr>
    </w:tbl>
    <w:p w:rsidR="008C5D66" w:rsidRDefault="008C5D66" w:rsidP="00DE4233">
      <w:pPr>
        <w:pStyle w:val="BodyTextIndent"/>
        <w:widowControl/>
        <w:spacing w:before="120"/>
        <w:ind w:right="0" w:firstLine="0"/>
        <w:rPr>
          <w:rFonts w:ascii="Times New Roman" w:hAnsi="Times New Roman"/>
          <w:sz w:val="16"/>
          <w:szCs w:val="16"/>
          <w:lang w:val="en-US"/>
        </w:rPr>
      </w:pPr>
    </w:p>
    <w:p w:rsidR="00DE4233" w:rsidRPr="00BE1820" w:rsidRDefault="00DE4233" w:rsidP="00DE4233">
      <w:pPr>
        <w:pStyle w:val="BodyTextIndent"/>
        <w:rPr>
          <w:rFonts w:ascii="Times New Roman" w:hAnsi="Times New Roman"/>
          <w:b/>
          <w:sz w:val="16"/>
          <w:szCs w:val="16"/>
        </w:rPr>
      </w:pPr>
      <w:r>
        <w:rPr>
          <w:rFonts w:ascii="Times New Roman" w:hAnsi="Times New Roman"/>
          <w:b/>
          <w:szCs w:val="24"/>
        </w:rPr>
        <w:t>Чл. 10.</w:t>
      </w:r>
      <w:r>
        <w:rPr>
          <w:rFonts w:ascii="Times New Roman" w:hAnsi="Times New Roman"/>
          <w:szCs w:val="24"/>
        </w:rPr>
        <w:t xml:space="preserve">  </w:t>
      </w:r>
      <w:r w:rsidRPr="004A5D20">
        <w:rPr>
          <w:rFonts w:ascii="Times New Roman" w:hAnsi="Times New Roman"/>
          <w:szCs w:val="24"/>
        </w:rPr>
        <w:t>Класирането  на проектите се извършва от комисиите на структурните звена и се одобрява от съответните ФС. Окончателното обобщаване и класиране се извършва от Централната комисия по НИД и се одобрява от АС</w:t>
      </w:r>
      <w:r>
        <w:rPr>
          <w:rFonts w:ascii="Times New Roman" w:hAnsi="Times New Roman"/>
          <w:szCs w:val="24"/>
        </w:rPr>
        <w:t>.</w:t>
      </w:r>
    </w:p>
    <w:p w:rsidR="00DE4233" w:rsidRPr="004A5D20" w:rsidRDefault="00DE4233" w:rsidP="00DE4233">
      <w:pPr>
        <w:pStyle w:val="BodyTextIndent"/>
        <w:rPr>
          <w:rFonts w:ascii="Times New Roman" w:hAnsi="Times New Roman"/>
          <w:szCs w:val="24"/>
        </w:rPr>
      </w:pPr>
      <w:r>
        <w:rPr>
          <w:rFonts w:ascii="Times New Roman" w:hAnsi="Times New Roman"/>
          <w:b/>
          <w:bCs/>
          <w:szCs w:val="24"/>
        </w:rPr>
        <w:t xml:space="preserve">Чл. 11. </w:t>
      </w:r>
      <w:r>
        <w:rPr>
          <w:rFonts w:ascii="Times New Roman" w:hAnsi="Times New Roman"/>
          <w:szCs w:val="24"/>
        </w:rPr>
        <w:t xml:space="preserve">Възражения </w:t>
      </w:r>
      <w:r w:rsidRPr="004A5D20">
        <w:rPr>
          <w:rFonts w:ascii="Times New Roman" w:hAnsi="Times New Roman"/>
          <w:szCs w:val="24"/>
        </w:rPr>
        <w:t>от ръководителите на проектите или от рецензентите по оценяването  на проектите се подават в тридневен срок от оповестяване решението на комисията</w:t>
      </w:r>
      <w:r w:rsidR="004F052B">
        <w:rPr>
          <w:rFonts w:ascii="Times New Roman" w:hAnsi="Times New Roman"/>
          <w:szCs w:val="24"/>
        </w:rPr>
        <w:t xml:space="preserve">. Възраженията се подават </w:t>
      </w:r>
      <w:r w:rsidR="00D961A2">
        <w:rPr>
          <w:rFonts w:ascii="Times New Roman" w:hAnsi="Times New Roman"/>
          <w:szCs w:val="24"/>
        </w:rPr>
        <w:t xml:space="preserve"> </w:t>
      </w:r>
      <w:r w:rsidR="004F052B">
        <w:rPr>
          <w:rFonts w:ascii="Times New Roman" w:hAnsi="Times New Roman"/>
          <w:szCs w:val="24"/>
        </w:rPr>
        <w:t>до съответната комисия по НИД на структурното звено, а за Общоуниверситетските проекти до Централната комисия</w:t>
      </w:r>
      <w:r w:rsidRPr="004A5D20">
        <w:rPr>
          <w:rFonts w:ascii="Times New Roman" w:hAnsi="Times New Roman"/>
          <w:szCs w:val="24"/>
        </w:rPr>
        <w:t xml:space="preserve">. В седемдневен срок </w:t>
      </w:r>
      <w:r w:rsidR="004F052B">
        <w:rPr>
          <w:rFonts w:ascii="Times New Roman" w:hAnsi="Times New Roman"/>
          <w:szCs w:val="24"/>
        </w:rPr>
        <w:t xml:space="preserve">съответната </w:t>
      </w:r>
      <w:r w:rsidRPr="004A5D20">
        <w:rPr>
          <w:rFonts w:ascii="Times New Roman" w:hAnsi="Times New Roman"/>
          <w:szCs w:val="24"/>
        </w:rPr>
        <w:t>комисията провежда заседание и излиза с окончателно решение.</w:t>
      </w:r>
    </w:p>
    <w:p w:rsidR="00DE4233" w:rsidRPr="00532928" w:rsidRDefault="00DE4233" w:rsidP="00DE4233">
      <w:pPr>
        <w:pStyle w:val="BodyTextIndent"/>
        <w:ind w:firstLine="0"/>
        <w:rPr>
          <w:rFonts w:ascii="Times New Roman" w:hAnsi="Times New Roman"/>
          <w:szCs w:val="24"/>
          <w:lang w:val="ru-RU"/>
        </w:rPr>
      </w:pPr>
    </w:p>
    <w:p w:rsidR="00DE4233" w:rsidRPr="00532928" w:rsidRDefault="00DE4233" w:rsidP="00DE4233">
      <w:pPr>
        <w:pStyle w:val="BodyTextIndent"/>
        <w:rPr>
          <w:rFonts w:ascii="Times New Roman" w:hAnsi="Times New Roman"/>
          <w:b/>
          <w:bCs/>
          <w:szCs w:val="24"/>
          <w:lang w:val="ru-RU"/>
        </w:rPr>
      </w:pPr>
      <w:r>
        <w:rPr>
          <w:rFonts w:ascii="Times New Roman" w:hAnsi="Times New Roman"/>
          <w:b/>
          <w:bCs/>
          <w:i/>
          <w:szCs w:val="24"/>
          <w:u w:val="single"/>
        </w:rPr>
        <w:t>Раздел</w:t>
      </w:r>
      <w:r w:rsidRPr="00532928">
        <w:rPr>
          <w:rFonts w:ascii="Times New Roman" w:hAnsi="Times New Roman"/>
          <w:b/>
          <w:bCs/>
          <w:i/>
          <w:szCs w:val="24"/>
          <w:u w:val="single"/>
          <w:lang w:val="ru-RU"/>
        </w:rPr>
        <w:t xml:space="preserve"> </w:t>
      </w:r>
      <w:r>
        <w:rPr>
          <w:rFonts w:ascii="Times New Roman" w:hAnsi="Times New Roman"/>
          <w:b/>
          <w:bCs/>
          <w:i/>
          <w:szCs w:val="24"/>
          <w:u w:val="single"/>
          <w:lang w:val="en-US"/>
        </w:rPr>
        <w:t>II</w:t>
      </w:r>
      <w:r>
        <w:rPr>
          <w:rFonts w:ascii="Times New Roman" w:hAnsi="Times New Roman"/>
          <w:b/>
          <w:bCs/>
          <w:szCs w:val="24"/>
          <w:u w:val="single"/>
        </w:rPr>
        <w:t>.</w:t>
      </w:r>
      <w:r>
        <w:rPr>
          <w:rFonts w:ascii="Times New Roman" w:hAnsi="Times New Roman"/>
          <w:b/>
          <w:bCs/>
          <w:szCs w:val="24"/>
        </w:rPr>
        <w:t xml:space="preserve"> ПОКАЗАТЕЛИ ЗА ОЦЕНКА, НАБЛЮДЕНИЕ И ОТЧИТАНЕ НА РЕЗУЛТАТИТЕ ОТ НАУЧНИТЕ ПРОЕКТИ</w:t>
      </w:r>
    </w:p>
    <w:p w:rsidR="00DE4233" w:rsidRPr="00532928" w:rsidRDefault="00DE4233" w:rsidP="00DE4233">
      <w:pPr>
        <w:pStyle w:val="BodyTextIndent"/>
        <w:rPr>
          <w:rFonts w:ascii="Times New Roman" w:hAnsi="Times New Roman"/>
          <w:b/>
          <w:bCs/>
          <w:szCs w:val="24"/>
          <w:lang w:val="ru-RU"/>
        </w:rPr>
      </w:pPr>
    </w:p>
    <w:p w:rsidR="00DE4233" w:rsidRDefault="00DE4233" w:rsidP="00DE4233">
      <w:pPr>
        <w:pStyle w:val="BodyTextIndent"/>
        <w:rPr>
          <w:rFonts w:ascii="Times New Roman" w:hAnsi="Times New Roman"/>
          <w:szCs w:val="24"/>
        </w:rPr>
      </w:pPr>
      <w:r>
        <w:rPr>
          <w:rFonts w:ascii="Times New Roman" w:hAnsi="Times New Roman"/>
          <w:b/>
          <w:bCs/>
          <w:szCs w:val="24"/>
        </w:rPr>
        <w:t xml:space="preserve">Чл. 9. </w:t>
      </w:r>
      <w:r>
        <w:rPr>
          <w:rFonts w:ascii="Times New Roman" w:hAnsi="Times New Roman"/>
          <w:szCs w:val="24"/>
        </w:rPr>
        <w:t>Годишните (междинни и окончателни) отчети на научните колективи се представят на Централната комисия – за университетските проекти и на комисиите по направления, приемат се на Съвета на основното звено. Проекти, които се отклоняват съществено от очакваните резултати или изискват допълнителна изследователска работа се внасят за разглеждане в комисията по НИД, която се произнасят за спиране на финансирането или за отпускане на допълнителни средства (ако това е възможно).</w:t>
      </w:r>
    </w:p>
    <w:p w:rsidR="00DE4233" w:rsidRDefault="00DE4233" w:rsidP="00DE4233">
      <w:pPr>
        <w:pStyle w:val="BodyTextIndent"/>
        <w:rPr>
          <w:rFonts w:ascii="Times New Roman" w:hAnsi="Times New Roman"/>
          <w:szCs w:val="24"/>
        </w:rPr>
      </w:pPr>
      <w:r>
        <w:rPr>
          <w:rFonts w:ascii="Times New Roman" w:hAnsi="Times New Roman"/>
          <w:b/>
          <w:bCs/>
          <w:szCs w:val="24"/>
        </w:rPr>
        <w:t>Чл. 10.</w:t>
      </w:r>
      <w:r>
        <w:rPr>
          <w:rFonts w:ascii="Times New Roman" w:hAnsi="Times New Roman"/>
          <w:szCs w:val="24"/>
        </w:rPr>
        <w:t xml:space="preserve"> </w:t>
      </w:r>
      <w:r w:rsidRPr="00BE1820">
        <w:rPr>
          <w:rFonts w:ascii="Times New Roman" w:hAnsi="Times New Roman"/>
          <w:szCs w:val="24"/>
        </w:rPr>
        <w:t>(1)</w:t>
      </w:r>
      <w:r>
        <w:rPr>
          <w:rFonts w:ascii="Times New Roman" w:hAnsi="Times New Roman"/>
          <w:szCs w:val="24"/>
        </w:rPr>
        <w:t xml:space="preserve"> Всички завършени научни проекти се разглеждат и оценяват от комисии </w:t>
      </w:r>
      <w:r>
        <w:rPr>
          <w:rFonts w:ascii="Times New Roman" w:hAnsi="Times New Roman"/>
          <w:szCs w:val="24"/>
        </w:rPr>
        <w:lastRenderedPageBreak/>
        <w:t xml:space="preserve">по направления на структурните звена по Единни критерии за наблюдение, оценка и отчитане на резултатите от проектите </w:t>
      </w:r>
      <w:r w:rsidRPr="00532928">
        <w:rPr>
          <w:rFonts w:ascii="Times New Roman" w:hAnsi="Times New Roman"/>
          <w:szCs w:val="24"/>
          <w:lang w:val="ru-RU"/>
        </w:rPr>
        <w:t>(</w:t>
      </w:r>
      <w:r>
        <w:rPr>
          <w:rFonts w:ascii="Times New Roman" w:hAnsi="Times New Roman"/>
          <w:szCs w:val="24"/>
        </w:rPr>
        <w:t xml:space="preserve">Приложение </w:t>
      </w:r>
      <w:r>
        <w:rPr>
          <w:rFonts w:ascii="Times New Roman" w:hAnsi="Times New Roman"/>
          <w:szCs w:val="24"/>
          <w:lang w:val="en-US"/>
        </w:rPr>
        <w:t>1</w:t>
      </w:r>
      <w:r w:rsidRPr="00532928">
        <w:rPr>
          <w:rFonts w:ascii="Times New Roman" w:hAnsi="Times New Roman"/>
          <w:szCs w:val="24"/>
          <w:lang w:val="ru-RU"/>
        </w:rPr>
        <w:t>)</w:t>
      </w:r>
    </w:p>
    <w:p w:rsidR="00DE4233" w:rsidRDefault="00DE4233" w:rsidP="00DE4233">
      <w:pPr>
        <w:pStyle w:val="BodyTextIndent"/>
        <w:rPr>
          <w:rFonts w:ascii="Times New Roman" w:hAnsi="Times New Roman"/>
          <w:szCs w:val="24"/>
        </w:rPr>
      </w:pPr>
      <w:r w:rsidRPr="00BE1820">
        <w:rPr>
          <w:rFonts w:ascii="Times New Roman" w:hAnsi="Times New Roman"/>
          <w:szCs w:val="24"/>
        </w:rPr>
        <w:t>(2)</w:t>
      </w:r>
      <w:r>
        <w:rPr>
          <w:rFonts w:ascii="Times New Roman" w:hAnsi="Times New Roman"/>
          <w:szCs w:val="24"/>
        </w:rPr>
        <w:t>Централната комисия и комисиите по направления вземат решение за приемане или отхвърляне на окончателните отчети на научните проекти.</w:t>
      </w:r>
    </w:p>
    <w:p w:rsidR="00DE4233" w:rsidRDefault="00DE4233" w:rsidP="00DE4233">
      <w:pPr>
        <w:pStyle w:val="BodyTextIndent"/>
        <w:rPr>
          <w:rFonts w:ascii="Times New Roman" w:hAnsi="Times New Roman"/>
          <w:szCs w:val="24"/>
        </w:rPr>
      </w:pPr>
      <w:r w:rsidRPr="00BE1820">
        <w:rPr>
          <w:rFonts w:ascii="Times New Roman" w:hAnsi="Times New Roman"/>
          <w:szCs w:val="24"/>
        </w:rPr>
        <w:t>(3)</w:t>
      </w:r>
      <w:r>
        <w:rPr>
          <w:rFonts w:ascii="Times New Roman" w:hAnsi="Times New Roman"/>
          <w:szCs w:val="24"/>
        </w:rPr>
        <w:t>Решенията на Централната комисия и комисиите по направления се внасят за приемане от Съвета на основното звено и утвърждаване от комисията по НИД и АС.</w:t>
      </w:r>
    </w:p>
    <w:p w:rsidR="00DE4233" w:rsidRDefault="00DE4233" w:rsidP="00DE4233">
      <w:pPr>
        <w:pStyle w:val="BodyTextIndent"/>
        <w:ind w:firstLine="708"/>
        <w:rPr>
          <w:rFonts w:ascii="Times New Roman" w:hAnsi="Times New Roman"/>
          <w:b/>
          <w:i/>
          <w:szCs w:val="24"/>
        </w:rPr>
      </w:pPr>
      <w:r>
        <w:rPr>
          <w:rFonts w:ascii="Times New Roman" w:hAnsi="Times New Roman"/>
          <w:b/>
          <w:bCs/>
          <w:szCs w:val="24"/>
        </w:rPr>
        <w:t>Чл. 11.</w:t>
      </w:r>
      <w:r>
        <w:rPr>
          <w:rFonts w:ascii="Times New Roman" w:hAnsi="Times New Roman"/>
          <w:szCs w:val="24"/>
        </w:rPr>
        <w:t xml:space="preserve"> Комисията по НИД на ТрУ изготвя ежегодни анализи и отчети по научните проекти, които се внасят за разглеждане от АС на ТрУ и пред МОМ</w:t>
      </w:r>
      <w:r w:rsidRPr="00532928">
        <w:rPr>
          <w:rFonts w:ascii="Times New Roman" w:hAnsi="Times New Roman"/>
          <w:b/>
          <w:i/>
          <w:szCs w:val="24"/>
          <w:lang w:val="ru-RU"/>
        </w:rPr>
        <w:t xml:space="preserve">                                                                                                                           </w:t>
      </w:r>
      <w:r>
        <w:rPr>
          <w:rFonts w:ascii="Times New Roman" w:hAnsi="Times New Roman"/>
          <w:b/>
          <w:i/>
          <w:szCs w:val="24"/>
        </w:rPr>
        <w:t xml:space="preserve">                                                                                                                             </w:t>
      </w:r>
    </w:p>
    <w:p w:rsidR="00DE4233" w:rsidRDefault="00DE4233" w:rsidP="00DE4233">
      <w:pPr>
        <w:pStyle w:val="BodyTextIndent"/>
        <w:jc w:val="right"/>
        <w:rPr>
          <w:rFonts w:ascii="Times New Roman" w:hAnsi="Times New Roman"/>
          <w:b/>
          <w:i/>
          <w:szCs w:val="24"/>
        </w:rPr>
      </w:pPr>
    </w:p>
    <w:p w:rsidR="00DE4233" w:rsidRDefault="00DE4233" w:rsidP="00DE4233">
      <w:pPr>
        <w:pStyle w:val="BodyTextIndent"/>
        <w:jc w:val="right"/>
        <w:rPr>
          <w:rFonts w:ascii="Times New Roman" w:hAnsi="Times New Roman"/>
          <w:b/>
          <w:i/>
          <w:szCs w:val="24"/>
        </w:rPr>
      </w:pPr>
    </w:p>
    <w:p w:rsidR="00DE4233" w:rsidRPr="002E2E56" w:rsidRDefault="00DE4233" w:rsidP="00DE4233">
      <w:pPr>
        <w:pStyle w:val="BodyTextIndent"/>
        <w:rPr>
          <w:rFonts w:ascii="Times New Roman" w:hAnsi="Times New Roman"/>
          <w:b/>
          <w:bCs/>
          <w:sz w:val="20"/>
          <w:u w:val="single"/>
        </w:rPr>
      </w:pPr>
      <w:r w:rsidRPr="00207B11">
        <w:rPr>
          <w:rFonts w:ascii="Times New Roman" w:hAnsi="Times New Roman"/>
          <w:b/>
          <w:bCs/>
          <w:sz w:val="20"/>
        </w:rPr>
        <w:t xml:space="preserve">                </w:t>
      </w:r>
      <w:r w:rsidRPr="002E2E56">
        <w:rPr>
          <w:rFonts w:ascii="Times New Roman" w:hAnsi="Times New Roman"/>
          <w:b/>
          <w:bCs/>
          <w:sz w:val="20"/>
          <w:u w:val="single"/>
        </w:rPr>
        <w:t>Забележка:</w:t>
      </w:r>
    </w:p>
    <w:p w:rsidR="0045302C" w:rsidRDefault="00675745" w:rsidP="0029266B">
      <w:pPr>
        <w:pStyle w:val="BodyTextIndent"/>
        <w:ind w:firstLine="0"/>
        <w:rPr>
          <w:rFonts w:ascii="Times New Roman" w:hAnsi="Times New Roman"/>
          <w:sz w:val="20"/>
        </w:rPr>
      </w:pPr>
      <w:r w:rsidRPr="00957CAE">
        <w:rPr>
          <w:rFonts w:ascii="Times New Roman" w:hAnsi="Times New Roman"/>
          <w:b/>
          <w:sz w:val="20"/>
        </w:rPr>
        <w:t>Правилата са приети</w:t>
      </w:r>
      <w:r w:rsidRPr="00957CAE">
        <w:rPr>
          <w:rFonts w:ascii="Times New Roman" w:hAnsi="Times New Roman"/>
          <w:sz w:val="20"/>
        </w:rPr>
        <w:t xml:space="preserve"> с решение на Академичен съвет (Протокол № </w:t>
      </w:r>
      <w:r w:rsidR="00957CAE" w:rsidRPr="00957CAE">
        <w:rPr>
          <w:rFonts w:ascii="Times New Roman" w:hAnsi="Times New Roman"/>
          <w:sz w:val="20"/>
        </w:rPr>
        <w:t>9</w:t>
      </w:r>
      <w:r w:rsidR="00205414">
        <w:rPr>
          <w:rFonts w:ascii="Times New Roman" w:hAnsi="Times New Roman"/>
          <w:sz w:val="20"/>
        </w:rPr>
        <w:t>/</w:t>
      </w:r>
      <w:r w:rsidR="00957CAE" w:rsidRPr="00957CAE">
        <w:rPr>
          <w:rFonts w:ascii="Times New Roman" w:hAnsi="Times New Roman"/>
          <w:sz w:val="20"/>
        </w:rPr>
        <w:t xml:space="preserve">14.12. </w:t>
      </w:r>
      <w:r w:rsidR="0045302C">
        <w:rPr>
          <w:rFonts w:ascii="Times New Roman" w:hAnsi="Times New Roman"/>
          <w:sz w:val="20"/>
        </w:rPr>
        <w:t>2016</w:t>
      </w:r>
      <w:r w:rsidR="0045302C">
        <w:rPr>
          <w:rFonts w:ascii="Times New Roman" w:hAnsi="Times New Roman"/>
          <w:sz w:val="20"/>
          <w:lang w:val="en-US"/>
        </w:rPr>
        <w:t>)</w:t>
      </w:r>
      <w:r w:rsidR="0045302C">
        <w:rPr>
          <w:rFonts w:ascii="Times New Roman" w:hAnsi="Times New Roman"/>
          <w:sz w:val="20"/>
        </w:rPr>
        <w:t xml:space="preserve"> </w:t>
      </w:r>
    </w:p>
    <w:p w:rsidR="0045302C" w:rsidRPr="0045302C" w:rsidRDefault="0045302C" w:rsidP="0045302C">
      <w:pPr>
        <w:pStyle w:val="20"/>
        <w:keepNext/>
        <w:keepLines/>
        <w:shd w:val="clear" w:color="auto" w:fill="auto"/>
        <w:spacing w:line="240" w:lineRule="auto"/>
        <w:ind w:right="20" w:firstLine="0"/>
        <w:jc w:val="left"/>
        <w:rPr>
          <w:sz w:val="20"/>
          <w:szCs w:val="20"/>
        </w:rPr>
      </w:pPr>
      <w:proofErr w:type="gramStart"/>
      <w:r>
        <w:rPr>
          <w:sz w:val="20"/>
        </w:rPr>
        <w:t>на</w:t>
      </w:r>
      <w:proofErr w:type="gramEnd"/>
      <w:r>
        <w:rPr>
          <w:sz w:val="20"/>
        </w:rPr>
        <w:t xml:space="preserve"> основание</w:t>
      </w:r>
      <w:bookmarkStart w:id="1" w:name="bookmark0"/>
      <w:r w:rsidRPr="0045302C">
        <w:t xml:space="preserve"> </w:t>
      </w:r>
      <w:r w:rsidRPr="0045302C">
        <w:rPr>
          <w:sz w:val="20"/>
          <w:szCs w:val="20"/>
        </w:rPr>
        <w:t>НАРЕДБА за условията и реда за оценката, планирането, разпределението и разходването на</w:t>
      </w:r>
      <w:bookmarkEnd w:id="1"/>
    </w:p>
    <w:p w:rsidR="0045302C" w:rsidRDefault="0045302C" w:rsidP="00621566">
      <w:pPr>
        <w:pStyle w:val="20"/>
        <w:keepNext/>
        <w:keepLines/>
        <w:shd w:val="clear" w:color="auto" w:fill="auto"/>
        <w:spacing w:line="240" w:lineRule="auto"/>
        <w:ind w:right="20" w:firstLine="0"/>
        <w:jc w:val="left"/>
        <w:rPr>
          <w:sz w:val="18"/>
          <w:szCs w:val="18"/>
          <w:lang w:val="bg-BG"/>
        </w:rPr>
      </w:pPr>
      <w:bookmarkStart w:id="2" w:name="bookmark1"/>
      <w:r w:rsidRPr="0045302C">
        <w:rPr>
          <w:sz w:val="20"/>
          <w:szCs w:val="20"/>
        </w:rPr>
        <w:t>средствата от държавния бюджет за финансиране на присъщата на държавните висши училища научна или художественотворческа дейност</w:t>
      </w:r>
      <w:bookmarkEnd w:id="2"/>
      <w:r>
        <w:rPr>
          <w:sz w:val="20"/>
          <w:szCs w:val="20"/>
          <w:lang w:val="bg-BG"/>
        </w:rPr>
        <w:t xml:space="preserve"> - </w:t>
      </w:r>
      <w:r w:rsidRPr="0045302C">
        <w:rPr>
          <w:sz w:val="18"/>
          <w:szCs w:val="18"/>
        </w:rPr>
        <w:t xml:space="preserve">Приета с ПМС № 233 от 10.09.2016 г., обн., ДВ, бр. 73 от 16.09.2016 </w:t>
      </w:r>
      <w:proofErr w:type="gramStart"/>
      <w:r w:rsidRPr="0045302C">
        <w:rPr>
          <w:sz w:val="18"/>
          <w:szCs w:val="18"/>
        </w:rPr>
        <w:t>г.,</w:t>
      </w:r>
      <w:proofErr w:type="gramEnd"/>
      <w:r w:rsidRPr="0045302C">
        <w:rPr>
          <w:sz w:val="18"/>
          <w:szCs w:val="18"/>
        </w:rPr>
        <w:t xml:space="preserve"> в сила от 1.01.2017</w:t>
      </w:r>
    </w:p>
    <w:p w:rsidR="008174EF" w:rsidRDefault="008174EF" w:rsidP="00621566">
      <w:pPr>
        <w:pStyle w:val="BodyTextIndent"/>
        <w:ind w:firstLine="0"/>
        <w:rPr>
          <w:rFonts w:ascii="Times New Roman" w:hAnsi="Times New Roman"/>
          <w:sz w:val="20"/>
        </w:rPr>
      </w:pPr>
      <w:r w:rsidRPr="00621566">
        <w:rPr>
          <w:rFonts w:ascii="Times New Roman" w:hAnsi="Times New Roman"/>
          <w:b/>
          <w:sz w:val="20"/>
        </w:rPr>
        <w:t>Правилата са коригирани</w:t>
      </w:r>
      <w:r w:rsidRPr="00621566">
        <w:rPr>
          <w:rFonts w:ascii="Times New Roman" w:hAnsi="Times New Roman"/>
          <w:sz w:val="20"/>
        </w:rPr>
        <w:t xml:space="preserve"> с решение на Академичен съвет (Протокол № </w:t>
      </w:r>
      <w:r w:rsidR="00621566" w:rsidRPr="00621566">
        <w:rPr>
          <w:rFonts w:ascii="Times New Roman" w:hAnsi="Times New Roman"/>
          <w:sz w:val="20"/>
        </w:rPr>
        <w:t>17</w:t>
      </w:r>
      <w:r w:rsidRPr="00621566">
        <w:rPr>
          <w:rFonts w:ascii="Times New Roman" w:hAnsi="Times New Roman"/>
          <w:sz w:val="20"/>
        </w:rPr>
        <w:t>/08.11.2017 г.</w:t>
      </w:r>
      <w:r w:rsidRPr="00621566">
        <w:rPr>
          <w:rFonts w:ascii="Times New Roman" w:hAnsi="Times New Roman"/>
          <w:sz w:val="20"/>
          <w:lang w:val="en-US"/>
        </w:rPr>
        <w:t>)</w:t>
      </w:r>
      <w:r>
        <w:rPr>
          <w:rFonts w:ascii="Times New Roman" w:hAnsi="Times New Roman"/>
          <w:sz w:val="20"/>
        </w:rPr>
        <w:t xml:space="preserve"> </w:t>
      </w:r>
    </w:p>
    <w:p w:rsidR="00BB5537" w:rsidRDefault="00BB5537" w:rsidP="00BB5537">
      <w:pPr>
        <w:pStyle w:val="BodyTextIndent"/>
        <w:ind w:firstLine="0"/>
        <w:rPr>
          <w:rFonts w:ascii="Times New Roman" w:hAnsi="Times New Roman"/>
          <w:sz w:val="20"/>
        </w:rPr>
      </w:pPr>
      <w:r w:rsidRPr="00621566">
        <w:rPr>
          <w:rFonts w:ascii="Times New Roman" w:hAnsi="Times New Roman"/>
          <w:b/>
          <w:sz w:val="20"/>
        </w:rPr>
        <w:t>Правилата са коригирани</w:t>
      </w:r>
      <w:r w:rsidRPr="00621566">
        <w:rPr>
          <w:rFonts w:ascii="Times New Roman" w:hAnsi="Times New Roman"/>
          <w:sz w:val="20"/>
        </w:rPr>
        <w:t xml:space="preserve"> с решение на Академичен съвет (Протокол № </w:t>
      </w:r>
      <w:r>
        <w:rPr>
          <w:rFonts w:ascii="Times New Roman" w:hAnsi="Times New Roman"/>
          <w:sz w:val="20"/>
        </w:rPr>
        <w:t>21</w:t>
      </w:r>
      <w:r w:rsidRPr="00621566">
        <w:rPr>
          <w:rFonts w:ascii="Times New Roman" w:hAnsi="Times New Roman"/>
          <w:sz w:val="20"/>
        </w:rPr>
        <w:t>/</w:t>
      </w:r>
      <w:r>
        <w:rPr>
          <w:rFonts w:ascii="Times New Roman" w:hAnsi="Times New Roman"/>
          <w:sz w:val="20"/>
        </w:rPr>
        <w:t>2</w:t>
      </w:r>
      <w:r w:rsidRPr="00621566">
        <w:rPr>
          <w:rFonts w:ascii="Times New Roman" w:hAnsi="Times New Roman"/>
          <w:sz w:val="20"/>
        </w:rPr>
        <w:t>8.</w:t>
      </w:r>
      <w:r>
        <w:rPr>
          <w:rFonts w:ascii="Times New Roman" w:hAnsi="Times New Roman"/>
          <w:sz w:val="20"/>
        </w:rPr>
        <w:t>03</w:t>
      </w:r>
      <w:r w:rsidRPr="00621566">
        <w:rPr>
          <w:rFonts w:ascii="Times New Roman" w:hAnsi="Times New Roman"/>
          <w:sz w:val="20"/>
        </w:rPr>
        <w:t>.201</w:t>
      </w:r>
      <w:r>
        <w:rPr>
          <w:rFonts w:ascii="Times New Roman" w:hAnsi="Times New Roman"/>
          <w:sz w:val="20"/>
        </w:rPr>
        <w:t>8</w:t>
      </w:r>
      <w:r w:rsidRPr="00621566">
        <w:rPr>
          <w:rFonts w:ascii="Times New Roman" w:hAnsi="Times New Roman"/>
          <w:sz w:val="20"/>
        </w:rPr>
        <w:t xml:space="preserve"> г.</w:t>
      </w:r>
      <w:r w:rsidRPr="00621566">
        <w:rPr>
          <w:rFonts w:ascii="Times New Roman" w:hAnsi="Times New Roman"/>
          <w:sz w:val="20"/>
          <w:lang w:val="en-US"/>
        </w:rPr>
        <w:t>)</w:t>
      </w:r>
      <w:r>
        <w:rPr>
          <w:rFonts w:ascii="Times New Roman" w:hAnsi="Times New Roman"/>
          <w:sz w:val="20"/>
        </w:rPr>
        <w:t xml:space="preserve"> </w:t>
      </w:r>
    </w:p>
    <w:p w:rsidR="009E750F" w:rsidRDefault="009E750F" w:rsidP="009E750F">
      <w:pPr>
        <w:pStyle w:val="BodyTextIndent"/>
        <w:ind w:firstLine="0"/>
        <w:rPr>
          <w:rFonts w:ascii="Times New Roman" w:hAnsi="Times New Roman"/>
          <w:sz w:val="20"/>
        </w:rPr>
      </w:pPr>
      <w:r w:rsidRPr="00621566">
        <w:rPr>
          <w:rFonts w:ascii="Times New Roman" w:hAnsi="Times New Roman"/>
          <w:b/>
          <w:sz w:val="20"/>
        </w:rPr>
        <w:t>Правилата са коригирани</w:t>
      </w:r>
      <w:r w:rsidRPr="00621566">
        <w:rPr>
          <w:rFonts w:ascii="Times New Roman" w:hAnsi="Times New Roman"/>
          <w:sz w:val="20"/>
        </w:rPr>
        <w:t xml:space="preserve"> с решение на Академичен съвет (Протокол № </w:t>
      </w:r>
      <w:r>
        <w:rPr>
          <w:rFonts w:ascii="Times New Roman" w:hAnsi="Times New Roman"/>
          <w:sz w:val="20"/>
          <w:lang w:val="en-US"/>
        </w:rPr>
        <w:t>14</w:t>
      </w:r>
      <w:r w:rsidRPr="00621566">
        <w:rPr>
          <w:rFonts w:ascii="Times New Roman" w:hAnsi="Times New Roman"/>
          <w:sz w:val="20"/>
        </w:rPr>
        <w:t>/</w:t>
      </w:r>
      <w:r>
        <w:rPr>
          <w:rFonts w:ascii="Times New Roman" w:hAnsi="Times New Roman"/>
          <w:sz w:val="20"/>
          <w:lang w:val="en-US"/>
        </w:rPr>
        <w:t>03</w:t>
      </w:r>
      <w:r w:rsidRPr="00621566">
        <w:rPr>
          <w:rFonts w:ascii="Times New Roman" w:hAnsi="Times New Roman"/>
          <w:sz w:val="20"/>
        </w:rPr>
        <w:t>.</w:t>
      </w:r>
      <w:r>
        <w:rPr>
          <w:rFonts w:ascii="Times New Roman" w:hAnsi="Times New Roman"/>
          <w:sz w:val="20"/>
        </w:rPr>
        <w:t>0</w:t>
      </w:r>
      <w:r>
        <w:rPr>
          <w:rFonts w:ascii="Times New Roman" w:hAnsi="Times New Roman"/>
          <w:sz w:val="20"/>
          <w:lang w:val="en-US"/>
        </w:rPr>
        <w:t>2</w:t>
      </w:r>
      <w:r w:rsidRPr="00621566">
        <w:rPr>
          <w:rFonts w:ascii="Times New Roman" w:hAnsi="Times New Roman"/>
          <w:sz w:val="20"/>
        </w:rPr>
        <w:t>.20</w:t>
      </w:r>
      <w:r>
        <w:rPr>
          <w:rFonts w:ascii="Times New Roman" w:hAnsi="Times New Roman"/>
          <w:sz w:val="20"/>
          <w:lang w:val="en-US"/>
        </w:rPr>
        <w:t>21</w:t>
      </w:r>
      <w:r w:rsidRPr="00621566">
        <w:rPr>
          <w:rFonts w:ascii="Times New Roman" w:hAnsi="Times New Roman"/>
          <w:sz w:val="20"/>
        </w:rPr>
        <w:t xml:space="preserve"> г.</w:t>
      </w:r>
      <w:r w:rsidRPr="00621566">
        <w:rPr>
          <w:rFonts w:ascii="Times New Roman" w:hAnsi="Times New Roman"/>
          <w:sz w:val="20"/>
          <w:lang w:val="en-US"/>
        </w:rPr>
        <w:t>)</w:t>
      </w:r>
      <w:r>
        <w:rPr>
          <w:rFonts w:ascii="Times New Roman" w:hAnsi="Times New Roman"/>
          <w:sz w:val="20"/>
        </w:rPr>
        <w:t xml:space="preserve"> </w:t>
      </w:r>
    </w:p>
    <w:p w:rsidR="009E750F" w:rsidRPr="008174EF" w:rsidRDefault="009E750F" w:rsidP="009E750F">
      <w:pPr>
        <w:pStyle w:val="20"/>
        <w:keepNext/>
        <w:keepLines/>
        <w:shd w:val="clear" w:color="auto" w:fill="auto"/>
        <w:spacing w:after="232" w:line="240" w:lineRule="auto"/>
        <w:ind w:right="20" w:firstLine="0"/>
        <w:jc w:val="left"/>
        <w:rPr>
          <w:sz w:val="18"/>
          <w:szCs w:val="18"/>
          <w:lang w:val="bg-BG"/>
        </w:rPr>
      </w:pPr>
    </w:p>
    <w:p w:rsidR="008174EF" w:rsidRPr="008174EF" w:rsidRDefault="008174EF" w:rsidP="0045302C">
      <w:pPr>
        <w:pStyle w:val="20"/>
        <w:keepNext/>
        <w:keepLines/>
        <w:shd w:val="clear" w:color="auto" w:fill="auto"/>
        <w:spacing w:after="232" w:line="240" w:lineRule="auto"/>
        <w:ind w:right="20" w:firstLine="0"/>
        <w:jc w:val="left"/>
        <w:rPr>
          <w:sz w:val="18"/>
          <w:szCs w:val="18"/>
          <w:lang w:val="bg-BG"/>
        </w:rPr>
      </w:pPr>
    </w:p>
    <w:p w:rsidR="00675745" w:rsidRPr="002E2E56" w:rsidRDefault="00675745" w:rsidP="00DE4233">
      <w:pPr>
        <w:pStyle w:val="BodyTextIndent"/>
        <w:rPr>
          <w:rFonts w:ascii="Times New Roman" w:hAnsi="Times New Roman"/>
          <w:sz w:val="20"/>
        </w:rPr>
      </w:pPr>
    </w:p>
    <w:sectPr w:rsidR="00675745" w:rsidRPr="002E2E56" w:rsidSect="0095045F">
      <w:headerReference w:type="default" r:id="rId11"/>
      <w:footerReference w:type="default" r:id="rId12"/>
      <w:pgSz w:w="12240" w:h="15840"/>
      <w:pgMar w:top="634" w:right="1417" w:bottom="567" w:left="1417" w:header="284" w:footer="2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86F" w:rsidRDefault="0028286F" w:rsidP="00DE4233">
      <w:r>
        <w:separator/>
      </w:r>
    </w:p>
  </w:endnote>
  <w:endnote w:type="continuationSeparator" w:id="0">
    <w:p w:rsidR="0028286F" w:rsidRDefault="0028286F" w:rsidP="00DE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NewPSMT">
    <w:altName w:val="Times New Roman"/>
    <w:panose1 w:val="00000000000000000000"/>
    <w:charset w:val="CC"/>
    <w:family w:val="auto"/>
    <w:notTrueType/>
    <w:pitch w:val="default"/>
    <w:sig w:usb0="00000203" w:usb1="00000000" w:usb2="00000000" w:usb3="00000000" w:csb0="00000005" w:csb1="00000000"/>
  </w:font>
  <w:font w:name="Times New Roman Bold">
    <w:panose1 w:val="020208030705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335522"/>
      <w:docPartObj>
        <w:docPartGallery w:val="Page Numbers (Bottom of Page)"/>
        <w:docPartUnique/>
      </w:docPartObj>
    </w:sdtPr>
    <w:sdtEndPr>
      <w:rPr>
        <w:noProof/>
      </w:rPr>
    </w:sdtEndPr>
    <w:sdtContent>
      <w:p w:rsidR="006C049D" w:rsidRDefault="006C049D">
        <w:pPr>
          <w:pStyle w:val="Footer"/>
          <w:jc w:val="center"/>
        </w:pPr>
        <w:r>
          <w:fldChar w:fldCharType="begin"/>
        </w:r>
        <w:r>
          <w:instrText xml:space="preserve"> PAGE   \* MERGEFORMAT </w:instrText>
        </w:r>
        <w:r>
          <w:fldChar w:fldCharType="separate"/>
        </w:r>
        <w:r w:rsidR="00BF5618">
          <w:rPr>
            <w:noProof/>
          </w:rPr>
          <w:t>8</w:t>
        </w:r>
        <w:r>
          <w:rPr>
            <w:noProof/>
          </w:rPr>
          <w:fldChar w:fldCharType="end"/>
        </w:r>
      </w:p>
    </w:sdtContent>
  </w:sdt>
  <w:p w:rsidR="006C049D" w:rsidRDefault="006C0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86F" w:rsidRDefault="0028286F" w:rsidP="00DE4233">
      <w:r>
        <w:separator/>
      </w:r>
    </w:p>
  </w:footnote>
  <w:footnote w:type="continuationSeparator" w:id="0">
    <w:p w:rsidR="0028286F" w:rsidRDefault="0028286F" w:rsidP="00DE4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5F" w:rsidRDefault="0095045F">
    <w:pPr>
      <w:pStyle w:val="Header"/>
    </w:pPr>
  </w:p>
  <w:p w:rsidR="0095045F" w:rsidRDefault="00950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1.4pt;height:18pt" o:bullet="t">
        <v:imagedata r:id="rId1" o:title=""/>
      </v:shape>
    </w:pict>
  </w:numPicBullet>
  <w:abstractNum w:abstractNumId="0">
    <w:nsid w:val="0000000A"/>
    <w:multiLevelType w:val="multilevel"/>
    <w:tmpl w:val="00000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5B12"/>
    <w:multiLevelType w:val="hybridMultilevel"/>
    <w:tmpl w:val="1BF85496"/>
    <w:lvl w:ilvl="0" w:tplc="4CC81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E06CD1"/>
    <w:multiLevelType w:val="hybridMultilevel"/>
    <w:tmpl w:val="A0C890D2"/>
    <w:lvl w:ilvl="0" w:tplc="0402000F">
      <w:start w:val="1"/>
      <w:numFmt w:val="decimal"/>
      <w:lvlText w:val="%1."/>
      <w:lvlJc w:val="left"/>
      <w:pPr>
        <w:tabs>
          <w:tab w:val="num" w:pos="1409"/>
        </w:tabs>
        <w:ind w:left="1409" w:hanging="360"/>
      </w:pPr>
    </w:lvl>
    <w:lvl w:ilvl="1" w:tplc="04090019" w:tentative="1">
      <w:start w:val="1"/>
      <w:numFmt w:val="lowerLetter"/>
      <w:lvlText w:val="%2."/>
      <w:lvlJc w:val="left"/>
      <w:pPr>
        <w:ind w:left="2129" w:hanging="360"/>
      </w:pPr>
    </w:lvl>
    <w:lvl w:ilvl="2" w:tplc="0409001B" w:tentative="1">
      <w:start w:val="1"/>
      <w:numFmt w:val="lowerRoman"/>
      <w:lvlText w:val="%3."/>
      <w:lvlJc w:val="right"/>
      <w:pPr>
        <w:ind w:left="2849" w:hanging="180"/>
      </w:pPr>
    </w:lvl>
    <w:lvl w:ilvl="3" w:tplc="0409000F" w:tentative="1">
      <w:start w:val="1"/>
      <w:numFmt w:val="decimal"/>
      <w:lvlText w:val="%4."/>
      <w:lvlJc w:val="left"/>
      <w:pPr>
        <w:ind w:left="3569" w:hanging="360"/>
      </w:pPr>
    </w:lvl>
    <w:lvl w:ilvl="4" w:tplc="04090019" w:tentative="1">
      <w:start w:val="1"/>
      <w:numFmt w:val="lowerLetter"/>
      <w:lvlText w:val="%5."/>
      <w:lvlJc w:val="left"/>
      <w:pPr>
        <w:ind w:left="4289" w:hanging="360"/>
      </w:pPr>
    </w:lvl>
    <w:lvl w:ilvl="5" w:tplc="0409001B" w:tentative="1">
      <w:start w:val="1"/>
      <w:numFmt w:val="lowerRoman"/>
      <w:lvlText w:val="%6."/>
      <w:lvlJc w:val="right"/>
      <w:pPr>
        <w:ind w:left="5009" w:hanging="180"/>
      </w:pPr>
    </w:lvl>
    <w:lvl w:ilvl="6" w:tplc="0409000F" w:tentative="1">
      <w:start w:val="1"/>
      <w:numFmt w:val="decimal"/>
      <w:lvlText w:val="%7."/>
      <w:lvlJc w:val="left"/>
      <w:pPr>
        <w:ind w:left="5729" w:hanging="360"/>
      </w:pPr>
    </w:lvl>
    <w:lvl w:ilvl="7" w:tplc="04090019" w:tentative="1">
      <w:start w:val="1"/>
      <w:numFmt w:val="lowerLetter"/>
      <w:lvlText w:val="%8."/>
      <w:lvlJc w:val="left"/>
      <w:pPr>
        <w:ind w:left="6449" w:hanging="360"/>
      </w:pPr>
    </w:lvl>
    <w:lvl w:ilvl="8" w:tplc="0409001B" w:tentative="1">
      <w:start w:val="1"/>
      <w:numFmt w:val="lowerRoman"/>
      <w:lvlText w:val="%9."/>
      <w:lvlJc w:val="right"/>
      <w:pPr>
        <w:ind w:left="7169" w:hanging="180"/>
      </w:pPr>
    </w:lvl>
  </w:abstractNum>
  <w:abstractNum w:abstractNumId="3">
    <w:nsid w:val="11214AD3"/>
    <w:multiLevelType w:val="hybridMultilevel"/>
    <w:tmpl w:val="A5764E92"/>
    <w:lvl w:ilvl="0" w:tplc="3C5C16C0">
      <w:start w:val="1"/>
      <w:numFmt w:val="decimal"/>
      <w:lvlText w:val="%1."/>
      <w:lvlJc w:val="left"/>
      <w:pPr>
        <w:tabs>
          <w:tab w:val="num" w:pos="720"/>
        </w:tabs>
        <w:ind w:left="720" w:hanging="360"/>
      </w:pPr>
      <w:rPr>
        <w:b w:val="0"/>
        <w:i w:val="0"/>
      </w:rPr>
    </w:lvl>
    <w:lvl w:ilvl="1" w:tplc="A91E6C62">
      <w:start w:val="4"/>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nsid w:val="1C040D75"/>
    <w:multiLevelType w:val="hybridMultilevel"/>
    <w:tmpl w:val="FB30F50C"/>
    <w:lvl w:ilvl="0" w:tplc="82964B76">
      <w:start w:val="1"/>
      <w:numFmt w:val="decimal"/>
      <w:lvlText w:val="%1."/>
      <w:lvlJc w:val="left"/>
      <w:pPr>
        <w:tabs>
          <w:tab w:val="num" w:pos="315"/>
        </w:tabs>
        <w:ind w:left="315" w:hanging="360"/>
      </w:pPr>
      <w:rPr>
        <w:rFonts w:hint="default"/>
        <w:i w:val="0"/>
      </w:rPr>
    </w:lvl>
    <w:lvl w:ilvl="1" w:tplc="04020019">
      <w:start w:val="1"/>
      <w:numFmt w:val="lowerLetter"/>
      <w:lvlText w:val="%2."/>
      <w:lvlJc w:val="left"/>
      <w:pPr>
        <w:tabs>
          <w:tab w:val="num" w:pos="1035"/>
        </w:tabs>
        <w:ind w:left="1035" w:hanging="360"/>
      </w:pPr>
    </w:lvl>
    <w:lvl w:ilvl="2" w:tplc="0402001B" w:tentative="1">
      <w:start w:val="1"/>
      <w:numFmt w:val="lowerRoman"/>
      <w:lvlText w:val="%3."/>
      <w:lvlJc w:val="right"/>
      <w:pPr>
        <w:tabs>
          <w:tab w:val="num" w:pos="1755"/>
        </w:tabs>
        <w:ind w:left="1755" w:hanging="180"/>
      </w:pPr>
    </w:lvl>
    <w:lvl w:ilvl="3" w:tplc="0402000F" w:tentative="1">
      <w:start w:val="1"/>
      <w:numFmt w:val="decimal"/>
      <w:lvlText w:val="%4."/>
      <w:lvlJc w:val="left"/>
      <w:pPr>
        <w:tabs>
          <w:tab w:val="num" w:pos="2475"/>
        </w:tabs>
        <w:ind w:left="2475" w:hanging="360"/>
      </w:pPr>
    </w:lvl>
    <w:lvl w:ilvl="4" w:tplc="04020019" w:tentative="1">
      <w:start w:val="1"/>
      <w:numFmt w:val="lowerLetter"/>
      <w:lvlText w:val="%5."/>
      <w:lvlJc w:val="left"/>
      <w:pPr>
        <w:tabs>
          <w:tab w:val="num" w:pos="3195"/>
        </w:tabs>
        <w:ind w:left="3195" w:hanging="360"/>
      </w:pPr>
    </w:lvl>
    <w:lvl w:ilvl="5" w:tplc="0402001B" w:tentative="1">
      <w:start w:val="1"/>
      <w:numFmt w:val="lowerRoman"/>
      <w:lvlText w:val="%6."/>
      <w:lvlJc w:val="right"/>
      <w:pPr>
        <w:tabs>
          <w:tab w:val="num" w:pos="3915"/>
        </w:tabs>
        <w:ind w:left="3915" w:hanging="180"/>
      </w:pPr>
    </w:lvl>
    <w:lvl w:ilvl="6" w:tplc="0402000F" w:tentative="1">
      <w:start w:val="1"/>
      <w:numFmt w:val="decimal"/>
      <w:lvlText w:val="%7."/>
      <w:lvlJc w:val="left"/>
      <w:pPr>
        <w:tabs>
          <w:tab w:val="num" w:pos="4635"/>
        </w:tabs>
        <w:ind w:left="4635" w:hanging="360"/>
      </w:pPr>
    </w:lvl>
    <w:lvl w:ilvl="7" w:tplc="04020019" w:tentative="1">
      <w:start w:val="1"/>
      <w:numFmt w:val="lowerLetter"/>
      <w:lvlText w:val="%8."/>
      <w:lvlJc w:val="left"/>
      <w:pPr>
        <w:tabs>
          <w:tab w:val="num" w:pos="5355"/>
        </w:tabs>
        <w:ind w:left="5355" w:hanging="360"/>
      </w:pPr>
    </w:lvl>
    <w:lvl w:ilvl="8" w:tplc="0402001B" w:tentative="1">
      <w:start w:val="1"/>
      <w:numFmt w:val="lowerRoman"/>
      <w:lvlText w:val="%9."/>
      <w:lvlJc w:val="right"/>
      <w:pPr>
        <w:tabs>
          <w:tab w:val="num" w:pos="6075"/>
        </w:tabs>
        <w:ind w:left="6075" w:hanging="180"/>
      </w:pPr>
    </w:lvl>
  </w:abstractNum>
  <w:abstractNum w:abstractNumId="5">
    <w:nsid w:val="210C7FB2"/>
    <w:multiLevelType w:val="hybridMultilevel"/>
    <w:tmpl w:val="6CA8C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793BB4"/>
    <w:multiLevelType w:val="hybridMultilevel"/>
    <w:tmpl w:val="A63CBB6A"/>
    <w:lvl w:ilvl="0" w:tplc="F1DAF8D4">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54B61DD"/>
    <w:multiLevelType w:val="hybridMultilevel"/>
    <w:tmpl w:val="4EF45470"/>
    <w:lvl w:ilvl="0" w:tplc="B05C69A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C7241"/>
    <w:multiLevelType w:val="hybridMultilevel"/>
    <w:tmpl w:val="F6F253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E0E7ACC"/>
    <w:multiLevelType w:val="hybridMultilevel"/>
    <w:tmpl w:val="D91237EE"/>
    <w:lvl w:ilvl="0" w:tplc="1CE007BA">
      <w:start w:val="1"/>
      <w:numFmt w:val="decimal"/>
      <w:lvlText w:val="%1."/>
      <w:lvlJc w:val="left"/>
      <w:pPr>
        <w:tabs>
          <w:tab w:val="num" w:pos="831"/>
        </w:tabs>
        <w:ind w:left="831" w:hanging="405"/>
      </w:pPr>
      <w:rPr>
        <w:b/>
      </w:rPr>
    </w:lvl>
    <w:lvl w:ilvl="1" w:tplc="2C7C20FA">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CE4319C"/>
    <w:multiLevelType w:val="hybridMultilevel"/>
    <w:tmpl w:val="8F84378E"/>
    <w:lvl w:ilvl="0" w:tplc="0402000F">
      <w:start w:val="5"/>
      <w:numFmt w:val="decimal"/>
      <w:lvlText w:val="%1."/>
      <w:lvlJc w:val="left"/>
      <w:pPr>
        <w:tabs>
          <w:tab w:val="num" w:pos="720"/>
        </w:tabs>
        <w:ind w:left="720" w:hanging="360"/>
      </w:pPr>
      <w:rPr>
        <w:rFonts w:hint="default"/>
      </w:rPr>
    </w:lvl>
    <w:lvl w:ilvl="1" w:tplc="D1FE9120">
      <w:start w:val="7"/>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3FEA243D"/>
    <w:multiLevelType w:val="hybridMultilevel"/>
    <w:tmpl w:val="10A6F6FE"/>
    <w:lvl w:ilvl="0" w:tplc="F0463940">
      <w:start w:val="1"/>
      <w:numFmt w:val="decimal"/>
      <w:lvlText w:val="%1."/>
      <w:lvlJc w:val="left"/>
      <w:pPr>
        <w:tabs>
          <w:tab w:val="num" w:pos="644"/>
        </w:tabs>
        <w:ind w:left="644" w:hanging="360"/>
      </w:pPr>
      <w:rPr>
        <w:i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41104953"/>
    <w:multiLevelType w:val="hybridMultilevel"/>
    <w:tmpl w:val="B06CB4C6"/>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3">
    <w:nsid w:val="414E195C"/>
    <w:multiLevelType w:val="hybridMultilevel"/>
    <w:tmpl w:val="1224618A"/>
    <w:lvl w:ilvl="0" w:tplc="920689C0">
      <w:start w:val="10"/>
      <w:numFmt w:val="decimal"/>
      <w:lvlText w:val="(%1)"/>
      <w:lvlJc w:val="left"/>
      <w:pPr>
        <w:ind w:left="1473" w:hanging="48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41A34E15"/>
    <w:multiLevelType w:val="hybridMultilevel"/>
    <w:tmpl w:val="6DAE205E"/>
    <w:lvl w:ilvl="0" w:tplc="FB3841E8">
      <w:start w:val="1"/>
      <w:numFmt w:val="decimal"/>
      <w:lvlText w:val="%1."/>
      <w:lvlJc w:val="left"/>
      <w:pPr>
        <w:ind w:left="786" w:hanging="360"/>
      </w:pPr>
      <w:rPr>
        <w:rFonts w:ascii="Times New Roman" w:eastAsia="Times New Roman" w:hAnsi="Times New Roman" w:cs="Times New Roman"/>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A74D74"/>
    <w:multiLevelType w:val="hybridMultilevel"/>
    <w:tmpl w:val="E182F5C0"/>
    <w:lvl w:ilvl="0" w:tplc="0409000F">
      <w:start w:val="7"/>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5C54B97"/>
    <w:multiLevelType w:val="hybridMultilevel"/>
    <w:tmpl w:val="6D689EE4"/>
    <w:lvl w:ilvl="0" w:tplc="1C10E916">
      <w:start w:val="1"/>
      <w:numFmt w:val="decimal"/>
      <w:lvlText w:val="%1."/>
      <w:lvlJc w:val="left"/>
      <w:pPr>
        <w:tabs>
          <w:tab w:val="num" w:pos="900"/>
        </w:tabs>
        <w:ind w:left="900" w:hanging="360"/>
      </w:pPr>
      <w:rPr>
        <w:b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7">
    <w:nsid w:val="4B345DF3"/>
    <w:multiLevelType w:val="hybridMultilevel"/>
    <w:tmpl w:val="EA38EE52"/>
    <w:lvl w:ilvl="0" w:tplc="0402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8">
    <w:nsid w:val="4B6C2566"/>
    <w:multiLevelType w:val="hybridMultilevel"/>
    <w:tmpl w:val="EE2ED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BFD625E"/>
    <w:multiLevelType w:val="hybridMultilevel"/>
    <w:tmpl w:val="0B9A75A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4F193780"/>
    <w:multiLevelType w:val="hybridMultilevel"/>
    <w:tmpl w:val="DB9219AE"/>
    <w:lvl w:ilvl="0" w:tplc="0402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60211771"/>
    <w:multiLevelType w:val="hybridMultilevel"/>
    <w:tmpl w:val="0D96B998"/>
    <w:lvl w:ilvl="0" w:tplc="5642B726">
      <w:start w:val="1"/>
      <w:numFmt w:val="decimal"/>
      <w:lvlText w:val="%1."/>
      <w:lvlJc w:val="left"/>
      <w:pPr>
        <w:tabs>
          <w:tab w:val="num" w:pos="765"/>
        </w:tabs>
        <w:ind w:left="765" w:hanging="405"/>
      </w:pPr>
      <w:rPr>
        <w:b/>
        <w:bCs/>
      </w:rPr>
    </w:lvl>
    <w:lvl w:ilvl="1" w:tplc="2C7C20FA">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0A90994"/>
    <w:multiLevelType w:val="hybridMultilevel"/>
    <w:tmpl w:val="CCE4E974"/>
    <w:lvl w:ilvl="0" w:tplc="B26C4CC6">
      <w:start w:val="3"/>
      <w:numFmt w:val="decimal"/>
      <w:lvlText w:val="%1."/>
      <w:lvlJc w:val="left"/>
      <w:pPr>
        <w:tabs>
          <w:tab w:val="num" w:pos="720"/>
        </w:tabs>
        <w:ind w:left="720" w:hanging="360"/>
      </w:pPr>
      <w:rPr>
        <w:rFonts w:hint="default"/>
        <w:sz w:val="24"/>
        <w:szCs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68D02E69"/>
    <w:multiLevelType w:val="hybridMultilevel"/>
    <w:tmpl w:val="1C3A5DC2"/>
    <w:lvl w:ilvl="0" w:tplc="44D890B6">
      <w:numFmt w:val="bullet"/>
      <w:lvlText w:val="-"/>
      <w:lvlJc w:val="left"/>
      <w:pPr>
        <w:tabs>
          <w:tab w:val="num" w:pos="1650"/>
        </w:tabs>
        <w:ind w:left="1650" w:hanging="930"/>
      </w:pPr>
      <w:rPr>
        <w:rFonts w:ascii="Arial" w:eastAsia="Times New Roman" w:hAnsi="Arial" w:cs="Aria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4">
    <w:nsid w:val="6FA258E8"/>
    <w:multiLevelType w:val="hybridMultilevel"/>
    <w:tmpl w:val="0F185FBC"/>
    <w:lvl w:ilvl="0" w:tplc="03E49212">
      <w:start w:val="8"/>
      <w:numFmt w:val="decimal"/>
      <w:lvlText w:val="%1."/>
      <w:lvlJc w:val="left"/>
      <w:pPr>
        <w:ind w:left="643" w:hanging="360"/>
      </w:pPr>
      <w:rPr>
        <w:rFonts w:hint="default"/>
        <w:i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5">
    <w:nsid w:val="79D401AD"/>
    <w:multiLevelType w:val="hybridMultilevel"/>
    <w:tmpl w:val="D8F6EDAC"/>
    <w:lvl w:ilvl="0" w:tplc="753AD4BE">
      <w:start w:val="1"/>
      <w:numFmt w:val="bullet"/>
      <w:lvlText w:val=""/>
      <w:lvlPicBulletId w:val="0"/>
      <w:lvlJc w:val="left"/>
      <w:pPr>
        <w:tabs>
          <w:tab w:val="num" w:pos="720"/>
        </w:tabs>
        <w:ind w:left="720" w:hanging="360"/>
      </w:pPr>
      <w:rPr>
        <w:rFonts w:ascii="Symbol" w:hAnsi="Symbol" w:hint="default"/>
      </w:rPr>
    </w:lvl>
    <w:lvl w:ilvl="1" w:tplc="3C24BD60" w:tentative="1">
      <w:start w:val="1"/>
      <w:numFmt w:val="bullet"/>
      <w:lvlText w:val=""/>
      <w:lvlJc w:val="left"/>
      <w:pPr>
        <w:tabs>
          <w:tab w:val="num" w:pos="1440"/>
        </w:tabs>
        <w:ind w:left="1440" w:hanging="360"/>
      </w:pPr>
      <w:rPr>
        <w:rFonts w:ascii="Symbol" w:hAnsi="Symbol" w:hint="default"/>
      </w:rPr>
    </w:lvl>
    <w:lvl w:ilvl="2" w:tplc="B85667C8" w:tentative="1">
      <w:start w:val="1"/>
      <w:numFmt w:val="bullet"/>
      <w:lvlText w:val=""/>
      <w:lvlJc w:val="left"/>
      <w:pPr>
        <w:tabs>
          <w:tab w:val="num" w:pos="2160"/>
        </w:tabs>
        <w:ind w:left="2160" w:hanging="360"/>
      </w:pPr>
      <w:rPr>
        <w:rFonts w:ascii="Symbol" w:hAnsi="Symbol" w:hint="default"/>
      </w:rPr>
    </w:lvl>
    <w:lvl w:ilvl="3" w:tplc="F9388C36" w:tentative="1">
      <w:start w:val="1"/>
      <w:numFmt w:val="bullet"/>
      <w:lvlText w:val=""/>
      <w:lvlJc w:val="left"/>
      <w:pPr>
        <w:tabs>
          <w:tab w:val="num" w:pos="2880"/>
        </w:tabs>
        <w:ind w:left="2880" w:hanging="360"/>
      </w:pPr>
      <w:rPr>
        <w:rFonts w:ascii="Symbol" w:hAnsi="Symbol" w:hint="default"/>
      </w:rPr>
    </w:lvl>
    <w:lvl w:ilvl="4" w:tplc="62D2A32C" w:tentative="1">
      <w:start w:val="1"/>
      <w:numFmt w:val="bullet"/>
      <w:lvlText w:val=""/>
      <w:lvlJc w:val="left"/>
      <w:pPr>
        <w:tabs>
          <w:tab w:val="num" w:pos="3600"/>
        </w:tabs>
        <w:ind w:left="3600" w:hanging="360"/>
      </w:pPr>
      <w:rPr>
        <w:rFonts w:ascii="Symbol" w:hAnsi="Symbol" w:hint="default"/>
      </w:rPr>
    </w:lvl>
    <w:lvl w:ilvl="5" w:tplc="403A4166" w:tentative="1">
      <w:start w:val="1"/>
      <w:numFmt w:val="bullet"/>
      <w:lvlText w:val=""/>
      <w:lvlJc w:val="left"/>
      <w:pPr>
        <w:tabs>
          <w:tab w:val="num" w:pos="4320"/>
        </w:tabs>
        <w:ind w:left="4320" w:hanging="360"/>
      </w:pPr>
      <w:rPr>
        <w:rFonts w:ascii="Symbol" w:hAnsi="Symbol" w:hint="default"/>
      </w:rPr>
    </w:lvl>
    <w:lvl w:ilvl="6" w:tplc="419EA53A" w:tentative="1">
      <w:start w:val="1"/>
      <w:numFmt w:val="bullet"/>
      <w:lvlText w:val=""/>
      <w:lvlJc w:val="left"/>
      <w:pPr>
        <w:tabs>
          <w:tab w:val="num" w:pos="5040"/>
        </w:tabs>
        <w:ind w:left="5040" w:hanging="360"/>
      </w:pPr>
      <w:rPr>
        <w:rFonts w:ascii="Symbol" w:hAnsi="Symbol" w:hint="default"/>
      </w:rPr>
    </w:lvl>
    <w:lvl w:ilvl="7" w:tplc="55EA4EDE" w:tentative="1">
      <w:start w:val="1"/>
      <w:numFmt w:val="bullet"/>
      <w:lvlText w:val=""/>
      <w:lvlJc w:val="left"/>
      <w:pPr>
        <w:tabs>
          <w:tab w:val="num" w:pos="5760"/>
        </w:tabs>
        <w:ind w:left="5760" w:hanging="360"/>
      </w:pPr>
      <w:rPr>
        <w:rFonts w:ascii="Symbol" w:hAnsi="Symbol" w:hint="default"/>
      </w:rPr>
    </w:lvl>
    <w:lvl w:ilvl="8" w:tplc="FE7EC14C" w:tentative="1">
      <w:start w:val="1"/>
      <w:numFmt w:val="bullet"/>
      <w:lvlText w:val=""/>
      <w:lvlJc w:val="left"/>
      <w:pPr>
        <w:tabs>
          <w:tab w:val="num" w:pos="6480"/>
        </w:tabs>
        <w:ind w:left="6480" w:hanging="360"/>
      </w:pPr>
      <w:rPr>
        <w:rFonts w:ascii="Symbol" w:hAnsi="Symbol" w:hint="default"/>
      </w:rPr>
    </w:lvl>
  </w:abstractNum>
  <w:abstractNum w:abstractNumId="26">
    <w:nsid w:val="7DEA3C62"/>
    <w:multiLevelType w:val="hybridMultilevel"/>
    <w:tmpl w:val="89ECAA58"/>
    <w:lvl w:ilvl="0" w:tplc="69321004">
      <w:start w:val="1"/>
      <w:numFmt w:val="decimal"/>
      <w:lvlText w:val="%1."/>
      <w:lvlJc w:val="left"/>
      <w:pPr>
        <w:tabs>
          <w:tab w:val="num" w:pos="765"/>
        </w:tabs>
        <w:ind w:left="765" w:hanging="405"/>
      </w:pPr>
      <w:rPr>
        <w:rFonts w:ascii="Times New Roman" w:hAnsi="Times New Roman" w:cs="Times New Roman" w:hint="default"/>
        <w:b/>
        <w:bCs/>
        <w:i w:val="0"/>
        <w:iCs w:val="0"/>
        <w:sz w:val="22"/>
        <w:szCs w:val="22"/>
      </w:rPr>
    </w:lvl>
    <w:lvl w:ilvl="1" w:tplc="2C7C20FA">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4"/>
  </w:num>
  <w:num w:numId="11">
    <w:abstractNumId w:val="15"/>
  </w:num>
  <w:num w:numId="12">
    <w:abstractNumId w:val="10"/>
  </w:num>
  <w:num w:numId="13">
    <w:abstractNumId w:val="22"/>
  </w:num>
  <w:num w:numId="14">
    <w:abstractNumId w:val="19"/>
  </w:num>
  <w:num w:numId="15">
    <w:abstractNumId w:val="0"/>
  </w:num>
  <w:num w:numId="16">
    <w:abstractNumId w:val="13"/>
  </w:num>
  <w:num w:numId="17">
    <w:abstractNumId w:val="14"/>
  </w:num>
  <w:num w:numId="18">
    <w:abstractNumId w:val="6"/>
  </w:num>
  <w:num w:numId="19">
    <w:abstractNumId w:val="8"/>
  </w:num>
  <w:num w:numId="20">
    <w:abstractNumId w:val="3"/>
  </w:num>
  <w:num w:numId="21">
    <w:abstractNumId w:val="2"/>
  </w:num>
  <w:num w:numId="22">
    <w:abstractNumId w:val="18"/>
  </w:num>
  <w:num w:numId="23">
    <w:abstractNumId w:val="1"/>
  </w:num>
  <w:num w:numId="24">
    <w:abstractNumId w:val="17"/>
  </w:num>
  <w:num w:numId="25">
    <w:abstractNumId w:val="20"/>
  </w:num>
  <w:num w:numId="26">
    <w:abstractNumId w:val="7"/>
  </w:num>
  <w:num w:numId="27">
    <w:abstractNumId w:val="5"/>
  </w:num>
  <w:num w:numId="28">
    <w:abstractNumId w:val="9"/>
  </w:num>
  <w:num w:numId="29">
    <w:abstractNumId w:val="26"/>
  </w:num>
  <w:num w:numId="30">
    <w:abstractNumId w:val="2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33"/>
    <w:rsid w:val="00006505"/>
    <w:rsid w:val="000066B5"/>
    <w:rsid w:val="000072F1"/>
    <w:rsid w:val="00024C6B"/>
    <w:rsid w:val="000400FB"/>
    <w:rsid w:val="0004539C"/>
    <w:rsid w:val="00065E40"/>
    <w:rsid w:val="000703EE"/>
    <w:rsid w:val="00080A50"/>
    <w:rsid w:val="000A2359"/>
    <w:rsid w:val="000A40CF"/>
    <w:rsid w:val="000C02AF"/>
    <w:rsid w:val="000C3028"/>
    <w:rsid w:val="000C4F63"/>
    <w:rsid w:val="000D6090"/>
    <w:rsid w:val="000D7EB6"/>
    <w:rsid w:val="000F28AB"/>
    <w:rsid w:val="001045BD"/>
    <w:rsid w:val="001176CC"/>
    <w:rsid w:val="001178C2"/>
    <w:rsid w:val="00142DA9"/>
    <w:rsid w:val="00145E3A"/>
    <w:rsid w:val="00150441"/>
    <w:rsid w:val="00150A7B"/>
    <w:rsid w:val="00155AA8"/>
    <w:rsid w:val="00173ADB"/>
    <w:rsid w:val="00182943"/>
    <w:rsid w:val="0019165C"/>
    <w:rsid w:val="001A7231"/>
    <w:rsid w:val="001B4346"/>
    <w:rsid w:val="001D46DA"/>
    <w:rsid w:val="001E5193"/>
    <w:rsid w:val="001E5994"/>
    <w:rsid w:val="001F1E7C"/>
    <w:rsid w:val="00204D36"/>
    <w:rsid w:val="00205414"/>
    <w:rsid w:val="00214462"/>
    <w:rsid w:val="00220DE8"/>
    <w:rsid w:val="00224785"/>
    <w:rsid w:val="0022537F"/>
    <w:rsid w:val="00225AF9"/>
    <w:rsid w:val="002266F3"/>
    <w:rsid w:val="00231BA4"/>
    <w:rsid w:val="00232B6E"/>
    <w:rsid w:val="00235851"/>
    <w:rsid w:val="00245AE3"/>
    <w:rsid w:val="002460EB"/>
    <w:rsid w:val="00263866"/>
    <w:rsid w:val="0026576B"/>
    <w:rsid w:val="00265D22"/>
    <w:rsid w:val="00273963"/>
    <w:rsid w:val="0028286F"/>
    <w:rsid w:val="00286D7A"/>
    <w:rsid w:val="0029266B"/>
    <w:rsid w:val="002A2DA5"/>
    <w:rsid w:val="002A5E52"/>
    <w:rsid w:val="002B43D9"/>
    <w:rsid w:val="002B66AC"/>
    <w:rsid w:val="002B6F18"/>
    <w:rsid w:val="002B733D"/>
    <w:rsid w:val="002C1798"/>
    <w:rsid w:val="002F366C"/>
    <w:rsid w:val="00301072"/>
    <w:rsid w:val="003228D8"/>
    <w:rsid w:val="00325BD3"/>
    <w:rsid w:val="00325D35"/>
    <w:rsid w:val="00330367"/>
    <w:rsid w:val="00332BC1"/>
    <w:rsid w:val="00333511"/>
    <w:rsid w:val="00334F8F"/>
    <w:rsid w:val="00345CAF"/>
    <w:rsid w:val="00347B8F"/>
    <w:rsid w:val="003567E6"/>
    <w:rsid w:val="00370638"/>
    <w:rsid w:val="00383CBB"/>
    <w:rsid w:val="003B67A1"/>
    <w:rsid w:val="003D4CE8"/>
    <w:rsid w:val="004010BB"/>
    <w:rsid w:val="004058C5"/>
    <w:rsid w:val="0045302C"/>
    <w:rsid w:val="00465D66"/>
    <w:rsid w:val="00483EB4"/>
    <w:rsid w:val="00490ECC"/>
    <w:rsid w:val="0049426D"/>
    <w:rsid w:val="00495CE4"/>
    <w:rsid w:val="004A4220"/>
    <w:rsid w:val="004A4B54"/>
    <w:rsid w:val="004D20C4"/>
    <w:rsid w:val="004D3A94"/>
    <w:rsid w:val="004F052B"/>
    <w:rsid w:val="00507E4A"/>
    <w:rsid w:val="00512E87"/>
    <w:rsid w:val="00514F6E"/>
    <w:rsid w:val="005156CD"/>
    <w:rsid w:val="0052004C"/>
    <w:rsid w:val="00524B10"/>
    <w:rsid w:val="005376C7"/>
    <w:rsid w:val="005523F2"/>
    <w:rsid w:val="005542F1"/>
    <w:rsid w:val="00564D23"/>
    <w:rsid w:val="00573322"/>
    <w:rsid w:val="00581233"/>
    <w:rsid w:val="0059309C"/>
    <w:rsid w:val="0059564B"/>
    <w:rsid w:val="00597188"/>
    <w:rsid w:val="005A0526"/>
    <w:rsid w:val="005B3BEB"/>
    <w:rsid w:val="005C2C73"/>
    <w:rsid w:val="005D3C57"/>
    <w:rsid w:val="005D61E9"/>
    <w:rsid w:val="005E0B95"/>
    <w:rsid w:val="005E1215"/>
    <w:rsid w:val="005F42A6"/>
    <w:rsid w:val="005F4ACC"/>
    <w:rsid w:val="00613F66"/>
    <w:rsid w:val="006173BC"/>
    <w:rsid w:val="00621566"/>
    <w:rsid w:val="006578D9"/>
    <w:rsid w:val="00664566"/>
    <w:rsid w:val="00667A3B"/>
    <w:rsid w:val="00675745"/>
    <w:rsid w:val="0068508E"/>
    <w:rsid w:val="006A1AAC"/>
    <w:rsid w:val="006A30C5"/>
    <w:rsid w:val="006A74FF"/>
    <w:rsid w:val="006B2B0D"/>
    <w:rsid w:val="006B647E"/>
    <w:rsid w:val="006C049D"/>
    <w:rsid w:val="006C3B02"/>
    <w:rsid w:val="006C7476"/>
    <w:rsid w:val="006E1D7F"/>
    <w:rsid w:val="006F27E2"/>
    <w:rsid w:val="00701656"/>
    <w:rsid w:val="007020D3"/>
    <w:rsid w:val="0071207F"/>
    <w:rsid w:val="00725345"/>
    <w:rsid w:val="00736677"/>
    <w:rsid w:val="00745975"/>
    <w:rsid w:val="00750530"/>
    <w:rsid w:val="007522A6"/>
    <w:rsid w:val="00787585"/>
    <w:rsid w:val="00797D6B"/>
    <w:rsid w:val="007A6029"/>
    <w:rsid w:val="007D2FF0"/>
    <w:rsid w:val="007D7FC3"/>
    <w:rsid w:val="00811C77"/>
    <w:rsid w:val="00814603"/>
    <w:rsid w:val="008174EF"/>
    <w:rsid w:val="00821638"/>
    <w:rsid w:val="008326E2"/>
    <w:rsid w:val="00851816"/>
    <w:rsid w:val="00853CD4"/>
    <w:rsid w:val="00863CCA"/>
    <w:rsid w:val="00870685"/>
    <w:rsid w:val="0087656E"/>
    <w:rsid w:val="00884DF8"/>
    <w:rsid w:val="00885017"/>
    <w:rsid w:val="008B02B8"/>
    <w:rsid w:val="008B272E"/>
    <w:rsid w:val="008C0F3B"/>
    <w:rsid w:val="008C5D66"/>
    <w:rsid w:val="008D3FD9"/>
    <w:rsid w:val="008D6E8F"/>
    <w:rsid w:val="008E288B"/>
    <w:rsid w:val="008E5ADB"/>
    <w:rsid w:val="008F5B3D"/>
    <w:rsid w:val="00913F6C"/>
    <w:rsid w:val="00921117"/>
    <w:rsid w:val="009211AE"/>
    <w:rsid w:val="0095045F"/>
    <w:rsid w:val="00953B79"/>
    <w:rsid w:val="00957CAE"/>
    <w:rsid w:val="00970CE7"/>
    <w:rsid w:val="00977E4F"/>
    <w:rsid w:val="00987298"/>
    <w:rsid w:val="009920B5"/>
    <w:rsid w:val="0099363F"/>
    <w:rsid w:val="00993811"/>
    <w:rsid w:val="009A605A"/>
    <w:rsid w:val="009A7948"/>
    <w:rsid w:val="009B7368"/>
    <w:rsid w:val="009C0512"/>
    <w:rsid w:val="009D434A"/>
    <w:rsid w:val="009E750F"/>
    <w:rsid w:val="009F708D"/>
    <w:rsid w:val="00A00683"/>
    <w:rsid w:val="00A01AAD"/>
    <w:rsid w:val="00A12513"/>
    <w:rsid w:val="00A21D65"/>
    <w:rsid w:val="00A263DF"/>
    <w:rsid w:val="00A36026"/>
    <w:rsid w:val="00A366D0"/>
    <w:rsid w:val="00A44092"/>
    <w:rsid w:val="00A46281"/>
    <w:rsid w:val="00A53228"/>
    <w:rsid w:val="00A54642"/>
    <w:rsid w:val="00A6236A"/>
    <w:rsid w:val="00A62E7D"/>
    <w:rsid w:val="00A662C5"/>
    <w:rsid w:val="00A71D50"/>
    <w:rsid w:val="00A76D7B"/>
    <w:rsid w:val="00A87E58"/>
    <w:rsid w:val="00AA530A"/>
    <w:rsid w:val="00AF3D9A"/>
    <w:rsid w:val="00B10C5B"/>
    <w:rsid w:val="00B44C82"/>
    <w:rsid w:val="00B532C2"/>
    <w:rsid w:val="00B562E3"/>
    <w:rsid w:val="00B61AA9"/>
    <w:rsid w:val="00B7185C"/>
    <w:rsid w:val="00B7250E"/>
    <w:rsid w:val="00B83DEA"/>
    <w:rsid w:val="00BA652F"/>
    <w:rsid w:val="00BB5537"/>
    <w:rsid w:val="00BD3993"/>
    <w:rsid w:val="00BE014F"/>
    <w:rsid w:val="00BF5618"/>
    <w:rsid w:val="00C03415"/>
    <w:rsid w:val="00C27654"/>
    <w:rsid w:val="00C357CD"/>
    <w:rsid w:val="00C56D46"/>
    <w:rsid w:val="00C57208"/>
    <w:rsid w:val="00C726A8"/>
    <w:rsid w:val="00C96666"/>
    <w:rsid w:val="00CA20DE"/>
    <w:rsid w:val="00CA7570"/>
    <w:rsid w:val="00CE01B8"/>
    <w:rsid w:val="00CE40C3"/>
    <w:rsid w:val="00D02FD8"/>
    <w:rsid w:val="00D126A6"/>
    <w:rsid w:val="00D21DD9"/>
    <w:rsid w:val="00D33D06"/>
    <w:rsid w:val="00D34487"/>
    <w:rsid w:val="00D4331D"/>
    <w:rsid w:val="00D50622"/>
    <w:rsid w:val="00D65B75"/>
    <w:rsid w:val="00D71281"/>
    <w:rsid w:val="00D72B36"/>
    <w:rsid w:val="00D73ADE"/>
    <w:rsid w:val="00D76418"/>
    <w:rsid w:val="00D76DE2"/>
    <w:rsid w:val="00D849A4"/>
    <w:rsid w:val="00D961A2"/>
    <w:rsid w:val="00DB5808"/>
    <w:rsid w:val="00DC5D1C"/>
    <w:rsid w:val="00DD2227"/>
    <w:rsid w:val="00DD5D91"/>
    <w:rsid w:val="00DE2759"/>
    <w:rsid w:val="00DE4233"/>
    <w:rsid w:val="00E079D2"/>
    <w:rsid w:val="00E20A56"/>
    <w:rsid w:val="00E23B7B"/>
    <w:rsid w:val="00E25B14"/>
    <w:rsid w:val="00E30FF4"/>
    <w:rsid w:val="00E40DD3"/>
    <w:rsid w:val="00E57699"/>
    <w:rsid w:val="00E610EB"/>
    <w:rsid w:val="00E6496B"/>
    <w:rsid w:val="00E71AF6"/>
    <w:rsid w:val="00EA1FDD"/>
    <w:rsid w:val="00EA75D3"/>
    <w:rsid w:val="00ED7DA1"/>
    <w:rsid w:val="00EF3CB7"/>
    <w:rsid w:val="00F127AF"/>
    <w:rsid w:val="00F20878"/>
    <w:rsid w:val="00F25FA5"/>
    <w:rsid w:val="00F36452"/>
    <w:rsid w:val="00F43B43"/>
    <w:rsid w:val="00F44090"/>
    <w:rsid w:val="00F5258A"/>
    <w:rsid w:val="00F56699"/>
    <w:rsid w:val="00F63B24"/>
    <w:rsid w:val="00F700DF"/>
    <w:rsid w:val="00F7174F"/>
    <w:rsid w:val="00F759AC"/>
    <w:rsid w:val="00F82627"/>
    <w:rsid w:val="00FA0E1E"/>
    <w:rsid w:val="00FC0BB3"/>
    <w:rsid w:val="00FD4BCF"/>
    <w:rsid w:val="00FD7258"/>
    <w:rsid w:val="00FE500E"/>
    <w:rsid w:val="00FF331A"/>
    <w:rsid w:val="00FF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23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E4233"/>
    <w:pPr>
      <w:keepNext/>
      <w:widowControl w:val="0"/>
      <w:snapToGrid w:val="0"/>
      <w:spacing w:line="316" w:lineRule="auto"/>
      <w:ind w:right="-6"/>
      <w:jc w:val="both"/>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4233"/>
    <w:rPr>
      <w:rFonts w:ascii="Arial" w:eastAsia="Times New Roman" w:hAnsi="Arial" w:cs="Times New Roman"/>
      <w:b/>
      <w:sz w:val="24"/>
      <w:szCs w:val="20"/>
    </w:rPr>
  </w:style>
  <w:style w:type="paragraph" w:styleId="Footer">
    <w:name w:val="footer"/>
    <w:basedOn w:val="Normal"/>
    <w:link w:val="FooterChar"/>
    <w:uiPriority w:val="99"/>
    <w:rsid w:val="00DE4233"/>
    <w:pPr>
      <w:tabs>
        <w:tab w:val="center" w:pos="4536"/>
        <w:tab w:val="right" w:pos="9072"/>
      </w:tabs>
    </w:pPr>
  </w:style>
  <w:style w:type="character" w:customStyle="1" w:styleId="FooterChar">
    <w:name w:val="Footer Char"/>
    <w:basedOn w:val="DefaultParagraphFont"/>
    <w:link w:val="Footer"/>
    <w:uiPriority w:val="99"/>
    <w:rsid w:val="00DE4233"/>
    <w:rPr>
      <w:rFonts w:ascii="Times New Roman" w:eastAsia="Times New Roman" w:hAnsi="Times New Roman" w:cs="Times New Roman"/>
      <w:sz w:val="20"/>
      <w:szCs w:val="20"/>
    </w:rPr>
  </w:style>
  <w:style w:type="paragraph" w:styleId="Title">
    <w:name w:val="Title"/>
    <w:basedOn w:val="Normal"/>
    <w:link w:val="TitleChar"/>
    <w:qFormat/>
    <w:rsid w:val="00DE4233"/>
    <w:pPr>
      <w:jc w:val="center"/>
    </w:pPr>
    <w:rPr>
      <w:b/>
      <w:bCs/>
      <w:sz w:val="24"/>
      <w:szCs w:val="24"/>
      <w:lang w:val="bg-BG"/>
    </w:rPr>
  </w:style>
  <w:style w:type="character" w:customStyle="1" w:styleId="TitleChar">
    <w:name w:val="Title Char"/>
    <w:basedOn w:val="DefaultParagraphFont"/>
    <w:link w:val="Title"/>
    <w:rsid w:val="00DE4233"/>
    <w:rPr>
      <w:rFonts w:ascii="Times New Roman" w:eastAsia="Times New Roman" w:hAnsi="Times New Roman" w:cs="Times New Roman"/>
      <w:b/>
      <w:bCs/>
      <w:sz w:val="24"/>
      <w:szCs w:val="24"/>
      <w:lang w:val="bg-BG"/>
    </w:rPr>
  </w:style>
  <w:style w:type="paragraph" w:styleId="BodyText">
    <w:name w:val="Body Text"/>
    <w:basedOn w:val="Normal"/>
    <w:link w:val="BodyTextChar"/>
    <w:rsid w:val="00DE4233"/>
    <w:pPr>
      <w:spacing w:after="120"/>
    </w:pPr>
  </w:style>
  <w:style w:type="character" w:customStyle="1" w:styleId="BodyTextChar">
    <w:name w:val="Body Text Char"/>
    <w:basedOn w:val="DefaultParagraphFont"/>
    <w:link w:val="BodyText"/>
    <w:rsid w:val="00DE4233"/>
    <w:rPr>
      <w:rFonts w:ascii="Times New Roman" w:eastAsia="Times New Roman" w:hAnsi="Times New Roman" w:cs="Times New Roman"/>
      <w:sz w:val="20"/>
      <w:szCs w:val="20"/>
    </w:rPr>
  </w:style>
  <w:style w:type="paragraph" w:styleId="BodyTextIndent">
    <w:name w:val="Body Text Indent"/>
    <w:basedOn w:val="Normal"/>
    <w:link w:val="BodyTextIndentChar"/>
    <w:rsid w:val="00DE4233"/>
    <w:pPr>
      <w:widowControl w:val="0"/>
      <w:snapToGrid w:val="0"/>
      <w:ind w:right="-8" w:firstLine="720"/>
      <w:jc w:val="both"/>
    </w:pPr>
    <w:rPr>
      <w:rFonts w:ascii="Arial" w:hAnsi="Arial"/>
      <w:sz w:val="24"/>
      <w:lang w:val="bg-BG"/>
    </w:rPr>
  </w:style>
  <w:style w:type="character" w:customStyle="1" w:styleId="BodyTextIndentChar">
    <w:name w:val="Body Text Indent Char"/>
    <w:basedOn w:val="DefaultParagraphFont"/>
    <w:link w:val="BodyTextIndent"/>
    <w:rsid w:val="00DE4233"/>
    <w:rPr>
      <w:rFonts w:ascii="Arial" w:eastAsia="Times New Roman" w:hAnsi="Arial" w:cs="Times New Roman"/>
      <w:sz w:val="24"/>
      <w:szCs w:val="20"/>
      <w:lang w:val="bg-BG"/>
    </w:rPr>
  </w:style>
  <w:style w:type="character" w:styleId="PageNumber">
    <w:name w:val="page number"/>
    <w:basedOn w:val="DefaultParagraphFont"/>
    <w:rsid w:val="00DE4233"/>
  </w:style>
  <w:style w:type="paragraph" w:styleId="Header">
    <w:name w:val="header"/>
    <w:basedOn w:val="Normal"/>
    <w:link w:val="HeaderChar"/>
    <w:uiPriority w:val="99"/>
    <w:rsid w:val="00DE4233"/>
    <w:pPr>
      <w:tabs>
        <w:tab w:val="center" w:pos="4536"/>
        <w:tab w:val="right" w:pos="9072"/>
      </w:tabs>
    </w:pPr>
  </w:style>
  <w:style w:type="character" w:customStyle="1" w:styleId="HeaderChar">
    <w:name w:val="Header Char"/>
    <w:basedOn w:val="DefaultParagraphFont"/>
    <w:link w:val="Header"/>
    <w:uiPriority w:val="99"/>
    <w:rsid w:val="00DE4233"/>
    <w:rPr>
      <w:rFonts w:ascii="Times New Roman" w:eastAsia="Times New Roman" w:hAnsi="Times New Roman" w:cs="Times New Roman"/>
      <w:sz w:val="20"/>
      <w:szCs w:val="20"/>
    </w:rPr>
  </w:style>
  <w:style w:type="table" w:styleId="TableGrid">
    <w:name w:val="Table Grid"/>
    <w:basedOn w:val="TableNormal"/>
    <w:rsid w:val="00DE42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233"/>
    <w:pPr>
      <w:ind w:left="720"/>
    </w:pPr>
  </w:style>
  <w:style w:type="paragraph" w:styleId="BalloonText">
    <w:name w:val="Balloon Text"/>
    <w:basedOn w:val="Normal"/>
    <w:link w:val="BalloonTextChar"/>
    <w:uiPriority w:val="99"/>
    <w:semiHidden/>
    <w:unhideWhenUsed/>
    <w:rsid w:val="00DE4233"/>
    <w:rPr>
      <w:rFonts w:ascii="Tahoma" w:hAnsi="Tahoma" w:cs="Tahoma"/>
      <w:sz w:val="16"/>
      <w:szCs w:val="16"/>
    </w:rPr>
  </w:style>
  <w:style w:type="character" w:customStyle="1" w:styleId="BalloonTextChar">
    <w:name w:val="Balloon Text Char"/>
    <w:basedOn w:val="DefaultParagraphFont"/>
    <w:link w:val="BalloonText"/>
    <w:uiPriority w:val="99"/>
    <w:semiHidden/>
    <w:rsid w:val="00DE4233"/>
    <w:rPr>
      <w:rFonts w:ascii="Tahoma" w:eastAsia="Times New Roman" w:hAnsi="Tahoma" w:cs="Tahoma"/>
      <w:sz w:val="16"/>
      <w:szCs w:val="16"/>
    </w:rPr>
  </w:style>
  <w:style w:type="character" w:customStyle="1" w:styleId="2">
    <w:name w:val="Заглавие #2_"/>
    <w:basedOn w:val="DefaultParagraphFont"/>
    <w:link w:val="20"/>
    <w:rsid w:val="0029266B"/>
    <w:rPr>
      <w:rFonts w:ascii="Times New Roman" w:eastAsia="Times New Roman" w:hAnsi="Times New Roman" w:cs="Times New Roman"/>
      <w:sz w:val="34"/>
      <w:szCs w:val="34"/>
      <w:shd w:val="clear" w:color="auto" w:fill="FFFFFF"/>
    </w:rPr>
  </w:style>
  <w:style w:type="character" w:customStyle="1" w:styleId="a">
    <w:name w:val="Основен текст_"/>
    <w:basedOn w:val="DefaultParagraphFont"/>
    <w:link w:val="a0"/>
    <w:rsid w:val="0029266B"/>
    <w:rPr>
      <w:rFonts w:ascii="Times New Roman" w:eastAsia="Times New Roman" w:hAnsi="Times New Roman" w:cs="Times New Roman"/>
      <w:sz w:val="23"/>
      <w:szCs w:val="23"/>
      <w:shd w:val="clear" w:color="auto" w:fill="FFFFFF"/>
    </w:rPr>
  </w:style>
  <w:style w:type="paragraph" w:customStyle="1" w:styleId="20">
    <w:name w:val="Заглавие #2"/>
    <w:basedOn w:val="Normal"/>
    <w:link w:val="2"/>
    <w:rsid w:val="0029266B"/>
    <w:pPr>
      <w:shd w:val="clear" w:color="auto" w:fill="FFFFFF"/>
      <w:spacing w:line="413" w:lineRule="exact"/>
      <w:ind w:hanging="400"/>
      <w:jc w:val="center"/>
      <w:outlineLvl w:val="1"/>
    </w:pPr>
    <w:rPr>
      <w:sz w:val="34"/>
      <w:szCs w:val="34"/>
    </w:rPr>
  </w:style>
  <w:style w:type="paragraph" w:customStyle="1" w:styleId="a0">
    <w:name w:val="Основен текст"/>
    <w:basedOn w:val="Normal"/>
    <w:link w:val="a"/>
    <w:rsid w:val="0029266B"/>
    <w:pPr>
      <w:shd w:val="clear" w:color="auto" w:fill="FFFFFF"/>
      <w:spacing w:before="120" w:after="120" w:line="274" w:lineRule="exact"/>
      <w:jc w:val="both"/>
    </w:pPr>
    <w:rPr>
      <w:sz w:val="23"/>
      <w:szCs w:val="23"/>
    </w:rPr>
  </w:style>
  <w:style w:type="character" w:customStyle="1" w:styleId="a1">
    <w:name w:val="Основен текст + Удебелен"/>
    <w:basedOn w:val="a"/>
    <w:rsid w:val="0045302C"/>
    <w:rPr>
      <w:rFonts w:ascii="Times New Roman" w:eastAsia="Times New Roman" w:hAnsi="Times New Roman" w:cs="Times New Roman"/>
      <w:b/>
      <w:bCs/>
      <w:i w:val="0"/>
      <w:iCs w:val="0"/>
      <w:smallCaps w:val="0"/>
      <w:strike w:val="0"/>
      <w:spacing w:val="0"/>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23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E4233"/>
    <w:pPr>
      <w:keepNext/>
      <w:widowControl w:val="0"/>
      <w:snapToGrid w:val="0"/>
      <w:spacing w:line="316" w:lineRule="auto"/>
      <w:ind w:right="-6"/>
      <w:jc w:val="both"/>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4233"/>
    <w:rPr>
      <w:rFonts w:ascii="Arial" w:eastAsia="Times New Roman" w:hAnsi="Arial" w:cs="Times New Roman"/>
      <w:b/>
      <w:sz w:val="24"/>
      <w:szCs w:val="20"/>
    </w:rPr>
  </w:style>
  <w:style w:type="paragraph" w:styleId="Footer">
    <w:name w:val="footer"/>
    <w:basedOn w:val="Normal"/>
    <w:link w:val="FooterChar"/>
    <w:uiPriority w:val="99"/>
    <w:rsid w:val="00DE4233"/>
    <w:pPr>
      <w:tabs>
        <w:tab w:val="center" w:pos="4536"/>
        <w:tab w:val="right" w:pos="9072"/>
      </w:tabs>
    </w:pPr>
  </w:style>
  <w:style w:type="character" w:customStyle="1" w:styleId="FooterChar">
    <w:name w:val="Footer Char"/>
    <w:basedOn w:val="DefaultParagraphFont"/>
    <w:link w:val="Footer"/>
    <w:uiPriority w:val="99"/>
    <w:rsid w:val="00DE4233"/>
    <w:rPr>
      <w:rFonts w:ascii="Times New Roman" w:eastAsia="Times New Roman" w:hAnsi="Times New Roman" w:cs="Times New Roman"/>
      <w:sz w:val="20"/>
      <w:szCs w:val="20"/>
    </w:rPr>
  </w:style>
  <w:style w:type="paragraph" w:styleId="Title">
    <w:name w:val="Title"/>
    <w:basedOn w:val="Normal"/>
    <w:link w:val="TitleChar"/>
    <w:qFormat/>
    <w:rsid w:val="00DE4233"/>
    <w:pPr>
      <w:jc w:val="center"/>
    </w:pPr>
    <w:rPr>
      <w:b/>
      <w:bCs/>
      <w:sz w:val="24"/>
      <w:szCs w:val="24"/>
      <w:lang w:val="bg-BG"/>
    </w:rPr>
  </w:style>
  <w:style w:type="character" w:customStyle="1" w:styleId="TitleChar">
    <w:name w:val="Title Char"/>
    <w:basedOn w:val="DefaultParagraphFont"/>
    <w:link w:val="Title"/>
    <w:rsid w:val="00DE4233"/>
    <w:rPr>
      <w:rFonts w:ascii="Times New Roman" w:eastAsia="Times New Roman" w:hAnsi="Times New Roman" w:cs="Times New Roman"/>
      <w:b/>
      <w:bCs/>
      <w:sz w:val="24"/>
      <w:szCs w:val="24"/>
      <w:lang w:val="bg-BG"/>
    </w:rPr>
  </w:style>
  <w:style w:type="paragraph" w:styleId="BodyText">
    <w:name w:val="Body Text"/>
    <w:basedOn w:val="Normal"/>
    <w:link w:val="BodyTextChar"/>
    <w:rsid w:val="00DE4233"/>
    <w:pPr>
      <w:spacing w:after="120"/>
    </w:pPr>
  </w:style>
  <w:style w:type="character" w:customStyle="1" w:styleId="BodyTextChar">
    <w:name w:val="Body Text Char"/>
    <w:basedOn w:val="DefaultParagraphFont"/>
    <w:link w:val="BodyText"/>
    <w:rsid w:val="00DE4233"/>
    <w:rPr>
      <w:rFonts w:ascii="Times New Roman" w:eastAsia="Times New Roman" w:hAnsi="Times New Roman" w:cs="Times New Roman"/>
      <w:sz w:val="20"/>
      <w:szCs w:val="20"/>
    </w:rPr>
  </w:style>
  <w:style w:type="paragraph" w:styleId="BodyTextIndent">
    <w:name w:val="Body Text Indent"/>
    <w:basedOn w:val="Normal"/>
    <w:link w:val="BodyTextIndentChar"/>
    <w:rsid w:val="00DE4233"/>
    <w:pPr>
      <w:widowControl w:val="0"/>
      <w:snapToGrid w:val="0"/>
      <w:ind w:right="-8" w:firstLine="720"/>
      <w:jc w:val="both"/>
    </w:pPr>
    <w:rPr>
      <w:rFonts w:ascii="Arial" w:hAnsi="Arial"/>
      <w:sz w:val="24"/>
      <w:lang w:val="bg-BG"/>
    </w:rPr>
  </w:style>
  <w:style w:type="character" w:customStyle="1" w:styleId="BodyTextIndentChar">
    <w:name w:val="Body Text Indent Char"/>
    <w:basedOn w:val="DefaultParagraphFont"/>
    <w:link w:val="BodyTextIndent"/>
    <w:rsid w:val="00DE4233"/>
    <w:rPr>
      <w:rFonts w:ascii="Arial" w:eastAsia="Times New Roman" w:hAnsi="Arial" w:cs="Times New Roman"/>
      <w:sz w:val="24"/>
      <w:szCs w:val="20"/>
      <w:lang w:val="bg-BG"/>
    </w:rPr>
  </w:style>
  <w:style w:type="character" w:styleId="PageNumber">
    <w:name w:val="page number"/>
    <w:basedOn w:val="DefaultParagraphFont"/>
    <w:rsid w:val="00DE4233"/>
  </w:style>
  <w:style w:type="paragraph" w:styleId="Header">
    <w:name w:val="header"/>
    <w:basedOn w:val="Normal"/>
    <w:link w:val="HeaderChar"/>
    <w:uiPriority w:val="99"/>
    <w:rsid w:val="00DE4233"/>
    <w:pPr>
      <w:tabs>
        <w:tab w:val="center" w:pos="4536"/>
        <w:tab w:val="right" w:pos="9072"/>
      </w:tabs>
    </w:pPr>
  </w:style>
  <w:style w:type="character" w:customStyle="1" w:styleId="HeaderChar">
    <w:name w:val="Header Char"/>
    <w:basedOn w:val="DefaultParagraphFont"/>
    <w:link w:val="Header"/>
    <w:uiPriority w:val="99"/>
    <w:rsid w:val="00DE4233"/>
    <w:rPr>
      <w:rFonts w:ascii="Times New Roman" w:eastAsia="Times New Roman" w:hAnsi="Times New Roman" w:cs="Times New Roman"/>
      <w:sz w:val="20"/>
      <w:szCs w:val="20"/>
    </w:rPr>
  </w:style>
  <w:style w:type="table" w:styleId="TableGrid">
    <w:name w:val="Table Grid"/>
    <w:basedOn w:val="TableNormal"/>
    <w:rsid w:val="00DE42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233"/>
    <w:pPr>
      <w:ind w:left="720"/>
    </w:pPr>
  </w:style>
  <w:style w:type="paragraph" w:styleId="BalloonText">
    <w:name w:val="Balloon Text"/>
    <w:basedOn w:val="Normal"/>
    <w:link w:val="BalloonTextChar"/>
    <w:uiPriority w:val="99"/>
    <w:semiHidden/>
    <w:unhideWhenUsed/>
    <w:rsid w:val="00DE4233"/>
    <w:rPr>
      <w:rFonts w:ascii="Tahoma" w:hAnsi="Tahoma" w:cs="Tahoma"/>
      <w:sz w:val="16"/>
      <w:szCs w:val="16"/>
    </w:rPr>
  </w:style>
  <w:style w:type="character" w:customStyle="1" w:styleId="BalloonTextChar">
    <w:name w:val="Balloon Text Char"/>
    <w:basedOn w:val="DefaultParagraphFont"/>
    <w:link w:val="BalloonText"/>
    <w:uiPriority w:val="99"/>
    <w:semiHidden/>
    <w:rsid w:val="00DE4233"/>
    <w:rPr>
      <w:rFonts w:ascii="Tahoma" w:eastAsia="Times New Roman" w:hAnsi="Tahoma" w:cs="Tahoma"/>
      <w:sz w:val="16"/>
      <w:szCs w:val="16"/>
    </w:rPr>
  </w:style>
  <w:style w:type="character" w:customStyle="1" w:styleId="2">
    <w:name w:val="Заглавие #2_"/>
    <w:basedOn w:val="DefaultParagraphFont"/>
    <w:link w:val="20"/>
    <w:rsid w:val="0029266B"/>
    <w:rPr>
      <w:rFonts w:ascii="Times New Roman" w:eastAsia="Times New Roman" w:hAnsi="Times New Roman" w:cs="Times New Roman"/>
      <w:sz w:val="34"/>
      <w:szCs w:val="34"/>
      <w:shd w:val="clear" w:color="auto" w:fill="FFFFFF"/>
    </w:rPr>
  </w:style>
  <w:style w:type="character" w:customStyle="1" w:styleId="a">
    <w:name w:val="Основен текст_"/>
    <w:basedOn w:val="DefaultParagraphFont"/>
    <w:link w:val="a0"/>
    <w:rsid w:val="0029266B"/>
    <w:rPr>
      <w:rFonts w:ascii="Times New Roman" w:eastAsia="Times New Roman" w:hAnsi="Times New Roman" w:cs="Times New Roman"/>
      <w:sz w:val="23"/>
      <w:szCs w:val="23"/>
      <w:shd w:val="clear" w:color="auto" w:fill="FFFFFF"/>
    </w:rPr>
  </w:style>
  <w:style w:type="paragraph" w:customStyle="1" w:styleId="20">
    <w:name w:val="Заглавие #2"/>
    <w:basedOn w:val="Normal"/>
    <w:link w:val="2"/>
    <w:rsid w:val="0029266B"/>
    <w:pPr>
      <w:shd w:val="clear" w:color="auto" w:fill="FFFFFF"/>
      <w:spacing w:line="413" w:lineRule="exact"/>
      <w:ind w:hanging="400"/>
      <w:jc w:val="center"/>
      <w:outlineLvl w:val="1"/>
    </w:pPr>
    <w:rPr>
      <w:sz w:val="34"/>
      <w:szCs w:val="34"/>
    </w:rPr>
  </w:style>
  <w:style w:type="paragraph" w:customStyle="1" w:styleId="a0">
    <w:name w:val="Основен текст"/>
    <w:basedOn w:val="Normal"/>
    <w:link w:val="a"/>
    <w:rsid w:val="0029266B"/>
    <w:pPr>
      <w:shd w:val="clear" w:color="auto" w:fill="FFFFFF"/>
      <w:spacing w:before="120" w:after="120" w:line="274" w:lineRule="exact"/>
      <w:jc w:val="both"/>
    </w:pPr>
    <w:rPr>
      <w:sz w:val="23"/>
      <w:szCs w:val="23"/>
    </w:rPr>
  </w:style>
  <w:style w:type="character" w:customStyle="1" w:styleId="a1">
    <w:name w:val="Основен текст + Удебелен"/>
    <w:basedOn w:val="a"/>
    <w:rsid w:val="0045302C"/>
    <w:rPr>
      <w:rFonts w:ascii="Times New Roman" w:eastAsia="Times New Roman" w:hAnsi="Times New Roman" w:cs="Times New Roman"/>
      <w:b/>
      <w:bCs/>
      <w:i w:val="0"/>
      <w:iCs w:val="0"/>
      <w:smallCaps w:val="0"/>
      <w:strike w:val="0"/>
      <w:spacing w:val="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9EA3A-3812-470D-A387-D5A060F7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6642</Words>
  <Characters>37866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4</cp:revision>
  <cp:lastPrinted>2021-02-04T09:08:00Z</cp:lastPrinted>
  <dcterms:created xsi:type="dcterms:W3CDTF">2021-02-04T11:45:00Z</dcterms:created>
  <dcterms:modified xsi:type="dcterms:W3CDTF">2021-04-29T07:23:00Z</dcterms:modified>
</cp:coreProperties>
</file>