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B7" w:rsidRDefault="001B0A20" w:rsidP="00D77F4D">
      <w:pPr>
        <w:ind w:firstLine="360"/>
        <w:jc w:val="center"/>
        <w:rPr>
          <w:b/>
          <w:sz w:val="22"/>
          <w:szCs w:val="22"/>
          <w:lang w:val="en-US"/>
        </w:rPr>
      </w:pPr>
      <w:r w:rsidRPr="00D77F4D">
        <w:rPr>
          <w:b/>
          <w:sz w:val="22"/>
          <w:szCs w:val="22"/>
          <w:lang w:val="ru-RU"/>
        </w:rPr>
        <w:t>Списък на научните публикации</w:t>
      </w:r>
    </w:p>
    <w:p w:rsidR="00D77F4D" w:rsidRPr="00D77F4D" w:rsidRDefault="00D77F4D" w:rsidP="00D77F4D">
      <w:pPr>
        <w:ind w:firstLine="360"/>
        <w:jc w:val="center"/>
        <w:rPr>
          <w:b/>
          <w:sz w:val="22"/>
          <w:szCs w:val="22"/>
          <w:lang w:val="en-US"/>
        </w:rPr>
      </w:pPr>
    </w:p>
    <w:p w:rsidR="00E456B7" w:rsidRPr="00D77F4D" w:rsidRDefault="00D77F4D" w:rsidP="00D77F4D">
      <w:pPr>
        <w:ind w:left="360" w:hanging="360"/>
        <w:rPr>
          <w:b/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I</w:t>
      </w:r>
      <w:r w:rsidR="00E456B7" w:rsidRPr="00D77F4D">
        <w:rPr>
          <w:b/>
          <w:sz w:val="22"/>
          <w:szCs w:val="22"/>
          <w:lang w:val="en-US"/>
        </w:rPr>
        <w:t xml:space="preserve">. </w:t>
      </w:r>
      <w:r w:rsidR="00E456B7" w:rsidRPr="00D77F4D">
        <w:rPr>
          <w:b/>
          <w:sz w:val="22"/>
          <w:szCs w:val="22"/>
          <w:lang w:val="bg-BG"/>
        </w:rPr>
        <w:t>Статии в международни списания</w:t>
      </w:r>
      <w:r w:rsidR="00E456B7" w:rsidRPr="00D77F4D">
        <w:rPr>
          <w:b/>
          <w:sz w:val="22"/>
          <w:szCs w:val="22"/>
          <w:lang w:val="en-US"/>
        </w:rPr>
        <w:t xml:space="preserve"> c </w:t>
      </w:r>
      <w:r w:rsidR="00E456B7" w:rsidRPr="00D77F4D">
        <w:rPr>
          <w:b/>
          <w:sz w:val="22"/>
          <w:szCs w:val="22"/>
          <w:lang w:val="bg-BG"/>
        </w:rPr>
        <w:t>импа</w:t>
      </w:r>
      <w:r w:rsidR="00E456B7" w:rsidRPr="00D77F4D">
        <w:rPr>
          <w:b/>
          <w:sz w:val="22"/>
          <w:szCs w:val="22"/>
          <w:lang w:val="ru-RU"/>
        </w:rPr>
        <w:t>к</w:t>
      </w:r>
      <w:r w:rsidR="00E456B7" w:rsidRPr="00D77F4D">
        <w:rPr>
          <w:b/>
          <w:sz w:val="22"/>
          <w:szCs w:val="22"/>
          <w:lang w:val="bg-BG"/>
        </w:rPr>
        <w:t>т</w:t>
      </w:r>
      <w:r w:rsidR="00E456B7" w:rsidRPr="00D77F4D">
        <w:rPr>
          <w:b/>
          <w:sz w:val="22"/>
          <w:szCs w:val="22"/>
          <w:lang w:val="en-US"/>
        </w:rPr>
        <w:t xml:space="preserve"> </w:t>
      </w:r>
      <w:r w:rsidR="00E456B7" w:rsidRPr="00D77F4D">
        <w:rPr>
          <w:b/>
          <w:sz w:val="22"/>
          <w:szCs w:val="22"/>
          <w:lang w:val="bg-BG"/>
        </w:rPr>
        <w:t>ф</w:t>
      </w:r>
      <w:r w:rsidR="00E456B7" w:rsidRPr="00D77F4D">
        <w:rPr>
          <w:b/>
          <w:sz w:val="22"/>
          <w:szCs w:val="22"/>
          <w:lang w:val="en-US"/>
        </w:rPr>
        <w:t>a</w:t>
      </w:r>
      <w:r w:rsidR="00E456B7" w:rsidRPr="00D77F4D">
        <w:rPr>
          <w:b/>
          <w:sz w:val="22"/>
          <w:szCs w:val="22"/>
          <w:lang w:val="ru-RU"/>
        </w:rPr>
        <w:t>к</w:t>
      </w:r>
      <w:r w:rsidR="00E456B7" w:rsidRPr="00D77F4D">
        <w:rPr>
          <w:b/>
          <w:sz w:val="22"/>
          <w:szCs w:val="22"/>
          <w:lang w:val="bg-BG"/>
        </w:rPr>
        <w:t>т</w:t>
      </w:r>
      <w:r w:rsidR="00E456B7" w:rsidRPr="00D77F4D">
        <w:rPr>
          <w:b/>
          <w:sz w:val="22"/>
          <w:szCs w:val="22"/>
          <w:lang w:val="en-US"/>
        </w:rPr>
        <w:t>op</w:t>
      </w:r>
    </w:p>
    <w:p w:rsidR="00E456B7" w:rsidRPr="00D77F4D" w:rsidRDefault="00E456B7" w:rsidP="00D77F4D">
      <w:pPr>
        <w:jc w:val="both"/>
        <w:rPr>
          <w:sz w:val="22"/>
          <w:szCs w:val="22"/>
          <w:lang w:val="en-US"/>
        </w:rPr>
      </w:pPr>
    </w:p>
    <w:p w:rsidR="00C74BD0" w:rsidRPr="00D77F4D" w:rsidRDefault="00C74BD0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Y. Xiong,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>, A. Steffen, K. Smuda, H. Bäumler. Stru</w:t>
      </w:r>
      <w:r w:rsidR="00433FB9" w:rsidRPr="00D77F4D">
        <w:rPr>
          <w:sz w:val="22"/>
          <w:szCs w:val="22"/>
          <w:lang w:val="en-US"/>
        </w:rPr>
        <w:t>cture and properties of hybrid biopolymer particles fabricated by co-precipitation cross-linking dissolution procedure</w:t>
      </w:r>
      <w:r w:rsidRPr="00D77F4D">
        <w:rPr>
          <w:sz w:val="22"/>
          <w:szCs w:val="22"/>
          <w:lang w:val="en-US"/>
        </w:rPr>
        <w:t xml:space="preserve">. </w:t>
      </w:r>
      <w:r w:rsidRPr="00D77F4D">
        <w:rPr>
          <w:i/>
          <w:sz w:val="22"/>
          <w:szCs w:val="22"/>
          <w:lang w:val="en-US"/>
        </w:rPr>
        <w:t>Journal of Colloid and Interface Science</w:t>
      </w:r>
      <w:r w:rsidR="00433FB9" w:rsidRPr="00D77F4D">
        <w:rPr>
          <w:i/>
          <w:sz w:val="22"/>
          <w:szCs w:val="22"/>
          <w:lang w:val="en-US"/>
        </w:rPr>
        <w:t xml:space="preserve"> </w:t>
      </w:r>
      <w:r w:rsidR="00433FB9" w:rsidRPr="00D77F4D">
        <w:rPr>
          <w:sz w:val="22"/>
          <w:szCs w:val="22"/>
          <w:lang w:val="en-US"/>
        </w:rPr>
        <w:t>2018</w:t>
      </w:r>
      <w:r w:rsidRPr="00D77F4D">
        <w:rPr>
          <w:i/>
          <w:sz w:val="22"/>
          <w:szCs w:val="22"/>
          <w:lang w:val="en-US"/>
        </w:rPr>
        <w:t xml:space="preserve">, </w:t>
      </w:r>
      <w:r w:rsidR="00433FB9" w:rsidRPr="00D77F4D">
        <w:rPr>
          <w:sz w:val="22"/>
          <w:szCs w:val="22"/>
          <w:lang w:val="en-US"/>
        </w:rPr>
        <w:t>514, 156-164</w:t>
      </w:r>
      <w:r w:rsidRPr="00D77F4D">
        <w:rPr>
          <w:sz w:val="22"/>
          <w:szCs w:val="22"/>
          <w:lang w:val="en-US"/>
        </w:rPr>
        <w:t>, https://doi.org/10.1016/j.jcis.2017.12.030</w:t>
      </w:r>
      <w:r w:rsidR="00433FB9" w:rsidRPr="00D77F4D">
        <w:rPr>
          <w:b/>
          <w:sz w:val="22"/>
          <w:szCs w:val="22"/>
          <w:lang w:val="en-US"/>
        </w:rPr>
        <w:t xml:space="preserve"> IF-4.233 (2016)</w:t>
      </w:r>
    </w:p>
    <w:p w:rsidR="00C74BD0" w:rsidRPr="00D77F4D" w:rsidRDefault="00C74BD0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iCs/>
          <w:sz w:val="22"/>
          <w:szCs w:val="22"/>
          <w:lang w:val="en-US"/>
        </w:rPr>
        <w:t>H.</w:t>
      </w:r>
      <w:r w:rsidR="00433FB9" w:rsidRPr="00D77F4D">
        <w:rPr>
          <w:iCs/>
          <w:sz w:val="22"/>
          <w:szCs w:val="22"/>
          <w:lang w:val="en-US"/>
        </w:rPr>
        <w:t xml:space="preserve"> </w:t>
      </w:r>
      <w:r w:rsidRPr="00D77F4D">
        <w:rPr>
          <w:iCs/>
          <w:sz w:val="22"/>
          <w:szCs w:val="22"/>
          <w:lang w:val="en-US"/>
        </w:rPr>
        <w:t>Y. Li,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iCs/>
          <w:sz w:val="22"/>
          <w:szCs w:val="22"/>
          <w:lang w:val="en-US"/>
        </w:rPr>
        <w:t>Y. Xiong, W. Tong,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b/>
          <w:iCs/>
          <w:sz w:val="22"/>
          <w:szCs w:val="22"/>
          <w:lang w:val="en-US"/>
        </w:rPr>
        <w:t>R. Georgieva</w:t>
      </w:r>
      <w:r w:rsidRPr="00D77F4D">
        <w:rPr>
          <w:iCs/>
          <w:sz w:val="22"/>
          <w:szCs w:val="22"/>
          <w:lang w:val="en-US"/>
        </w:rPr>
        <w:t>,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iCs/>
          <w:sz w:val="22"/>
          <w:szCs w:val="22"/>
          <w:lang w:val="en-US"/>
        </w:rPr>
        <w:t>H. Bäumler,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iCs/>
          <w:sz w:val="22"/>
          <w:szCs w:val="22"/>
          <w:lang w:val="en-US"/>
        </w:rPr>
        <w:t>C.Y. Gao.</w:t>
      </w:r>
      <w:r w:rsidRPr="00D77F4D">
        <w:rPr>
          <w:b/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  <w:lang w:val="en-US"/>
        </w:rPr>
        <w:t xml:space="preserve">Photo-decomposable </w:t>
      </w:r>
      <w:r w:rsidR="00433FB9" w:rsidRPr="00D77F4D">
        <w:rPr>
          <w:bCs/>
          <w:sz w:val="22"/>
          <w:szCs w:val="22"/>
          <w:lang w:val="en-US"/>
        </w:rPr>
        <w:t xml:space="preserve">submicrometer albumin particles cross-linked by </w:t>
      </w:r>
      <w:r w:rsidR="00433FB9" w:rsidRPr="00D77F4D">
        <w:rPr>
          <w:bCs/>
          <w:i/>
          <w:iCs/>
          <w:sz w:val="22"/>
          <w:szCs w:val="22"/>
          <w:lang w:val="en-US"/>
        </w:rPr>
        <w:t>ortho</w:t>
      </w:r>
      <w:r w:rsidR="00433FB9" w:rsidRPr="00D77F4D">
        <w:rPr>
          <w:bCs/>
          <w:sz w:val="22"/>
          <w:szCs w:val="22"/>
          <w:lang w:val="en-US"/>
        </w:rPr>
        <w:t>-nitrobenzyl derivatives.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i/>
          <w:sz w:val="22"/>
          <w:szCs w:val="22"/>
          <w:lang w:val="en-US"/>
        </w:rPr>
        <w:t>Macromolecular Chemistry and Physics</w:t>
      </w:r>
      <w:r w:rsidRPr="00D77F4D">
        <w:rPr>
          <w:bCs/>
          <w:sz w:val="22"/>
          <w:szCs w:val="22"/>
          <w:lang w:val="en-US"/>
        </w:rPr>
        <w:t xml:space="preserve"> 2017, </w:t>
      </w:r>
      <w:r w:rsidR="00433FB9" w:rsidRPr="00D77F4D">
        <w:rPr>
          <w:bCs/>
          <w:sz w:val="22"/>
          <w:szCs w:val="22"/>
          <w:lang w:val="en-US"/>
        </w:rPr>
        <w:t>218</w:t>
      </w:r>
      <w:r w:rsidR="00B15510" w:rsidRPr="00D77F4D">
        <w:rPr>
          <w:bCs/>
          <w:sz w:val="22"/>
          <w:szCs w:val="22"/>
          <w:lang w:val="en-US"/>
        </w:rPr>
        <w:t>(24)</w:t>
      </w:r>
      <w:r w:rsidR="00433FB9" w:rsidRPr="00D77F4D">
        <w:rPr>
          <w:bCs/>
          <w:sz w:val="22"/>
          <w:szCs w:val="22"/>
          <w:lang w:val="en-US"/>
        </w:rPr>
        <w:t xml:space="preserve">, art. Nr. 1700413 (p.1-6), </w:t>
      </w:r>
      <w:r w:rsidRPr="00D77F4D">
        <w:rPr>
          <w:bCs/>
          <w:sz w:val="22"/>
          <w:szCs w:val="22"/>
          <w:lang w:val="en-US"/>
        </w:rPr>
        <w:t>DOI: 10.1002/macp.201700413</w:t>
      </w:r>
      <w:r w:rsidRPr="00D77F4D">
        <w:rPr>
          <w:b/>
          <w:bCs/>
          <w:sz w:val="22"/>
          <w:szCs w:val="22"/>
          <w:lang w:val="en-US"/>
        </w:rPr>
        <w:t xml:space="preserve"> </w:t>
      </w:r>
      <w:r w:rsidRPr="00D77F4D">
        <w:rPr>
          <w:b/>
          <w:sz w:val="22"/>
          <w:szCs w:val="22"/>
          <w:lang w:val="en-US"/>
        </w:rPr>
        <w:t>IF-2.500 (2016)</w:t>
      </w:r>
    </w:p>
    <w:p w:rsidR="00F55668" w:rsidRPr="00D77F4D" w:rsidRDefault="00F55668" w:rsidP="00D77F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D77F4D">
        <w:rPr>
          <w:rFonts w:ascii="Times New Roman" w:hAnsi="Times New Roman"/>
          <w:lang w:val="en-US"/>
        </w:rPr>
        <w:t xml:space="preserve">T. Ivanov, B. K. Paarvanova, V. A. Ivanov, K. Smuda, H. Bäumler, </w:t>
      </w:r>
      <w:r w:rsidRPr="00D77F4D">
        <w:rPr>
          <w:rFonts w:ascii="Times New Roman" w:hAnsi="Times New Roman"/>
          <w:u w:val="single"/>
          <w:lang w:val="en-US"/>
        </w:rPr>
        <w:t>R. Georgieva</w:t>
      </w:r>
      <w:r w:rsidRPr="00D77F4D">
        <w:rPr>
          <w:rFonts w:ascii="Times New Roman" w:hAnsi="Times New Roman"/>
          <w:lang w:val="en-US"/>
        </w:rPr>
        <w:t xml:space="preserve">. Effects of heat and freeze on isolated erythrocyte submembrane skeletons. </w:t>
      </w:r>
      <w:r w:rsidRPr="00D77F4D">
        <w:rPr>
          <w:rFonts w:ascii="Times New Roman" w:hAnsi="Times New Roman"/>
          <w:i/>
          <w:lang w:val="en-US"/>
        </w:rPr>
        <w:t xml:space="preserve">General Physiology and Biophysics </w:t>
      </w:r>
      <w:r w:rsidRPr="00D77F4D">
        <w:rPr>
          <w:rFonts w:ascii="Times New Roman" w:hAnsi="Times New Roman"/>
          <w:lang w:val="en-US"/>
        </w:rPr>
        <w:t>2017, 36(1): 155-165</w:t>
      </w:r>
      <w:r w:rsidR="008C0F83" w:rsidRPr="00D77F4D">
        <w:rPr>
          <w:rFonts w:ascii="Times New Roman" w:hAnsi="Times New Roman"/>
          <w:lang w:val="en-US"/>
        </w:rPr>
        <w:t>.</w:t>
      </w:r>
      <w:r w:rsidRPr="00D77F4D">
        <w:rPr>
          <w:rFonts w:ascii="Times New Roman" w:hAnsi="Times New Roman"/>
          <w:b/>
          <w:lang w:val="en-US"/>
        </w:rPr>
        <w:t xml:space="preserve"> IF-1.170 (2016)</w:t>
      </w:r>
    </w:p>
    <w:p w:rsidR="00433FB9" w:rsidRPr="00D77F4D" w:rsidRDefault="00433FB9" w:rsidP="00D77F4D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lang w:val="en-US"/>
        </w:rPr>
      </w:pPr>
      <w:r w:rsidRPr="00D77F4D">
        <w:rPr>
          <w:rFonts w:ascii="Times New Roman" w:hAnsi="Times New Roman"/>
          <w:lang w:val="en-US"/>
        </w:rPr>
        <w:t xml:space="preserve">L. Zhao, W. Kaewprayoon, H. Zhou, </w:t>
      </w:r>
      <w:r w:rsidRPr="00D77F4D">
        <w:rPr>
          <w:rFonts w:ascii="Times New Roman" w:hAnsi="Times New Roman"/>
          <w:u w:val="single"/>
          <w:lang w:val="en-US"/>
        </w:rPr>
        <w:t>R. Georgieva</w:t>
      </w:r>
      <w:r w:rsidRPr="00D77F4D">
        <w:rPr>
          <w:rFonts w:ascii="Times New Roman" w:hAnsi="Times New Roman"/>
          <w:lang w:val="en-US"/>
        </w:rPr>
        <w:t xml:space="preserve">, H. Bäumler. </w:t>
      </w:r>
      <w:r w:rsidRPr="00D77F4D">
        <w:rPr>
          <w:rFonts w:ascii="Times New Roman" w:hAnsi="Times New Roman"/>
          <w:lang w:val="en-GB"/>
        </w:rPr>
        <w:t xml:space="preserve">RBC aggregation in dextran solutions can be measured by flow cytometry. </w:t>
      </w:r>
      <w:bookmarkStart w:id="0" w:name="OLE_LINK20"/>
      <w:bookmarkStart w:id="1" w:name="OLE_LINK21"/>
      <w:r w:rsidRPr="00D77F4D">
        <w:rPr>
          <w:rFonts w:ascii="Times New Roman" w:hAnsi="Times New Roman"/>
          <w:i/>
          <w:lang w:val="en-GB"/>
        </w:rPr>
        <w:t>Clinical Hemorheology and Microcirculation</w:t>
      </w:r>
      <w:bookmarkEnd w:id="0"/>
      <w:bookmarkEnd w:id="1"/>
      <w:r w:rsidRPr="00D77F4D">
        <w:rPr>
          <w:rFonts w:ascii="Times New Roman" w:hAnsi="Times New Roman"/>
          <w:i/>
          <w:lang w:val="en-GB"/>
        </w:rPr>
        <w:t xml:space="preserve"> </w:t>
      </w:r>
      <w:r w:rsidRPr="00D77F4D">
        <w:rPr>
          <w:rFonts w:ascii="Times New Roman" w:hAnsi="Times New Roman"/>
          <w:lang w:val="en-GB"/>
        </w:rPr>
        <w:t>2017</w:t>
      </w:r>
      <w:r w:rsidRPr="00D77F4D">
        <w:rPr>
          <w:rFonts w:ascii="Times New Roman" w:hAnsi="Times New Roman"/>
          <w:lang w:val="en-US"/>
        </w:rPr>
        <w:t xml:space="preserve">, 65(1): 93-101. </w:t>
      </w:r>
      <w:r w:rsidRPr="00D77F4D">
        <w:rPr>
          <w:rFonts w:ascii="Times New Roman" w:hAnsi="Times New Roman"/>
          <w:b/>
          <w:lang w:val="en-US"/>
        </w:rPr>
        <w:t>IF-1.679 (2016)</w:t>
      </w:r>
    </w:p>
    <w:p w:rsidR="00433FB9" w:rsidRPr="00D77F4D" w:rsidRDefault="00433FB9" w:rsidP="00D77F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D77F4D">
        <w:rPr>
          <w:rFonts w:ascii="Times New Roman" w:hAnsi="Times New Roman"/>
          <w:lang w:val="pt-BR"/>
        </w:rPr>
        <w:t xml:space="preserve">A. N. Severyukhina, N. V. Petrova, A. M. Yashchenok, D.N. Bratashov, K. Smuda, I. A. Mamonova, </w:t>
      </w:r>
      <w:r w:rsidRPr="00D77F4D">
        <w:rPr>
          <w:rFonts w:ascii="Times New Roman" w:hAnsi="Times New Roman"/>
          <w:lang w:val="en-US" w:eastAsia="ru-RU"/>
        </w:rPr>
        <w:t xml:space="preserve">N. A. Yurasov, </w:t>
      </w:r>
      <w:r w:rsidRPr="00D77F4D">
        <w:rPr>
          <w:rFonts w:ascii="Times New Roman" w:hAnsi="Times New Roman"/>
          <w:lang w:val="en-US"/>
        </w:rPr>
        <w:t xml:space="preserve">D. M. Puchinyan, </w:t>
      </w:r>
      <w:r w:rsidRPr="00D77F4D">
        <w:rPr>
          <w:rFonts w:ascii="Times New Roman" w:hAnsi="Times New Roman"/>
          <w:u w:val="single"/>
          <w:lang w:val="en-US"/>
        </w:rPr>
        <w:t>R. Georgieva</w:t>
      </w:r>
      <w:r w:rsidRPr="00D77F4D">
        <w:rPr>
          <w:rFonts w:ascii="Times New Roman" w:hAnsi="Times New Roman"/>
          <w:lang w:val="en-US"/>
        </w:rPr>
        <w:t>, H. Bäumler, A. Lapanje and D. A.</w:t>
      </w:r>
      <w:r w:rsidRPr="00D77F4D">
        <w:rPr>
          <w:rFonts w:ascii="Times New Roman" w:hAnsi="Times New Roman"/>
          <w:lang w:val="pt-BR"/>
        </w:rPr>
        <w:t xml:space="preserve">Gorin. </w:t>
      </w:r>
      <w:r w:rsidRPr="00D77F4D">
        <w:rPr>
          <w:rFonts w:ascii="Times New Roman" w:hAnsi="Times New Roman"/>
          <w:lang w:val="en-US" w:eastAsia="ru-RU"/>
        </w:rPr>
        <w:t>Light induced antibacterial activity of electrospun chitosan-based material containing photosensitizer</w:t>
      </w:r>
      <w:r w:rsidRPr="00D77F4D">
        <w:rPr>
          <w:rFonts w:ascii="Times New Roman" w:hAnsi="Times New Roman"/>
          <w:lang w:val="en-GB"/>
        </w:rPr>
        <w:t>.</w:t>
      </w:r>
      <w:r w:rsidRPr="00D77F4D">
        <w:rPr>
          <w:rFonts w:ascii="Times New Roman" w:hAnsi="Times New Roman"/>
          <w:lang w:val="en-US"/>
        </w:rPr>
        <w:t xml:space="preserve"> </w:t>
      </w:r>
      <w:r w:rsidRPr="00D77F4D">
        <w:rPr>
          <w:rFonts w:ascii="Times New Roman" w:hAnsi="Times New Roman"/>
          <w:i/>
          <w:lang w:val="en-US"/>
        </w:rPr>
        <w:t>Materials Science &amp; Engineering C- Materials for Biological Applications</w:t>
      </w:r>
      <w:r w:rsidRPr="00D77F4D">
        <w:rPr>
          <w:rFonts w:ascii="Times New Roman" w:hAnsi="Times New Roman"/>
          <w:lang w:val="en-US"/>
        </w:rPr>
        <w:t xml:space="preserve"> 2017, 70(1): 311-316 </w:t>
      </w:r>
      <w:r w:rsidRPr="00D77F4D">
        <w:rPr>
          <w:rFonts w:ascii="Times New Roman" w:hAnsi="Times New Roman"/>
          <w:b/>
          <w:lang w:val="en-US"/>
        </w:rPr>
        <w:t>IF-4.164 (2016)</w:t>
      </w:r>
      <w:r w:rsidRPr="00D77F4D">
        <w:rPr>
          <w:rFonts w:ascii="Times New Roman" w:hAnsi="Times New Roman"/>
          <w:lang w:val="en-US"/>
        </w:rPr>
        <w:t xml:space="preserve"> </w:t>
      </w:r>
    </w:p>
    <w:p w:rsidR="00433FB9" w:rsidRPr="00D77F4D" w:rsidRDefault="00433FB9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Cs/>
          <w:sz w:val="22"/>
          <w:szCs w:val="22"/>
          <w:lang w:val="en-US"/>
        </w:rPr>
        <w:t xml:space="preserve">H. Bäumler, L. Hamberger, P. Zaslansky, U. Kalus, </w:t>
      </w:r>
      <w:r w:rsidRPr="00D77F4D">
        <w:rPr>
          <w:b/>
          <w:bCs/>
          <w:sz w:val="22"/>
          <w:szCs w:val="22"/>
          <w:lang w:val="en-US"/>
        </w:rPr>
        <w:t>R. Georgieva</w:t>
      </w:r>
      <w:r w:rsidRPr="00D77F4D">
        <w:rPr>
          <w:bCs/>
          <w:sz w:val="22"/>
          <w:szCs w:val="22"/>
          <w:lang w:val="en-US"/>
        </w:rPr>
        <w:t>, A. Pruss.</w:t>
      </w:r>
      <w:r w:rsidRPr="00D77F4D">
        <w:rPr>
          <w:bCs/>
          <w:i/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US"/>
        </w:rPr>
        <w:t>Non-destructive mechanical testing of allograft bone-implants by analytic centrifugation</w:t>
      </w:r>
      <w:r w:rsidRPr="00D77F4D">
        <w:rPr>
          <w:i/>
          <w:sz w:val="22"/>
          <w:szCs w:val="22"/>
          <w:lang w:val="en-US"/>
        </w:rPr>
        <w:t>. Experimental Mechanics</w:t>
      </w:r>
      <w:r w:rsidRPr="00D77F4D">
        <w:rPr>
          <w:sz w:val="22"/>
          <w:szCs w:val="22"/>
          <w:lang w:val="en-US"/>
        </w:rPr>
        <w:t xml:space="preserve"> 2016, 56, 1653-1660.</w:t>
      </w:r>
      <w:r w:rsidRPr="00D77F4D">
        <w:rPr>
          <w:b/>
          <w:sz w:val="22"/>
          <w:szCs w:val="22"/>
          <w:lang w:val="en-US"/>
        </w:rPr>
        <w:t xml:space="preserve"> IF-2.091</w:t>
      </w:r>
    </w:p>
    <w:p w:rsidR="008C0F83" w:rsidRPr="00D77F4D" w:rsidRDefault="00C26D24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pt-BR"/>
        </w:rPr>
        <w:t>A. N. Severyukhina, N. V. Petrova, K. Smuda,</w:t>
      </w:r>
      <w:r w:rsidRPr="00D77F4D">
        <w:rPr>
          <w:sz w:val="22"/>
          <w:szCs w:val="22"/>
          <w:lang w:val="en-US" w:eastAsia="ru-RU"/>
        </w:rPr>
        <w:t xml:space="preserve"> </w:t>
      </w:r>
      <w:r w:rsidRPr="00D77F4D">
        <w:rPr>
          <w:sz w:val="22"/>
          <w:szCs w:val="22"/>
          <w:lang w:val="en-US"/>
        </w:rPr>
        <w:t xml:space="preserve">G. S. Terentyuk, B. N. Klebtsov,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H. Baumler and D. A. </w:t>
      </w:r>
      <w:r w:rsidRPr="00D77F4D">
        <w:rPr>
          <w:sz w:val="22"/>
          <w:szCs w:val="22"/>
          <w:lang w:val="pt-BR"/>
        </w:rPr>
        <w:t xml:space="preserve">Gorin. </w:t>
      </w:r>
      <w:r w:rsidRPr="00D77F4D">
        <w:rPr>
          <w:sz w:val="22"/>
          <w:szCs w:val="22"/>
          <w:lang w:val="en-US"/>
        </w:rPr>
        <w:t>Photosensitizer-</w:t>
      </w:r>
      <w:r w:rsidR="00E96D7C" w:rsidRPr="00D77F4D">
        <w:rPr>
          <w:sz w:val="22"/>
          <w:szCs w:val="22"/>
          <w:lang w:val="en-US"/>
        </w:rPr>
        <w:t>l</w:t>
      </w:r>
      <w:r w:rsidRPr="00D77F4D">
        <w:rPr>
          <w:sz w:val="22"/>
          <w:szCs w:val="22"/>
          <w:lang w:val="en-US"/>
        </w:rPr>
        <w:t>oaded electrospun chitosan-based scaffolds for photodynamic therapy and tissue engineering</w:t>
      </w:r>
      <w:r w:rsidRPr="00D77F4D">
        <w:rPr>
          <w:sz w:val="22"/>
          <w:szCs w:val="22"/>
          <w:lang w:val="en-GB"/>
        </w:rPr>
        <w:t xml:space="preserve">. </w:t>
      </w:r>
      <w:r w:rsidRPr="00D77F4D">
        <w:rPr>
          <w:i/>
          <w:sz w:val="22"/>
          <w:szCs w:val="22"/>
          <w:lang w:val="en-GB"/>
        </w:rPr>
        <w:t>Colloids and Surfaces B</w:t>
      </w:r>
      <w:r w:rsidRPr="00D77F4D">
        <w:rPr>
          <w:i/>
          <w:iCs/>
          <w:sz w:val="22"/>
          <w:szCs w:val="22"/>
          <w:lang w:val="en-US"/>
        </w:rPr>
        <w:t xml:space="preserve">: Biointerfaces </w:t>
      </w:r>
      <w:r w:rsidRPr="00D77F4D">
        <w:rPr>
          <w:iCs/>
          <w:sz w:val="22"/>
          <w:szCs w:val="22"/>
          <w:lang w:val="en-US"/>
        </w:rPr>
        <w:t xml:space="preserve">2016, 144, 57-64. </w:t>
      </w:r>
      <w:r w:rsidRPr="00D77F4D">
        <w:rPr>
          <w:b/>
          <w:sz w:val="22"/>
          <w:szCs w:val="22"/>
          <w:lang w:val="en-GB"/>
        </w:rPr>
        <w:t>IF-3.887</w:t>
      </w:r>
    </w:p>
    <w:p w:rsidR="007C0779" w:rsidRPr="00D77F4D" w:rsidRDefault="007C0779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B. Tacheva,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M. Karabaliev. Interactions of the spin-labeled chloroethylnitrosourea SLCNUgly with electrode-supported lipid films.  </w:t>
      </w:r>
      <w:r w:rsidRPr="00D77F4D">
        <w:rPr>
          <w:i/>
          <w:sz w:val="22"/>
          <w:szCs w:val="22"/>
          <w:lang w:val="en-US"/>
        </w:rPr>
        <w:t>Electrochimica Acta</w:t>
      </w:r>
      <w:r w:rsidRPr="00D77F4D">
        <w:rPr>
          <w:sz w:val="22"/>
          <w:szCs w:val="22"/>
          <w:lang w:val="en-US"/>
        </w:rPr>
        <w:t xml:space="preserve"> 2016, </w:t>
      </w:r>
      <w:r w:rsidR="00C26D24" w:rsidRPr="00D77F4D">
        <w:rPr>
          <w:sz w:val="22"/>
          <w:szCs w:val="22"/>
          <w:lang w:val="en-US"/>
        </w:rPr>
        <w:t xml:space="preserve">192, 439-447 </w:t>
      </w:r>
      <w:r w:rsidR="00C26D24" w:rsidRPr="00D77F4D">
        <w:rPr>
          <w:b/>
          <w:sz w:val="22"/>
          <w:szCs w:val="22"/>
          <w:lang w:val="en-GB"/>
        </w:rPr>
        <w:t>IF-4.798</w:t>
      </w:r>
      <w:r w:rsidRPr="00D77F4D">
        <w:rPr>
          <w:b/>
          <w:sz w:val="22"/>
          <w:szCs w:val="22"/>
          <w:lang w:val="en-GB"/>
        </w:rPr>
        <w:t xml:space="preserve"> </w:t>
      </w:r>
    </w:p>
    <w:p w:rsidR="006D097B" w:rsidRPr="00D77F4D" w:rsidRDefault="006D097B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>A. Eleta,</w:t>
      </w:r>
      <w:r w:rsidRPr="00D77F4D">
        <w:rPr>
          <w:sz w:val="22"/>
          <w:szCs w:val="22"/>
          <w:lang w:val="en-GB"/>
        </w:rPr>
        <w:t xml:space="preserve"> J. Etxebarria, N. </w:t>
      </w:r>
      <w:hyperlink r:id="rId9" w:history="1">
        <w:r w:rsidRPr="00D77F4D">
          <w:rPr>
            <w:sz w:val="22"/>
            <w:szCs w:val="22"/>
            <w:lang w:val="en-US" w:eastAsia="en-US"/>
          </w:rPr>
          <w:t>Reichardt</w:t>
        </w:r>
      </w:hyperlink>
      <w:r w:rsidRPr="00D77F4D">
        <w:rPr>
          <w:sz w:val="22"/>
          <w:szCs w:val="22"/>
          <w:lang w:val="en-US" w:eastAsia="en-US"/>
        </w:rPr>
        <w:t>,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>, H. Bäumler, J. L. Toca-Herrera.</w:t>
      </w:r>
      <w:r w:rsidRPr="00D77F4D">
        <w:rPr>
          <w:b/>
          <w:sz w:val="22"/>
          <w:szCs w:val="22"/>
          <w:lang w:val="en-GB"/>
        </w:rPr>
        <w:t xml:space="preserve"> </w:t>
      </w:r>
      <w:r w:rsidRPr="00D77F4D">
        <w:rPr>
          <w:sz w:val="22"/>
          <w:szCs w:val="22"/>
          <w:lang w:val="en-GB"/>
        </w:rPr>
        <w:t xml:space="preserve">On the molecular interaction between albumin and ibuprofen: an AFM and QCM-D study. </w:t>
      </w:r>
      <w:r w:rsidRPr="00D77F4D">
        <w:rPr>
          <w:i/>
          <w:iCs/>
          <w:sz w:val="22"/>
          <w:szCs w:val="22"/>
          <w:lang w:val="en-US"/>
        </w:rPr>
        <w:t>Colloids and Surfaces B: Biointerfaces</w:t>
      </w:r>
      <w:r w:rsidR="00956DBA" w:rsidRPr="00D77F4D">
        <w:rPr>
          <w:i/>
          <w:iCs/>
          <w:sz w:val="22"/>
          <w:szCs w:val="22"/>
          <w:lang w:val="en-US"/>
        </w:rPr>
        <w:t xml:space="preserve"> </w:t>
      </w:r>
      <w:r w:rsidR="00956DBA" w:rsidRPr="00D77F4D">
        <w:rPr>
          <w:iCs/>
          <w:sz w:val="22"/>
          <w:szCs w:val="22"/>
          <w:lang w:val="en-US"/>
        </w:rPr>
        <w:t>2015, 134, 355-362</w:t>
      </w:r>
      <w:r w:rsidR="008C0F83" w:rsidRPr="00D77F4D">
        <w:rPr>
          <w:iCs/>
          <w:sz w:val="22"/>
          <w:szCs w:val="22"/>
          <w:lang w:val="en-US"/>
        </w:rPr>
        <w:t>.</w:t>
      </w:r>
      <w:r w:rsidRPr="00D77F4D">
        <w:rPr>
          <w:sz w:val="22"/>
          <w:szCs w:val="22"/>
          <w:lang w:val="en-GB"/>
        </w:rPr>
        <w:t xml:space="preserve"> </w:t>
      </w:r>
      <w:r w:rsidR="00C26D24" w:rsidRPr="00D77F4D">
        <w:rPr>
          <w:b/>
          <w:sz w:val="22"/>
          <w:szCs w:val="22"/>
          <w:lang w:val="en-GB"/>
        </w:rPr>
        <w:t>IF-3.90</w:t>
      </w:r>
      <w:r w:rsidRPr="00D77F4D">
        <w:rPr>
          <w:b/>
          <w:sz w:val="22"/>
          <w:szCs w:val="22"/>
          <w:lang w:val="en-GB"/>
        </w:rPr>
        <w:t>2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>H. Bäumler, Y. Xiong, Z.Z. Liu, A. Patzak,</w:t>
      </w:r>
      <w:r w:rsidRPr="00D77F4D">
        <w:rPr>
          <w:b/>
          <w:sz w:val="22"/>
          <w:szCs w:val="22"/>
          <w:lang w:val="en-US"/>
        </w:rPr>
        <w:t xml:space="preserve"> R. Georgieva</w:t>
      </w:r>
      <w:r w:rsidRPr="00D77F4D">
        <w:rPr>
          <w:sz w:val="22"/>
          <w:szCs w:val="22"/>
          <w:lang w:val="en-US"/>
        </w:rPr>
        <w:t xml:space="preserve">. Novel Hemoglobin Particles – Promising New Generation Hemoglobin Based Oxygen Carriers (HBOCs). </w:t>
      </w:r>
      <w:r w:rsidRPr="00D77F4D">
        <w:rPr>
          <w:i/>
          <w:sz w:val="22"/>
          <w:szCs w:val="22"/>
          <w:lang w:val="en-US"/>
        </w:rPr>
        <w:t>Artificial Organs</w:t>
      </w:r>
      <w:r w:rsidRPr="00D77F4D">
        <w:rPr>
          <w:sz w:val="22"/>
          <w:szCs w:val="22"/>
          <w:lang w:val="en-US"/>
        </w:rPr>
        <w:t xml:space="preserve"> 2014,</w:t>
      </w:r>
      <w:r w:rsidR="004E27C2" w:rsidRPr="00D77F4D">
        <w:rPr>
          <w:sz w:val="22"/>
          <w:szCs w:val="22"/>
          <w:lang w:val="en-US"/>
        </w:rPr>
        <w:t xml:space="preserve"> 38(8), 708-714</w:t>
      </w:r>
      <w:r w:rsidR="008C0F83" w:rsidRPr="00D77F4D">
        <w:rPr>
          <w:sz w:val="22"/>
          <w:szCs w:val="22"/>
          <w:lang w:val="en-US"/>
        </w:rPr>
        <w:t>.</w:t>
      </w:r>
      <w:r w:rsidR="004E27C2" w:rsidRPr="00D77F4D">
        <w:rPr>
          <w:b/>
          <w:sz w:val="22"/>
          <w:szCs w:val="22"/>
          <w:lang w:val="en-US"/>
        </w:rPr>
        <w:t xml:space="preserve"> IF-</w:t>
      </w:r>
      <w:r w:rsidR="005576F7" w:rsidRPr="00D77F4D">
        <w:rPr>
          <w:b/>
          <w:sz w:val="22"/>
          <w:szCs w:val="22"/>
          <w:lang w:val="en-US"/>
        </w:rPr>
        <w:t>2.050</w:t>
      </w:r>
    </w:p>
    <w:p w:rsidR="00E456B7" w:rsidRPr="00D77F4D" w:rsidRDefault="00E456B7" w:rsidP="00D77F4D">
      <w:pPr>
        <w:numPr>
          <w:ilvl w:val="0"/>
          <w:numId w:val="6"/>
        </w:numPr>
        <w:rPr>
          <w:rFonts w:eastAsia="Arial Unicode MS"/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M. Koziol, T. Sievers, K. Smuda, Y. Xiong, A. Müller, F. Wojcik, A. Steffen, M. Dathe,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H Bäumler. Kinetics and Efficiency of a Methyl-Carboxylated 5 Fluorouracil   Bovine Serum Albumin Adduct for Targeted Delivery. </w:t>
      </w:r>
      <w:r w:rsidRPr="00D77F4D">
        <w:rPr>
          <w:i/>
          <w:sz w:val="22"/>
          <w:szCs w:val="22"/>
          <w:lang w:val="en-US"/>
        </w:rPr>
        <w:t>Macromolecular Bioscience</w:t>
      </w:r>
      <w:r w:rsidRPr="00D77F4D">
        <w:rPr>
          <w:sz w:val="22"/>
          <w:szCs w:val="22"/>
          <w:lang w:val="en-US"/>
        </w:rPr>
        <w:t xml:space="preserve"> 2014, 14(3), 428-439</w:t>
      </w:r>
      <w:r w:rsidR="008C0F83" w:rsidRPr="00D77F4D">
        <w:rPr>
          <w:sz w:val="22"/>
          <w:szCs w:val="22"/>
          <w:lang w:val="en-US"/>
        </w:rPr>
        <w:t>.</w:t>
      </w:r>
      <w:r w:rsidRPr="00D77F4D">
        <w:rPr>
          <w:sz w:val="22"/>
          <w:szCs w:val="22"/>
          <w:lang w:val="en-US"/>
        </w:rPr>
        <w:t xml:space="preserve"> </w:t>
      </w:r>
      <w:r w:rsidR="004E27C2" w:rsidRPr="00D77F4D">
        <w:rPr>
          <w:b/>
          <w:sz w:val="22"/>
          <w:szCs w:val="22"/>
          <w:lang w:val="en-US"/>
        </w:rPr>
        <w:t>IF-3.</w:t>
      </w:r>
      <w:r w:rsidR="005576F7" w:rsidRPr="00D77F4D">
        <w:rPr>
          <w:b/>
          <w:sz w:val="22"/>
          <w:szCs w:val="22"/>
          <w:lang w:val="en-US"/>
        </w:rPr>
        <w:t>851</w:t>
      </w:r>
      <w:r w:rsidR="004E27C2" w:rsidRPr="00D77F4D">
        <w:rPr>
          <w:b/>
          <w:sz w:val="22"/>
          <w:szCs w:val="22"/>
          <w:lang w:val="en-US"/>
        </w:rPr>
        <w:t xml:space="preserve">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K. Gawlitza,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N. Tavraz, J. Keller, R. von Klitzing. Immobilization of Water Soluble HRP within Poly-N-Isopropylacrylamide Microgel Particles for Use in Organic Media. </w:t>
      </w:r>
      <w:r w:rsidRPr="00D77F4D">
        <w:rPr>
          <w:i/>
          <w:sz w:val="22"/>
          <w:szCs w:val="22"/>
          <w:lang w:val="en-US"/>
        </w:rPr>
        <w:t>Langmuir</w:t>
      </w:r>
      <w:r w:rsidRPr="00D77F4D">
        <w:rPr>
          <w:sz w:val="22"/>
          <w:szCs w:val="22"/>
          <w:lang w:val="en-US"/>
        </w:rPr>
        <w:t xml:space="preserve"> 2013, 29(51), 16002-16009</w:t>
      </w:r>
      <w:r w:rsidR="008C0F83" w:rsidRPr="00D77F4D">
        <w:rPr>
          <w:sz w:val="22"/>
          <w:szCs w:val="22"/>
          <w:lang w:val="en-US"/>
        </w:rPr>
        <w:t>.</w:t>
      </w:r>
      <w:r w:rsidRPr="00D77F4D">
        <w:rPr>
          <w:sz w:val="22"/>
          <w:szCs w:val="22"/>
          <w:lang w:val="en-US"/>
        </w:rPr>
        <w:t xml:space="preserve"> </w:t>
      </w:r>
      <w:r w:rsidR="004E27C2" w:rsidRPr="00D77F4D">
        <w:rPr>
          <w:b/>
          <w:sz w:val="22"/>
          <w:szCs w:val="22"/>
          <w:lang w:val="en-US"/>
        </w:rPr>
        <w:t>IF-4.384</w:t>
      </w:r>
      <w:r w:rsidRPr="00D77F4D">
        <w:rPr>
          <w:b/>
          <w:sz w:val="22"/>
          <w:szCs w:val="22"/>
          <w:lang w:val="en-US"/>
        </w:rPr>
        <w:t xml:space="preserve"> </w:t>
      </w:r>
    </w:p>
    <w:p w:rsidR="00E456B7" w:rsidRPr="00D77F4D" w:rsidRDefault="00E456B7" w:rsidP="00D77F4D">
      <w:pPr>
        <w:numPr>
          <w:ilvl w:val="0"/>
          <w:numId w:val="6"/>
        </w:numPr>
        <w:rPr>
          <w:rFonts w:eastAsia="Arial Unicode MS"/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Y. Xiong, Z.Z. Liu,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K. Smuda, A. Steffen, M. Sendeski, A. Voigt, A. Patzak, H. Bäumler. Non-Vasoconstrictive Hemoglobin Particles as Oxygen Carriers. </w:t>
      </w:r>
      <w:r w:rsidRPr="00D77F4D">
        <w:rPr>
          <w:i/>
          <w:sz w:val="22"/>
          <w:szCs w:val="22"/>
          <w:lang w:val="en-US"/>
        </w:rPr>
        <w:t>ACS Nano</w:t>
      </w:r>
      <w:r w:rsidRPr="00D77F4D">
        <w:rPr>
          <w:sz w:val="22"/>
          <w:szCs w:val="22"/>
          <w:lang w:val="en-US"/>
        </w:rPr>
        <w:t xml:space="preserve"> 2013, 7(9), 7454-7461</w:t>
      </w:r>
      <w:r w:rsidR="008C0F83" w:rsidRPr="00D77F4D">
        <w:rPr>
          <w:sz w:val="22"/>
          <w:szCs w:val="22"/>
          <w:lang w:val="en-US"/>
        </w:rPr>
        <w:t>.</w:t>
      </w:r>
      <w:r w:rsidRPr="00D77F4D">
        <w:rPr>
          <w:sz w:val="22"/>
          <w:szCs w:val="22"/>
          <w:lang w:val="en-US"/>
        </w:rPr>
        <w:t xml:space="preserve"> </w:t>
      </w:r>
      <w:r w:rsidR="004E27C2" w:rsidRPr="00D77F4D">
        <w:rPr>
          <w:b/>
          <w:sz w:val="22"/>
          <w:szCs w:val="22"/>
          <w:lang w:val="en-US"/>
        </w:rPr>
        <w:t>IF-12.033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b/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>Y. Xiong, A. Steffen</w:t>
      </w:r>
      <w:r w:rsidRPr="00D77F4D">
        <w:rPr>
          <w:i/>
          <w:sz w:val="22"/>
          <w:szCs w:val="22"/>
          <w:lang w:val="en-US"/>
        </w:rPr>
        <w:t>,</w:t>
      </w:r>
      <w:r w:rsidRPr="00D77F4D">
        <w:rPr>
          <w:sz w:val="22"/>
          <w:szCs w:val="22"/>
          <w:lang w:val="en-US"/>
        </w:rPr>
        <w:t xml:space="preserve"> K. Andreas, S. Müller, N. Sternberg,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H. Bäumler. Hemoglobin-Based Oxygen Carrier Microparticles – Synthesis, Properties, and In Vitro and In Vivo Investigations. </w:t>
      </w:r>
      <w:r w:rsidRPr="00D77F4D">
        <w:rPr>
          <w:i/>
          <w:sz w:val="22"/>
          <w:szCs w:val="22"/>
          <w:lang w:val="en-US"/>
        </w:rPr>
        <w:t>Biomacromolecules</w:t>
      </w:r>
      <w:r w:rsidRPr="00D77F4D">
        <w:rPr>
          <w:sz w:val="22"/>
          <w:szCs w:val="22"/>
          <w:lang w:val="en-US"/>
        </w:rPr>
        <w:t xml:space="preserve"> 2012, 13(10), 3292-3300</w:t>
      </w:r>
      <w:r w:rsidR="008C0F83" w:rsidRPr="00D77F4D">
        <w:rPr>
          <w:sz w:val="22"/>
          <w:szCs w:val="22"/>
          <w:lang w:val="en-US"/>
        </w:rPr>
        <w:t>.</w:t>
      </w:r>
      <w:r w:rsidRPr="00D77F4D">
        <w:rPr>
          <w:b/>
          <w:sz w:val="22"/>
          <w:szCs w:val="22"/>
          <w:lang w:val="en-US"/>
        </w:rPr>
        <w:t xml:space="preserve"> IF-5.371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D77F4D">
        <w:rPr>
          <w:sz w:val="22"/>
          <w:szCs w:val="22"/>
          <w:lang w:val="en-US"/>
        </w:rPr>
        <w:t xml:space="preserve">K. Gawlitza, C. Wu,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M. B. Ansorge-Schumacher, R. von Klitzing. Temperature controlled activity of Lipase B from </w:t>
      </w:r>
      <w:r w:rsidRPr="00D77F4D">
        <w:rPr>
          <w:i/>
          <w:iCs/>
          <w:sz w:val="22"/>
          <w:szCs w:val="22"/>
          <w:lang w:val="en-US"/>
        </w:rPr>
        <w:t>Candida Antarctica</w:t>
      </w:r>
      <w:r w:rsidRPr="00D77F4D">
        <w:rPr>
          <w:sz w:val="22"/>
          <w:szCs w:val="22"/>
          <w:lang w:val="en-US"/>
        </w:rPr>
        <w:t xml:space="preserve"> after immobilization within p-NIPAM microgel particles. </w:t>
      </w:r>
      <w:r w:rsidRPr="00D77F4D">
        <w:rPr>
          <w:i/>
          <w:sz w:val="22"/>
          <w:szCs w:val="22"/>
        </w:rPr>
        <w:t>Zeitschrift für Physikalische Chemie</w:t>
      </w:r>
      <w:r w:rsidRPr="00D77F4D">
        <w:rPr>
          <w:sz w:val="22"/>
          <w:szCs w:val="22"/>
        </w:rPr>
        <w:t xml:space="preserve"> 2012, 226(7-8), 749-759</w:t>
      </w:r>
      <w:r w:rsidR="008C0F83" w:rsidRPr="00D77F4D">
        <w:rPr>
          <w:sz w:val="22"/>
          <w:szCs w:val="22"/>
        </w:rPr>
        <w:t>.</w:t>
      </w:r>
      <w:r w:rsidRPr="00D77F4D">
        <w:rPr>
          <w:b/>
          <w:sz w:val="22"/>
          <w:szCs w:val="22"/>
        </w:rPr>
        <w:t xml:space="preserve"> </w:t>
      </w:r>
      <w:bookmarkStart w:id="2" w:name="OLE_LINK6"/>
      <w:bookmarkStart w:id="3" w:name="OLE_LINK7"/>
      <w:r w:rsidRPr="00D77F4D">
        <w:rPr>
          <w:b/>
          <w:sz w:val="22"/>
          <w:szCs w:val="22"/>
        </w:rPr>
        <w:t xml:space="preserve">IF-1.128 </w:t>
      </w:r>
      <w:bookmarkEnd w:id="2"/>
      <w:bookmarkEnd w:id="3"/>
    </w:p>
    <w:p w:rsidR="00E456B7" w:rsidRPr="00D77F4D" w:rsidRDefault="00E456B7" w:rsidP="00D77F4D">
      <w:pPr>
        <w:numPr>
          <w:ilvl w:val="0"/>
          <w:numId w:val="6"/>
        </w:numPr>
        <w:jc w:val="both"/>
        <w:rPr>
          <w:b/>
          <w:sz w:val="22"/>
          <w:szCs w:val="22"/>
          <w:lang w:val="en-US"/>
        </w:rPr>
      </w:pPr>
      <w:r w:rsidRPr="00D77F4D">
        <w:rPr>
          <w:sz w:val="22"/>
          <w:szCs w:val="22"/>
        </w:rPr>
        <w:lastRenderedPageBreak/>
        <w:t xml:space="preserve">K. Gawlitza, C. Wu,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D. Wang, M. B. Ansorge-Schumacher, R. von Klitzing. </w:t>
      </w:r>
      <w:r w:rsidRPr="00D77F4D">
        <w:rPr>
          <w:sz w:val="22"/>
          <w:szCs w:val="22"/>
          <w:lang w:val="en-US"/>
        </w:rPr>
        <w:t xml:space="preserve">Immobilization of lipase B within micronsized poly-NIsopropylacrylamide hydrogel particles by solvent exchange. </w:t>
      </w:r>
      <w:r w:rsidRPr="00D77F4D">
        <w:rPr>
          <w:i/>
          <w:sz w:val="22"/>
          <w:szCs w:val="22"/>
          <w:lang w:val="en-US"/>
        </w:rPr>
        <w:t>Physical Chemistry Chemical Physics</w:t>
      </w:r>
      <w:r w:rsidRPr="00D77F4D">
        <w:rPr>
          <w:sz w:val="22"/>
          <w:szCs w:val="22"/>
          <w:lang w:val="en-US"/>
        </w:rPr>
        <w:t xml:space="preserve"> 2012, 14(27), 9594-9600</w:t>
      </w:r>
      <w:r w:rsidR="008C0F83" w:rsidRPr="00D77F4D">
        <w:rPr>
          <w:sz w:val="22"/>
          <w:szCs w:val="22"/>
          <w:lang w:val="en-US"/>
        </w:rPr>
        <w:t>.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b/>
          <w:sz w:val="22"/>
          <w:szCs w:val="22"/>
          <w:lang w:val="en-US"/>
        </w:rPr>
        <w:t>IF-3.829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b/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M. Delcea, N. Sternberg, A. M. Yashchenok,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H. Bäumler, H. Möhwald, A. G. Skirtach. Nanoplasmonics for Dual-Molecule Release through Nanopores in the Membrane of Red Blood Cells. </w:t>
      </w:r>
      <w:r w:rsidRPr="00D77F4D">
        <w:rPr>
          <w:i/>
          <w:sz w:val="22"/>
          <w:szCs w:val="22"/>
          <w:lang w:val="en-US"/>
        </w:rPr>
        <w:t>ACS Nano</w:t>
      </w:r>
      <w:r w:rsidRPr="00D77F4D">
        <w:rPr>
          <w:sz w:val="22"/>
          <w:szCs w:val="22"/>
          <w:lang w:val="en-US"/>
        </w:rPr>
        <w:t xml:space="preserve"> 2012, 6(5), 4169-4180</w:t>
      </w:r>
      <w:r w:rsidR="008C0F83" w:rsidRPr="00D77F4D">
        <w:rPr>
          <w:sz w:val="22"/>
          <w:szCs w:val="22"/>
          <w:lang w:val="en-US"/>
        </w:rPr>
        <w:t>.</w:t>
      </w:r>
      <w:r w:rsidRPr="00D77F4D">
        <w:rPr>
          <w:b/>
          <w:sz w:val="22"/>
          <w:szCs w:val="22"/>
          <w:lang w:val="en-US"/>
        </w:rPr>
        <w:t xml:space="preserve"> IF-12.062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b/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K. Andreas,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M. Ladwig. S. Müller, M. Notter, M. Sittinger, J.  Ringe. Highly efficient magnetic stem cell labeling with citrate-coated superparamagnetic iron oxide nanoparticles for MRI tracking. </w:t>
      </w:r>
      <w:r w:rsidRPr="00D77F4D">
        <w:rPr>
          <w:i/>
          <w:sz w:val="22"/>
          <w:szCs w:val="22"/>
          <w:lang w:val="en-US"/>
        </w:rPr>
        <w:t>Biomaterials</w:t>
      </w:r>
      <w:r w:rsidRPr="00D77F4D">
        <w:rPr>
          <w:sz w:val="22"/>
          <w:szCs w:val="22"/>
          <w:lang w:val="en-US"/>
        </w:rPr>
        <w:t xml:space="preserve"> 2012 33(18), 4515-4525</w:t>
      </w:r>
      <w:r w:rsidR="008C0F83" w:rsidRPr="00D77F4D">
        <w:rPr>
          <w:sz w:val="22"/>
          <w:szCs w:val="22"/>
          <w:lang w:val="en-US"/>
        </w:rPr>
        <w:t>.</w:t>
      </w:r>
      <w:r w:rsidRPr="00D77F4D">
        <w:rPr>
          <w:b/>
          <w:sz w:val="22"/>
          <w:szCs w:val="22"/>
          <w:lang w:val="en-GB"/>
        </w:rPr>
        <w:t xml:space="preserve"> IF-7.604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N. Sternberg.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K. Duft, H. Bäumler. Loaded and surface modified red blood cells for targeted drug delivery. </w:t>
      </w:r>
      <w:r w:rsidRPr="00D77F4D">
        <w:rPr>
          <w:i/>
          <w:sz w:val="22"/>
          <w:szCs w:val="22"/>
          <w:lang w:val="en-US"/>
        </w:rPr>
        <w:t>Journal of Microencapsulation</w:t>
      </w:r>
      <w:r w:rsidRPr="00D77F4D">
        <w:rPr>
          <w:sz w:val="22"/>
          <w:szCs w:val="22"/>
          <w:lang w:val="en-US"/>
        </w:rPr>
        <w:t xml:space="preserve"> 2012, 29(1), 9-20</w:t>
      </w:r>
      <w:r w:rsidR="008C0F83" w:rsidRPr="00D77F4D">
        <w:rPr>
          <w:sz w:val="22"/>
          <w:szCs w:val="22"/>
          <w:lang w:val="en-US"/>
        </w:rPr>
        <w:t>.</w:t>
      </w:r>
      <w:r w:rsidRPr="00D77F4D">
        <w:rPr>
          <w:sz w:val="22"/>
          <w:szCs w:val="22"/>
          <w:lang w:val="en-US"/>
        </w:rPr>
        <w:t xml:space="preserve"> </w:t>
      </w:r>
      <w:bookmarkStart w:id="4" w:name="OLE_LINK2"/>
      <w:bookmarkStart w:id="5" w:name="OLE_LINK3"/>
      <w:r w:rsidRPr="00D77F4D">
        <w:rPr>
          <w:b/>
          <w:sz w:val="22"/>
          <w:szCs w:val="22"/>
          <w:lang w:val="en-GB"/>
        </w:rPr>
        <w:t xml:space="preserve">IF-1.571 </w:t>
      </w:r>
      <w:bookmarkEnd w:id="4"/>
      <w:bookmarkEnd w:id="5"/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J. Rodrigues, C. Abramjuk, L. Vázquez, N. Gamboa, J. Domínguez, B. Nitzsche, M. Höpfner,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>, H. Bäumler, C. Stephan, K. Jung, M. Lein, A. Rabien.</w:t>
      </w:r>
      <w:r w:rsidRPr="00D77F4D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D77F4D">
        <w:rPr>
          <w:rFonts w:eastAsia="Calibri"/>
          <w:sz w:val="22"/>
          <w:szCs w:val="22"/>
          <w:lang w:val="en-US"/>
        </w:rPr>
        <w:t xml:space="preserve">New 4-maleamic acid and 4-maleamide peptidyl chalcones as potential multitarget drugs for human prostate cancer. </w:t>
      </w:r>
      <w:bookmarkStart w:id="6" w:name="OLE_LINK4"/>
      <w:bookmarkStart w:id="7" w:name="OLE_LINK5"/>
      <w:r w:rsidRPr="00D77F4D">
        <w:rPr>
          <w:bCs/>
          <w:i/>
          <w:sz w:val="22"/>
          <w:szCs w:val="22"/>
          <w:lang w:val="en-US"/>
        </w:rPr>
        <w:t>Pharmaceutical Research</w:t>
      </w:r>
      <w:bookmarkEnd w:id="6"/>
      <w:bookmarkEnd w:id="7"/>
      <w:r w:rsidRPr="00D77F4D">
        <w:rPr>
          <w:bCs/>
          <w:i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  <w:lang w:val="en-US"/>
        </w:rPr>
        <w:t>2011</w:t>
      </w:r>
      <w:r w:rsidRPr="00D77F4D">
        <w:rPr>
          <w:bCs/>
          <w:i/>
          <w:sz w:val="22"/>
          <w:szCs w:val="22"/>
          <w:lang w:val="en-US"/>
        </w:rPr>
        <w:t>,</w:t>
      </w:r>
      <w:r w:rsidRPr="00D77F4D">
        <w:rPr>
          <w:bCs/>
          <w:sz w:val="22"/>
          <w:szCs w:val="22"/>
          <w:lang w:val="en-US"/>
        </w:rPr>
        <w:t xml:space="preserve"> 28(4), 907-919</w:t>
      </w:r>
      <w:r w:rsidR="008C0F83" w:rsidRPr="00D77F4D">
        <w:rPr>
          <w:bCs/>
          <w:sz w:val="22"/>
          <w:szCs w:val="22"/>
          <w:lang w:val="en-US"/>
        </w:rPr>
        <w:t>.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/>
          <w:sz w:val="22"/>
          <w:szCs w:val="22"/>
          <w:lang w:val="en-GB"/>
        </w:rPr>
        <w:t xml:space="preserve">IF-4.093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D77F4D">
        <w:rPr>
          <w:sz w:val="22"/>
          <w:szCs w:val="22"/>
          <w:lang w:val="en-GB"/>
        </w:rPr>
        <w:t xml:space="preserve">W. C. Mak, </w:t>
      </w:r>
      <w:r w:rsidRPr="00D77F4D">
        <w:rPr>
          <w:b/>
          <w:sz w:val="22"/>
          <w:szCs w:val="22"/>
          <w:lang w:val="en-GB"/>
        </w:rPr>
        <w:t>R. Georgieva</w:t>
      </w:r>
      <w:r w:rsidRPr="00D77F4D">
        <w:rPr>
          <w:sz w:val="22"/>
          <w:szCs w:val="22"/>
          <w:lang w:val="en-GB"/>
        </w:rPr>
        <w:t xml:space="preserve">, R. Reneberger, H. Bäumler. </w:t>
      </w:r>
      <w:r w:rsidRPr="00D77F4D">
        <w:rPr>
          <w:rFonts w:eastAsia="Calibri"/>
          <w:bCs/>
          <w:sz w:val="22"/>
          <w:szCs w:val="22"/>
          <w:lang w:val="en-US"/>
        </w:rPr>
        <w:t xml:space="preserve">Protein particles formed by protein activation and spontaneous self-assembly. </w:t>
      </w:r>
      <w:r w:rsidRPr="00D77F4D">
        <w:rPr>
          <w:i/>
          <w:sz w:val="22"/>
          <w:szCs w:val="22"/>
          <w:lang w:val="en-GB"/>
        </w:rPr>
        <w:t>Advanced Functional Materials</w:t>
      </w:r>
      <w:r w:rsidRPr="00D77F4D">
        <w:rPr>
          <w:sz w:val="22"/>
          <w:szCs w:val="22"/>
          <w:lang w:val="en-GB"/>
        </w:rPr>
        <w:t xml:space="preserve"> 2010, 20(23), 4139-4144</w:t>
      </w:r>
      <w:r w:rsidR="008C0F83" w:rsidRPr="00D77F4D">
        <w:rPr>
          <w:sz w:val="22"/>
          <w:szCs w:val="22"/>
          <w:lang w:val="en-GB"/>
        </w:rPr>
        <w:t>.</w:t>
      </w:r>
      <w:r w:rsidRPr="00D77F4D">
        <w:rPr>
          <w:b/>
          <w:sz w:val="22"/>
          <w:szCs w:val="22"/>
          <w:lang w:val="en-GB"/>
        </w:rPr>
        <w:t xml:space="preserve"> IF-8.486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S. Moreno-Flores,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>, Y. Xiong, K. Melzak, H. Bäumler, J. L. Toca-Herrera. Physical attachment of fluorescent protein particles to atomic force microscopy probes in aqueous media: implications for surface pH, fluorescence, and mechanical properties studies.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i/>
          <w:sz w:val="22"/>
          <w:szCs w:val="22"/>
          <w:lang w:val="en-US"/>
        </w:rPr>
        <w:t>Microscopy Research and Technique</w:t>
      </w:r>
      <w:r w:rsidRPr="00D77F4D">
        <w:rPr>
          <w:bCs/>
          <w:sz w:val="22"/>
          <w:szCs w:val="22"/>
          <w:lang w:val="en-US"/>
        </w:rPr>
        <w:t xml:space="preserve"> 2010, 73, 746-751.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b/>
          <w:sz w:val="22"/>
          <w:szCs w:val="22"/>
          <w:lang w:val="en-GB"/>
        </w:rPr>
        <w:t xml:space="preserve">IF-1.712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H. Bäumler, </w:t>
      </w:r>
      <w:r w:rsidRPr="00D77F4D">
        <w:rPr>
          <w:b/>
          <w:sz w:val="22"/>
          <w:szCs w:val="22"/>
          <w:lang w:val="en-US"/>
        </w:rPr>
        <w:t xml:space="preserve">R. Georgieva. </w:t>
      </w:r>
      <w:r w:rsidRPr="00D77F4D">
        <w:rPr>
          <w:sz w:val="22"/>
          <w:szCs w:val="22"/>
          <w:lang w:val="en-US"/>
        </w:rPr>
        <w:t xml:space="preserve">Enzyme cascade in biopolymer multicompartment microparticles. </w:t>
      </w:r>
      <w:r w:rsidRPr="00D77F4D">
        <w:rPr>
          <w:i/>
          <w:sz w:val="22"/>
          <w:szCs w:val="22"/>
          <w:lang w:val="en-US"/>
        </w:rPr>
        <w:t xml:space="preserve">Biomacromolecules </w:t>
      </w:r>
      <w:r w:rsidRPr="00D77F4D">
        <w:rPr>
          <w:sz w:val="22"/>
          <w:szCs w:val="22"/>
          <w:lang w:val="en-US"/>
        </w:rPr>
        <w:t xml:space="preserve">2010, 11(6), 1480-1487. </w:t>
      </w:r>
      <w:r w:rsidRPr="00D77F4D">
        <w:rPr>
          <w:b/>
          <w:sz w:val="22"/>
          <w:szCs w:val="22"/>
          <w:lang w:val="en-GB"/>
        </w:rPr>
        <w:t>IF-5.325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</w:rPr>
      </w:pPr>
      <w:r w:rsidRPr="00D77F4D">
        <w:rPr>
          <w:bCs/>
          <w:sz w:val="22"/>
          <w:szCs w:val="22"/>
          <w:lang w:val="en-US"/>
        </w:rPr>
        <w:t xml:space="preserve">I. Segal, A. Zablotskaya, E. Lukevicsa, M. Maiorov, D. Zablotsky, E. Blums, A. Mishnev, </w:t>
      </w:r>
      <w:r w:rsidRPr="00D77F4D">
        <w:rPr>
          <w:b/>
          <w:bCs/>
          <w:sz w:val="22"/>
          <w:szCs w:val="22"/>
          <w:lang w:val="en-US"/>
        </w:rPr>
        <w:t>R. Georgieva</w:t>
      </w:r>
      <w:r w:rsidRPr="00D77F4D">
        <w:rPr>
          <w:bCs/>
          <w:sz w:val="22"/>
          <w:szCs w:val="22"/>
          <w:lang w:val="en-US"/>
        </w:rPr>
        <w:t xml:space="preserve">, I. Shestakova, A. Gulbe. Preparation and cytotoxic properties of goethite-based nanoparticles covered with </w:t>
      </w:r>
      <w:proofErr w:type="gramStart"/>
      <w:r w:rsidRPr="00D77F4D">
        <w:rPr>
          <w:bCs/>
          <w:sz w:val="22"/>
          <w:szCs w:val="22"/>
          <w:lang w:val="en-US"/>
        </w:rPr>
        <w:t>decyldimethyl(</w:t>
      </w:r>
      <w:proofErr w:type="gramEnd"/>
      <w:r w:rsidRPr="00D77F4D">
        <w:rPr>
          <w:bCs/>
          <w:sz w:val="22"/>
          <w:szCs w:val="22"/>
          <w:lang w:val="en-US"/>
        </w:rPr>
        <w:t xml:space="preserve">dimethylaminoethoxy) silane methiodide. </w:t>
      </w:r>
      <w:r w:rsidRPr="00D77F4D">
        <w:rPr>
          <w:bCs/>
          <w:i/>
          <w:sz w:val="22"/>
          <w:szCs w:val="22"/>
        </w:rPr>
        <w:t>Applied Organometallic Chemistry</w:t>
      </w:r>
      <w:r w:rsidRPr="00D77F4D">
        <w:rPr>
          <w:bCs/>
          <w:sz w:val="22"/>
          <w:szCs w:val="22"/>
        </w:rPr>
        <w:t xml:space="preserve"> 2010, 24, 193-197.</w:t>
      </w:r>
      <w:r w:rsidRPr="00D77F4D">
        <w:rPr>
          <w:b/>
          <w:sz w:val="22"/>
          <w:szCs w:val="22"/>
        </w:rPr>
        <w:t xml:space="preserve"> IF-2.062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V. Staedtke, M. Brähler, A. Müller,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S. Bauer, N. Sternberg, A. Voigt, A. Lemke, C. Keck,  J. Möschwitzer and H. Bäumler. </w:t>
      </w:r>
      <w:r w:rsidRPr="00D77F4D">
        <w:rPr>
          <w:sz w:val="22"/>
          <w:szCs w:val="22"/>
          <w:lang w:val="en-US" w:eastAsia="en-US"/>
        </w:rPr>
        <w:t>In vitro inhibition of fungal activity by macrophages mediated sequestration and release of encapsulated amphotericin B - nanosupension in red blood cells.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i/>
          <w:sz w:val="22"/>
          <w:szCs w:val="22"/>
          <w:lang w:val="en-US"/>
        </w:rPr>
        <w:t>Small</w:t>
      </w:r>
      <w:r w:rsidRPr="00D77F4D">
        <w:rPr>
          <w:sz w:val="22"/>
          <w:szCs w:val="22"/>
          <w:lang w:val="en-US"/>
        </w:rPr>
        <w:t xml:space="preserve"> 2010, 6(1), 96-103. </w:t>
      </w:r>
      <w:r w:rsidRPr="00D77F4D">
        <w:rPr>
          <w:b/>
          <w:sz w:val="22"/>
          <w:szCs w:val="22"/>
          <w:lang w:val="en-GB"/>
        </w:rPr>
        <w:t xml:space="preserve">IF-7.336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M. Chanana, S. Jahn,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J. F. Lutz, H. Bäumler, D. Y. Wang. </w:t>
      </w:r>
      <w:r w:rsidRPr="00D77F4D">
        <w:rPr>
          <w:sz w:val="22"/>
          <w:szCs w:val="22"/>
          <w:lang w:val="en-US"/>
        </w:rPr>
        <w:t xml:space="preserve">Fabrication of colloidal stable, thermosensitive, and biocompatible magnetite nanoparticles and study of their reversible agglomeration in aqueous milieu. </w:t>
      </w:r>
      <w:r w:rsidRPr="00D77F4D">
        <w:rPr>
          <w:i/>
          <w:sz w:val="22"/>
          <w:szCs w:val="22"/>
          <w:lang w:val="en-US"/>
        </w:rPr>
        <w:t>Chemistry of Materials</w:t>
      </w:r>
      <w:r w:rsidRPr="00D77F4D">
        <w:rPr>
          <w:sz w:val="22"/>
          <w:szCs w:val="22"/>
          <w:lang w:val="en-US"/>
        </w:rPr>
        <w:t xml:space="preserve"> 2009, 21(9), 1906-1914. </w:t>
      </w:r>
      <w:r w:rsidRPr="00D77F4D">
        <w:rPr>
          <w:b/>
          <w:sz w:val="22"/>
          <w:szCs w:val="22"/>
          <w:lang w:val="en-GB"/>
        </w:rPr>
        <w:t xml:space="preserve">IF-5.368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D77F4D">
        <w:rPr>
          <w:sz w:val="22"/>
          <w:szCs w:val="22"/>
        </w:rPr>
        <w:t>E.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</w:rPr>
        <w:t xml:space="preserve">Garbers, R. Mitlöhner, </w:t>
      </w:r>
      <w:r w:rsidRPr="00D77F4D">
        <w:rPr>
          <w:b/>
          <w:bCs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H. Bäumler. </w:t>
      </w:r>
      <w:r w:rsidRPr="00D77F4D">
        <w:rPr>
          <w:sz w:val="22"/>
          <w:szCs w:val="22"/>
          <w:lang w:val="en-GB"/>
        </w:rPr>
        <w:t xml:space="preserve">Activity of immobilized trypsin in the layer structure of polyelectrolyte microcapsules (PEMC). </w:t>
      </w:r>
      <w:r w:rsidRPr="00D77F4D">
        <w:rPr>
          <w:i/>
          <w:sz w:val="22"/>
          <w:szCs w:val="22"/>
          <w:lang w:val="en-GB"/>
        </w:rPr>
        <w:t>Macromolecular Bioscience</w:t>
      </w:r>
      <w:r w:rsidR="00E5383A" w:rsidRPr="00D77F4D">
        <w:rPr>
          <w:i/>
          <w:sz w:val="22"/>
          <w:szCs w:val="22"/>
          <w:lang w:val="en-GB"/>
        </w:rPr>
        <w:t xml:space="preserve"> </w:t>
      </w:r>
      <w:r w:rsidR="00E5383A" w:rsidRPr="00D77F4D">
        <w:rPr>
          <w:sz w:val="22"/>
          <w:szCs w:val="22"/>
          <w:lang w:val="en-GB"/>
        </w:rPr>
        <w:t>2007,</w:t>
      </w:r>
      <w:r w:rsidRPr="00D77F4D">
        <w:rPr>
          <w:sz w:val="22"/>
          <w:szCs w:val="22"/>
          <w:lang w:val="en-GB"/>
        </w:rPr>
        <w:t xml:space="preserve"> 7, 1243-1249. </w:t>
      </w:r>
      <w:r w:rsidRPr="00D77F4D">
        <w:rPr>
          <w:b/>
          <w:sz w:val="22"/>
          <w:szCs w:val="22"/>
          <w:lang w:val="en-GB"/>
        </w:rPr>
        <w:t>IF-2.831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D77F4D">
        <w:rPr>
          <w:sz w:val="22"/>
          <w:szCs w:val="22"/>
        </w:rPr>
        <w:t>I. T. Ivanov, M. Brähler,</w:t>
      </w:r>
      <w:r w:rsidRPr="00D77F4D">
        <w:rPr>
          <w:b/>
          <w:sz w:val="22"/>
          <w:szCs w:val="22"/>
        </w:rPr>
        <w:t xml:space="preserve"> R. Georgieva</w:t>
      </w:r>
      <w:r w:rsidRPr="00D77F4D">
        <w:rPr>
          <w:sz w:val="22"/>
          <w:szCs w:val="22"/>
        </w:rPr>
        <w:t xml:space="preserve">, H. Bäumler. </w:t>
      </w:r>
      <w:r w:rsidRPr="00D77F4D">
        <w:rPr>
          <w:sz w:val="22"/>
          <w:szCs w:val="22"/>
          <w:lang w:val="en-GB"/>
        </w:rPr>
        <w:t xml:space="preserve">Role of </w:t>
      </w:r>
      <w:r w:rsidRPr="00D77F4D">
        <w:rPr>
          <w:sz w:val="22"/>
          <w:szCs w:val="22"/>
          <w:lang w:val="en-US"/>
        </w:rPr>
        <w:t xml:space="preserve">membrane proteins in thermal damage and necrosis of red blood cells. </w:t>
      </w:r>
      <w:r w:rsidRPr="00D77F4D">
        <w:rPr>
          <w:i/>
          <w:sz w:val="22"/>
          <w:szCs w:val="22"/>
          <w:lang w:val="en-GB"/>
        </w:rPr>
        <w:t>Thermochimica acta</w:t>
      </w:r>
      <w:r w:rsidRPr="00D77F4D">
        <w:rPr>
          <w:sz w:val="22"/>
          <w:szCs w:val="22"/>
          <w:lang w:val="en-GB"/>
        </w:rPr>
        <w:t xml:space="preserve"> </w:t>
      </w:r>
      <w:r w:rsidR="00E5383A" w:rsidRPr="00D77F4D">
        <w:rPr>
          <w:sz w:val="22"/>
          <w:szCs w:val="22"/>
          <w:lang w:val="en-GB"/>
        </w:rPr>
        <w:t xml:space="preserve">2007, </w:t>
      </w:r>
      <w:r w:rsidRPr="00D77F4D">
        <w:rPr>
          <w:sz w:val="22"/>
          <w:szCs w:val="22"/>
          <w:lang w:val="en-GB"/>
        </w:rPr>
        <w:t xml:space="preserve">456, 7-12. </w:t>
      </w:r>
      <w:r w:rsidRPr="00D77F4D">
        <w:rPr>
          <w:b/>
          <w:sz w:val="22"/>
          <w:szCs w:val="22"/>
          <w:lang w:val="en-GB"/>
        </w:rPr>
        <w:t>IF-1.562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rStyle w:val="textsmall"/>
          <w:sz w:val="22"/>
          <w:szCs w:val="22"/>
        </w:rPr>
        <w:t xml:space="preserve">M. Brähler, </w:t>
      </w:r>
      <w:r w:rsidRPr="00D77F4D">
        <w:rPr>
          <w:rStyle w:val="textsmall"/>
          <w:b/>
          <w:sz w:val="22"/>
          <w:szCs w:val="22"/>
        </w:rPr>
        <w:t>R. Georgieva</w:t>
      </w:r>
      <w:r w:rsidRPr="00D77F4D">
        <w:rPr>
          <w:rStyle w:val="textsmall"/>
          <w:sz w:val="22"/>
          <w:szCs w:val="22"/>
        </w:rPr>
        <w:t>, N. Buske, A. Müller, S. Müller, J. Pinkernelle, U. Teichgräber, A. Voigt, and H. Bäumler.</w:t>
      </w:r>
      <w:r w:rsidRPr="00D77F4D">
        <w:rPr>
          <w:rStyle w:val="textbold"/>
          <w:sz w:val="22"/>
          <w:szCs w:val="22"/>
        </w:rPr>
        <w:t xml:space="preserve"> </w:t>
      </w:r>
      <w:r w:rsidRPr="00D77F4D">
        <w:rPr>
          <w:rStyle w:val="textbold"/>
          <w:sz w:val="22"/>
          <w:szCs w:val="22"/>
          <w:lang w:val="en-GB"/>
        </w:rPr>
        <w:t xml:space="preserve">Magnetite-loaded carrier erythrocytes as contrast agents for magnetic resonance imaging, </w:t>
      </w:r>
      <w:r w:rsidRPr="00D77F4D">
        <w:rPr>
          <w:rStyle w:val="textbold"/>
          <w:i/>
          <w:sz w:val="22"/>
          <w:szCs w:val="22"/>
          <w:lang w:val="en-GB"/>
        </w:rPr>
        <w:t>NanoLetters</w:t>
      </w:r>
      <w:r w:rsidRPr="00D77F4D">
        <w:rPr>
          <w:rStyle w:val="textbold"/>
          <w:sz w:val="22"/>
          <w:szCs w:val="22"/>
          <w:lang w:val="en-GB"/>
        </w:rPr>
        <w:t xml:space="preserve"> </w:t>
      </w:r>
      <w:r w:rsidR="00FB2997" w:rsidRPr="00D77F4D">
        <w:rPr>
          <w:rStyle w:val="textbold"/>
          <w:sz w:val="22"/>
          <w:szCs w:val="22"/>
          <w:lang w:val="en-GB"/>
        </w:rPr>
        <w:t>2006, 6(11)</w:t>
      </w:r>
      <w:r w:rsidRPr="00D77F4D">
        <w:rPr>
          <w:rStyle w:val="textbold"/>
          <w:sz w:val="22"/>
          <w:szCs w:val="22"/>
          <w:lang w:val="en-GB"/>
        </w:rPr>
        <w:t>,</w:t>
      </w:r>
      <w:r w:rsidRPr="00D77F4D">
        <w:rPr>
          <w:rStyle w:val="textsmall"/>
          <w:sz w:val="22"/>
          <w:szCs w:val="22"/>
          <w:lang w:val="en-GB"/>
        </w:rPr>
        <w:t xml:space="preserve"> 2505 – 2509. </w:t>
      </w:r>
      <w:r w:rsidRPr="00D77F4D">
        <w:rPr>
          <w:rStyle w:val="textsmall"/>
          <w:b/>
          <w:sz w:val="22"/>
          <w:szCs w:val="22"/>
          <w:lang w:val="en-GB"/>
        </w:rPr>
        <w:t>IF-9.960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O. Kreft, </w:t>
      </w:r>
      <w:r w:rsidRPr="00D77F4D">
        <w:rPr>
          <w:b/>
          <w:sz w:val="22"/>
          <w:szCs w:val="22"/>
        </w:rPr>
        <w:t>R. Georgieva,</w:t>
      </w:r>
      <w:r w:rsidRPr="00D77F4D">
        <w:rPr>
          <w:sz w:val="22"/>
          <w:szCs w:val="22"/>
        </w:rPr>
        <w:t xml:space="preserve"> H. Bäumler, M. Steup, B. Müller-Röber, G.B. Sukhorukov, H. Möhwald. </w:t>
      </w:r>
      <w:r w:rsidRPr="00D77F4D">
        <w:rPr>
          <w:sz w:val="22"/>
          <w:szCs w:val="22"/>
          <w:lang w:val="en-US"/>
        </w:rPr>
        <w:t xml:space="preserve">Red blood cell templated polyelectrolyte capsules: A novel vehicle for the stable </w:t>
      </w:r>
      <w:proofErr w:type="gramStart"/>
      <w:r w:rsidRPr="00D77F4D">
        <w:rPr>
          <w:sz w:val="22"/>
          <w:szCs w:val="22"/>
          <w:lang w:val="en-US"/>
        </w:rPr>
        <w:t>encapsulation</w:t>
      </w:r>
      <w:proofErr w:type="gramEnd"/>
      <w:r w:rsidRPr="00D77F4D">
        <w:rPr>
          <w:sz w:val="22"/>
          <w:szCs w:val="22"/>
          <w:lang w:val="en-US"/>
        </w:rPr>
        <w:t xml:space="preserve"> of DNA and proteins. </w:t>
      </w:r>
      <w:r w:rsidRPr="00D77F4D">
        <w:rPr>
          <w:i/>
          <w:sz w:val="22"/>
          <w:szCs w:val="22"/>
          <w:lang w:val="en-US"/>
        </w:rPr>
        <w:t xml:space="preserve">Macromolecular Rapid Communications </w:t>
      </w:r>
      <w:r w:rsidR="008056D9" w:rsidRPr="00D77F4D">
        <w:rPr>
          <w:sz w:val="22"/>
          <w:szCs w:val="22"/>
          <w:lang w:val="en-US"/>
        </w:rPr>
        <w:t xml:space="preserve">2006, </w:t>
      </w:r>
      <w:r w:rsidRPr="00D77F4D">
        <w:rPr>
          <w:sz w:val="22"/>
          <w:szCs w:val="22"/>
          <w:lang w:val="en-US"/>
        </w:rPr>
        <w:t xml:space="preserve">27(6), 435-440. </w:t>
      </w:r>
      <w:r w:rsidRPr="00D77F4D">
        <w:rPr>
          <w:b/>
          <w:sz w:val="22"/>
          <w:szCs w:val="22"/>
          <w:lang w:val="en-US"/>
        </w:rPr>
        <w:t>IF-3.164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</w:t>
      </w:r>
      <w:bookmarkStart w:id="8" w:name="OLE_LINK8"/>
      <w:bookmarkStart w:id="9" w:name="OLE_LINK9"/>
      <w:r w:rsidRPr="00D77F4D">
        <w:rPr>
          <w:sz w:val="22"/>
          <w:szCs w:val="22"/>
          <w:lang w:val="en-US"/>
        </w:rPr>
        <w:t>R. Dimova, G. Sukhorukov, G. Ibarz, H. Möhwald</w:t>
      </w:r>
      <w:bookmarkEnd w:id="8"/>
      <w:bookmarkEnd w:id="9"/>
      <w:r w:rsidRPr="00D77F4D">
        <w:rPr>
          <w:sz w:val="22"/>
          <w:szCs w:val="22"/>
          <w:lang w:val="en-US"/>
        </w:rPr>
        <w:t xml:space="preserve">. Influence of high concentrated salt solutions on the properties of micro sized polyelectrolyte hollow capsules, </w:t>
      </w:r>
      <w:r w:rsidRPr="00D77F4D">
        <w:rPr>
          <w:i/>
          <w:sz w:val="22"/>
          <w:szCs w:val="22"/>
          <w:lang w:val="en-US"/>
        </w:rPr>
        <w:t>Journal of Materials Chemistry</w:t>
      </w:r>
      <w:r w:rsidR="008056D9" w:rsidRPr="00D77F4D">
        <w:rPr>
          <w:i/>
          <w:sz w:val="22"/>
          <w:szCs w:val="22"/>
          <w:lang w:val="en-US"/>
        </w:rPr>
        <w:t xml:space="preserve"> </w:t>
      </w:r>
      <w:r w:rsidR="008056D9" w:rsidRPr="00D77F4D">
        <w:rPr>
          <w:sz w:val="22"/>
          <w:szCs w:val="22"/>
          <w:lang w:val="en-US"/>
        </w:rPr>
        <w:t>2005,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rStyle w:val="titles-source"/>
          <w:sz w:val="22"/>
          <w:szCs w:val="22"/>
          <w:lang w:val="en-GB"/>
        </w:rPr>
        <w:t>15(40),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rStyle w:val="titles-source"/>
          <w:sz w:val="22"/>
          <w:szCs w:val="22"/>
          <w:lang w:val="en-GB"/>
        </w:rPr>
        <w:t>4301-4310</w:t>
      </w:r>
      <w:r w:rsidRPr="00D77F4D">
        <w:rPr>
          <w:sz w:val="22"/>
          <w:szCs w:val="22"/>
          <w:lang w:val="en-GB"/>
        </w:rPr>
        <w:t xml:space="preserve">. </w:t>
      </w:r>
      <w:r w:rsidRPr="00D77F4D">
        <w:rPr>
          <w:b/>
          <w:sz w:val="22"/>
          <w:szCs w:val="22"/>
          <w:lang w:val="en-GB"/>
        </w:rPr>
        <w:t>IF-3.688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S. Moya, H. Bäumler, H. Möhwald, E. Donath. Controlling conductivity in lipid polyelectrolyte composite capsules by incorporation of cholesterol, </w:t>
      </w:r>
      <w:r w:rsidRPr="00D77F4D">
        <w:rPr>
          <w:i/>
          <w:sz w:val="22"/>
          <w:szCs w:val="22"/>
          <w:lang w:val="en-US"/>
        </w:rPr>
        <w:t>Journal of Physical Chemistry B</w:t>
      </w:r>
      <w:r w:rsidRPr="00D77F4D">
        <w:rPr>
          <w:sz w:val="22"/>
          <w:szCs w:val="22"/>
          <w:lang w:val="en-US"/>
        </w:rPr>
        <w:t xml:space="preserve"> </w:t>
      </w:r>
      <w:r w:rsidR="008056D9" w:rsidRPr="00D77F4D">
        <w:rPr>
          <w:sz w:val="22"/>
          <w:szCs w:val="22"/>
          <w:lang w:val="en-US"/>
        </w:rPr>
        <w:t xml:space="preserve">2005, </w:t>
      </w:r>
      <w:r w:rsidRPr="00D77F4D">
        <w:rPr>
          <w:rStyle w:val="textitalics"/>
          <w:sz w:val="22"/>
          <w:szCs w:val="22"/>
          <w:lang w:val="en-US"/>
        </w:rPr>
        <w:t>109</w:t>
      </w:r>
      <w:r w:rsidRPr="00D77F4D">
        <w:rPr>
          <w:rStyle w:val="text"/>
          <w:sz w:val="22"/>
          <w:szCs w:val="22"/>
          <w:lang w:val="en-US"/>
        </w:rPr>
        <w:t>(38), 18025-18030</w:t>
      </w:r>
      <w:r w:rsidRPr="00D77F4D">
        <w:rPr>
          <w:sz w:val="22"/>
          <w:szCs w:val="22"/>
          <w:lang w:val="en-US"/>
        </w:rPr>
        <w:t xml:space="preserve">. </w:t>
      </w:r>
      <w:r w:rsidRPr="00D77F4D">
        <w:rPr>
          <w:b/>
          <w:sz w:val="22"/>
          <w:szCs w:val="22"/>
          <w:lang w:val="en-US"/>
        </w:rPr>
        <w:t>IF – 4.033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D77F4D">
        <w:rPr>
          <w:b/>
          <w:sz w:val="22"/>
          <w:szCs w:val="22"/>
          <w:lang w:val="en-US"/>
        </w:rPr>
        <w:lastRenderedPageBreak/>
        <w:t>R. Georgieva</w:t>
      </w:r>
      <w:r w:rsidRPr="00D77F4D">
        <w:rPr>
          <w:sz w:val="22"/>
          <w:szCs w:val="22"/>
          <w:lang w:val="en-US"/>
        </w:rPr>
        <w:t>, S. Moya, E. Donath, H. Bäumler. Permeability and conductivity of red blood cell templated polyelectrolyte capsules coated with supplementary layers.</w:t>
      </w:r>
      <w:r w:rsidRPr="00D77F4D">
        <w:rPr>
          <w:i/>
          <w:iCs/>
          <w:sz w:val="22"/>
          <w:szCs w:val="22"/>
          <w:lang w:val="en-US"/>
        </w:rPr>
        <w:t xml:space="preserve"> Langmuir</w:t>
      </w:r>
      <w:r w:rsidR="008056D9" w:rsidRPr="00D77F4D">
        <w:rPr>
          <w:i/>
          <w:iCs/>
          <w:sz w:val="22"/>
          <w:szCs w:val="22"/>
          <w:lang w:val="en-US"/>
        </w:rPr>
        <w:t xml:space="preserve"> </w:t>
      </w:r>
      <w:r w:rsidR="008056D9" w:rsidRPr="00D77F4D">
        <w:rPr>
          <w:sz w:val="22"/>
          <w:szCs w:val="22"/>
          <w:lang w:val="en-GB"/>
        </w:rPr>
        <w:t>2004,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GB"/>
        </w:rPr>
        <w:t xml:space="preserve">20(5), 1895-1900.  </w:t>
      </w:r>
      <w:r w:rsidRPr="00D77F4D">
        <w:rPr>
          <w:b/>
          <w:sz w:val="22"/>
          <w:szCs w:val="22"/>
          <w:lang w:val="en-GB"/>
        </w:rPr>
        <w:t>IF-3.295</w:t>
      </w:r>
    </w:p>
    <w:p w:rsidR="006C096A" w:rsidRPr="00D77F4D" w:rsidRDefault="006C096A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H. Bäumler, A. Krabi, R. Mitlöhner, R. Georgieva, P. Rösch, C. Kelemen, G. Artmann, H. Kiesewetter. Surface and permeability properties of red blood cell template polyelectrolyte microcapsules. </w:t>
      </w:r>
      <w:r w:rsidRPr="00D77F4D">
        <w:rPr>
          <w:i/>
          <w:sz w:val="22"/>
          <w:szCs w:val="22"/>
          <w:lang w:val="en-US"/>
        </w:rPr>
        <w:t>Biomedizinische Technik - Biomedical Engineering</w:t>
      </w:r>
      <w:r w:rsidRPr="00D77F4D">
        <w:rPr>
          <w:sz w:val="22"/>
          <w:szCs w:val="22"/>
          <w:lang w:val="en-US"/>
        </w:rPr>
        <w:t xml:space="preserve"> 2004, 49(2/3), 1010-1011</w:t>
      </w:r>
      <w:r w:rsidRPr="00D77F4D">
        <w:rPr>
          <w:b/>
          <w:sz w:val="22"/>
          <w:szCs w:val="22"/>
          <w:lang w:val="en-US"/>
        </w:rPr>
        <w:t xml:space="preserve"> IF-0.830</w:t>
      </w:r>
      <w:r w:rsidRPr="00D77F4D">
        <w:rPr>
          <w:sz w:val="22"/>
          <w:szCs w:val="22"/>
          <w:lang w:val="en-US"/>
        </w:rPr>
        <w:t>.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rFonts w:eastAsia="Arial Unicode MS"/>
          <w:vanish/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S.E. Moya,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H. Bäumler, W. Richter, E. Donath. Composite lipid polyelectrolyte capsules templated on red blood cells: Fabrication and structural characterization. </w:t>
      </w:r>
      <w:r w:rsidRPr="00D77F4D">
        <w:rPr>
          <w:i/>
          <w:iCs/>
          <w:sz w:val="22"/>
          <w:szCs w:val="22"/>
          <w:lang w:val="en-US"/>
        </w:rPr>
        <w:t xml:space="preserve">Medical &amp; Biological Engineering &amp; Computing </w:t>
      </w:r>
      <w:r w:rsidR="008056D9" w:rsidRPr="00D77F4D">
        <w:rPr>
          <w:sz w:val="22"/>
          <w:szCs w:val="22"/>
          <w:lang w:val="en-US"/>
        </w:rPr>
        <w:t xml:space="preserve">2003, </w:t>
      </w:r>
      <w:r w:rsidRPr="00D77F4D">
        <w:rPr>
          <w:sz w:val="22"/>
          <w:szCs w:val="22"/>
          <w:lang w:val="en-US"/>
        </w:rPr>
        <w:t xml:space="preserve">41(4), 504-508. </w:t>
      </w:r>
      <w:r w:rsidRPr="00D77F4D">
        <w:rPr>
          <w:b/>
          <w:sz w:val="22"/>
          <w:szCs w:val="22"/>
          <w:lang w:val="en-US"/>
        </w:rPr>
        <w:t>IF-0.744</w:t>
      </w:r>
      <w:r w:rsidRPr="00D77F4D">
        <w:rPr>
          <w:sz w:val="22"/>
          <w:szCs w:val="22"/>
          <w:lang w:val="en-US"/>
        </w:rPr>
        <w:t xml:space="preserve">.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E. Donath, S. Moya, B. Neu, G. B. Sukhorukov,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A. Voigt, H. Bäumler, H. Kiesewetter, H. Möhwald. Hollow polymer shells from biological templates: Fabrication and potential applications.  </w:t>
      </w:r>
      <w:r w:rsidRPr="00D77F4D">
        <w:rPr>
          <w:i/>
          <w:iCs/>
          <w:sz w:val="22"/>
          <w:szCs w:val="22"/>
          <w:lang w:val="en-US"/>
        </w:rPr>
        <w:t>Chemistry – A European Journal</w:t>
      </w:r>
      <w:r w:rsidRPr="00D77F4D">
        <w:rPr>
          <w:sz w:val="22"/>
          <w:szCs w:val="22"/>
          <w:lang w:val="en-US"/>
        </w:rPr>
        <w:t xml:space="preserve"> </w:t>
      </w:r>
      <w:r w:rsidR="008056D9" w:rsidRPr="00D77F4D">
        <w:rPr>
          <w:sz w:val="22"/>
          <w:szCs w:val="22"/>
          <w:lang w:val="en-US"/>
        </w:rPr>
        <w:t>2002, 8</w:t>
      </w:r>
      <w:r w:rsidRPr="00D77F4D">
        <w:rPr>
          <w:sz w:val="22"/>
          <w:szCs w:val="22"/>
          <w:lang w:val="en-US"/>
        </w:rPr>
        <w:t xml:space="preserve">(23), 5481-5485. </w:t>
      </w:r>
      <w:r w:rsidRPr="00D77F4D">
        <w:rPr>
          <w:b/>
          <w:sz w:val="22"/>
          <w:szCs w:val="22"/>
          <w:lang w:val="en-US"/>
        </w:rPr>
        <w:t>IF-4.238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S. Moya, M. Hin, R. Mitlöhner, E. Donath, H. Kiesewetter, H. Möhwald, H. Bäumler. </w:t>
      </w:r>
      <w:r w:rsidRPr="00D77F4D">
        <w:rPr>
          <w:sz w:val="22"/>
          <w:szCs w:val="22"/>
          <w:lang w:val="en-US"/>
        </w:rPr>
        <w:t xml:space="preserve">Permeation of macromolecules into polyelectrolyte microcapsules. </w:t>
      </w:r>
      <w:r w:rsidRPr="00D77F4D">
        <w:rPr>
          <w:i/>
          <w:iCs/>
          <w:sz w:val="22"/>
          <w:szCs w:val="22"/>
          <w:lang w:val="en-US"/>
        </w:rPr>
        <w:t xml:space="preserve">Biomacromolecules </w:t>
      </w:r>
      <w:r w:rsidR="008056D9" w:rsidRPr="00D77F4D">
        <w:rPr>
          <w:sz w:val="22"/>
          <w:szCs w:val="22"/>
          <w:lang w:val="en-US"/>
        </w:rPr>
        <w:t xml:space="preserve">2002, </w:t>
      </w:r>
      <w:r w:rsidRPr="00D77F4D">
        <w:rPr>
          <w:sz w:val="22"/>
          <w:szCs w:val="22"/>
          <w:lang w:val="en-US"/>
        </w:rPr>
        <w:t xml:space="preserve">3(3), 517-524. </w:t>
      </w:r>
      <w:r w:rsidRPr="00D77F4D">
        <w:rPr>
          <w:b/>
          <w:sz w:val="22"/>
          <w:szCs w:val="22"/>
          <w:lang w:val="en-US"/>
        </w:rPr>
        <w:t>IF-2.496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B. Neu,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H.J. Meiselman, H. Bäumler. </w:t>
      </w:r>
      <w:r w:rsidRPr="00D77F4D">
        <w:rPr>
          <w:sz w:val="22"/>
          <w:szCs w:val="22"/>
          <w:lang w:val="en-US"/>
        </w:rPr>
        <w:t xml:space="preserve">Alpha- and beta-dispersion of fixed platelets: comparison with a structure-based theoretical approach. </w:t>
      </w:r>
      <w:r w:rsidRPr="00D77F4D">
        <w:rPr>
          <w:i/>
          <w:iCs/>
          <w:sz w:val="22"/>
          <w:szCs w:val="22"/>
          <w:lang w:val="en-US"/>
        </w:rPr>
        <w:t>Colloids and Surfaces A</w:t>
      </w:r>
      <w:r w:rsidR="00FB2997" w:rsidRPr="00D77F4D">
        <w:rPr>
          <w:iCs/>
          <w:sz w:val="22"/>
          <w:szCs w:val="22"/>
          <w:lang w:val="en-US"/>
        </w:rPr>
        <w:t>,</w:t>
      </w:r>
      <w:r w:rsidRPr="00D77F4D">
        <w:rPr>
          <w:sz w:val="22"/>
          <w:szCs w:val="22"/>
          <w:lang w:val="en-US"/>
        </w:rPr>
        <w:t xml:space="preserve"> </w:t>
      </w:r>
      <w:r w:rsidR="00FB2997" w:rsidRPr="00D77F4D">
        <w:rPr>
          <w:sz w:val="22"/>
          <w:szCs w:val="22"/>
          <w:lang w:val="en-US"/>
        </w:rPr>
        <w:t xml:space="preserve">2002, </w:t>
      </w:r>
      <w:r w:rsidRPr="00D77F4D">
        <w:rPr>
          <w:sz w:val="22"/>
          <w:szCs w:val="22"/>
          <w:lang w:val="en-US"/>
        </w:rPr>
        <w:t xml:space="preserve">197(1-3), 27-35. </w:t>
      </w:r>
      <w:r w:rsidRPr="00D77F4D">
        <w:rPr>
          <w:b/>
          <w:sz w:val="22"/>
          <w:szCs w:val="22"/>
          <w:lang w:val="en-US"/>
        </w:rPr>
        <w:t>IF-1.350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H. Bäumler, B. Neu, R. Mitlöhner,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H.J. Meiselman, H. Kiesewetter. </w:t>
      </w:r>
      <w:r w:rsidRPr="00D77F4D">
        <w:rPr>
          <w:sz w:val="22"/>
          <w:szCs w:val="22"/>
          <w:lang w:val="en-US"/>
        </w:rPr>
        <w:t xml:space="preserve">Electrophoretic and aggregation behavior of bovine, horse and human red blood cells in plasma and in polymer solutions. </w:t>
      </w:r>
      <w:r w:rsidRPr="00D77F4D">
        <w:rPr>
          <w:i/>
          <w:iCs/>
          <w:sz w:val="22"/>
          <w:szCs w:val="22"/>
          <w:lang w:val="en-US"/>
        </w:rPr>
        <w:t xml:space="preserve">Biorheology </w:t>
      </w:r>
      <w:r w:rsidR="00FB2997" w:rsidRPr="00D77F4D">
        <w:rPr>
          <w:sz w:val="22"/>
          <w:szCs w:val="22"/>
          <w:lang w:val="en-US"/>
        </w:rPr>
        <w:t xml:space="preserve">2001, </w:t>
      </w:r>
      <w:r w:rsidRPr="00D77F4D">
        <w:rPr>
          <w:sz w:val="22"/>
          <w:szCs w:val="22"/>
          <w:lang w:val="en-US"/>
        </w:rPr>
        <w:t xml:space="preserve">38, 39-51. </w:t>
      </w:r>
      <w:r w:rsidRPr="00D77F4D">
        <w:rPr>
          <w:b/>
          <w:sz w:val="22"/>
          <w:szCs w:val="22"/>
          <w:lang w:val="en-US"/>
        </w:rPr>
        <w:t>IF-1.016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i/>
          <w:iCs/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S. Moya, S. Leporatti, B. Neu, H. Bäumler, C. Reichle, E. Donath, H. Möhwald. Conductance and capacitance of polyelectrolyte and lipid-polyelectrolyte composite capsules as measured by electrorotation. </w:t>
      </w:r>
      <w:r w:rsidRPr="00D77F4D">
        <w:rPr>
          <w:i/>
          <w:iCs/>
          <w:sz w:val="22"/>
          <w:szCs w:val="22"/>
          <w:lang w:val="en-US"/>
        </w:rPr>
        <w:t>Langmuir</w:t>
      </w:r>
      <w:r w:rsidRPr="00D77F4D">
        <w:rPr>
          <w:sz w:val="22"/>
          <w:szCs w:val="22"/>
          <w:lang w:val="en-US"/>
        </w:rPr>
        <w:t xml:space="preserve"> </w:t>
      </w:r>
      <w:r w:rsidR="00FB2997" w:rsidRPr="00D77F4D">
        <w:rPr>
          <w:sz w:val="22"/>
          <w:szCs w:val="22"/>
          <w:lang w:val="en-US"/>
        </w:rPr>
        <w:t xml:space="preserve">2000, </w:t>
      </w:r>
      <w:r w:rsidR="008056D9" w:rsidRPr="00D77F4D">
        <w:rPr>
          <w:sz w:val="22"/>
          <w:szCs w:val="22"/>
          <w:lang w:val="en-US"/>
        </w:rPr>
        <w:t>16</w:t>
      </w:r>
      <w:r w:rsidRPr="00D77F4D">
        <w:rPr>
          <w:sz w:val="22"/>
          <w:szCs w:val="22"/>
          <w:lang w:val="en-US"/>
        </w:rPr>
        <w:t xml:space="preserve">(17), 7075-7081. </w:t>
      </w:r>
      <w:r w:rsidRPr="00D77F4D">
        <w:rPr>
          <w:b/>
          <w:sz w:val="22"/>
          <w:szCs w:val="22"/>
          <w:lang w:val="en-US"/>
        </w:rPr>
        <w:t>IF-3.045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i/>
          <w:iCs/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F. Caruso, E. Donath, H. Möhwald,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. Fluorescence studies of the binding of anionic derivatives of pyrene and fluorescein to cationic polyelectrolytes in aqueous solution. </w:t>
      </w:r>
      <w:r w:rsidRPr="00D77F4D">
        <w:rPr>
          <w:i/>
          <w:iCs/>
          <w:sz w:val="22"/>
          <w:szCs w:val="22"/>
          <w:lang w:val="en-US"/>
        </w:rPr>
        <w:t>Macromolecules</w:t>
      </w:r>
      <w:r w:rsidRPr="00D77F4D">
        <w:rPr>
          <w:sz w:val="22"/>
          <w:szCs w:val="22"/>
          <w:lang w:val="en-US"/>
        </w:rPr>
        <w:t xml:space="preserve"> </w:t>
      </w:r>
      <w:r w:rsidR="00FB2997" w:rsidRPr="00D77F4D">
        <w:rPr>
          <w:sz w:val="22"/>
          <w:szCs w:val="22"/>
          <w:lang w:val="en-US"/>
        </w:rPr>
        <w:t xml:space="preserve">1998, </w:t>
      </w:r>
      <w:r w:rsidRPr="00D77F4D">
        <w:rPr>
          <w:sz w:val="22"/>
          <w:szCs w:val="22"/>
          <w:lang w:val="en-US"/>
        </w:rPr>
        <w:t xml:space="preserve">31(21), 7365-7377. </w:t>
      </w:r>
      <w:r w:rsidRPr="00D77F4D">
        <w:rPr>
          <w:b/>
          <w:sz w:val="22"/>
          <w:szCs w:val="22"/>
          <w:lang w:val="en-US"/>
        </w:rPr>
        <w:t>IF-3.44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i/>
          <w:iCs/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B. Neu, V.N. Shilov, E. Knippel, A. Budde, R. Latza, E. Donath, H. Kiesewetter, H. Bäumler. Low frequency electrorotation of fixed red blood cells. </w:t>
      </w:r>
      <w:r w:rsidRPr="00D77F4D">
        <w:rPr>
          <w:i/>
          <w:iCs/>
          <w:sz w:val="22"/>
          <w:szCs w:val="22"/>
          <w:lang w:val="en-US"/>
        </w:rPr>
        <w:t xml:space="preserve">Biophysical Journal </w:t>
      </w:r>
      <w:r w:rsidR="00FB2997" w:rsidRPr="00D77F4D">
        <w:rPr>
          <w:sz w:val="22"/>
          <w:szCs w:val="22"/>
          <w:lang w:val="en-US"/>
        </w:rPr>
        <w:t xml:space="preserve">1998, </w:t>
      </w:r>
      <w:r w:rsidRPr="00D77F4D">
        <w:rPr>
          <w:sz w:val="22"/>
          <w:szCs w:val="22"/>
          <w:lang w:val="en-US"/>
        </w:rPr>
        <w:t xml:space="preserve">74(4), 2114-2120. </w:t>
      </w:r>
      <w:r w:rsidRPr="00D77F4D">
        <w:rPr>
          <w:b/>
          <w:sz w:val="22"/>
          <w:szCs w:val="22"/>
          <w:lang w:val="en-US"/>
        </w:rPr>
        <w:t>IF-4.524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i/>
          <w:iCs/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B. Neu,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H. Bäumler, V.N. Shilov, E. Knippel, E. Donath. </w:t>
      </w:r>
      <w:r w:rsidRPr="00D77F4D">
        <w:rPr>
          <w:sz w:val="22"/>
          <w:szCs w:val="22"/>
          <w:lang w:val="en-US"/>
        </w:rPr>
        <w:t xml:space="preserve">Low -frequency dispersion of surface conducting particles as measured by means of electrorotation. </w:t>
      </w:r>
      <w:r w:rsidRPr="00D77F4D">
        <w:rPr>
          <w:i/>
          <w:iCs/>
          <w:sz w:val="22"/>
          <w:szCs w:val="22"/>
          <w:lang w:val="en-US"/>
        </w:rPr>
        <w:t>Colloids and Surfaces A</w:t>
      </w:r>
      <w:r w:rsidRPr="00D77F4D">
        <w:rPr>
          <w:sz w:val="22"/>
          <w:szCs w:val="22"/>
          <w:lang w:val="en-US"/>
        </w:rPr>
        <w:t xml:space="preserve"> </w:t>
      </w:r>
      <w:r w:rsidR="00FB2997" w:rsidRPr="00D77F4D">
        <w:rPr>
          <w:sz w:val="22"/>
          <w:szCs w:val="22"/>
          <w:lang w:val="en-US"/>
        </w:rPr>
        <w:t xml:space="preserve">1998, </w:t>
      </w:r>
      <w:r w:rsidRPr="00D77F4D">
        <w:rPr>
          <w:sz w:val="22"/>
          <w:szCs w:val="22"/>
          <w:lang w:val="en-US"/>
        </w:rPr>
        <w:t xml:space="preserve">140(1-3), 325-332. </w:t>
      </w:r>
      <w:r w:rsidRPr="00D77F4D">
        <w:rPr>
          <w:b/>
          <w:sz w:val="22"/>
          <w:szCs w:val="22"/>
          <w:lang w:val="en-US"/>
        </w:rPr>
        <w:t>IF-1.146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R. Georgiewa</w:t>
      </w:r>
      <w:r w:rsidRPr="00D77F4D">
        <w:rPr>
          <w:sz w:val="22"/>
          <w:szCs w:val="22"/>
          <w:lang w:val="en-US"/>
        </w:rPr>
        <w:t xml:space="preserve">, E. Donath, J. Gimsa, U. Löwe, R. Glaser. AC – field induced potassium chloride leakage from human red cells at low ionic strengths. Implication for electrorotation measurements. </w:t>
      </w:r>
      <w:r w:rsidRPr="00D77F4D">
        <w:rPr>
          <w:i/>
          <w:iCs/>
          <w:sz w:val="22"/>
          <w:szCs w:val="22"/>
          <w:lang w:val="en-US"/>
        </w:rPr>
        <w:t>Bioelectrochemistry &amp; Bioenergetics</w:t>
      </w:r>
      <w:r w:rsidRPr="00D77F4D">
        <w:rPr>
          <w:sz w:val="22"/>
          <w:szCs w:val="22"/>
          <w:lang w:val="en-US"/>
        </w:rPr>
        <w:t xml:space="preserve"> </w:t>
      </w:r>
      <w:r w:rsidR="00FB2997" w:rsidRPr="00D77F4D">
        <w:rPr>
          <w:sz w:val="22"/>
          <w:szCs w:val="22"/>
          <w:lang w:val="en-US"/>
        </w:rPr>
        <w:t>1989, 22</w:t>
      </w:r>
      <w:r w:rsidRPr="00D77F4D">
        <w:rPr>
          <w:sz w:val="22"/>
          <w:szCs w:val="22"/>
          <w:lang w:val="en-US"/>
        </w:rPr>
        <w:t xml:space="preserve">(3), 255-270. </w:t>
      </w:r>
      <w:r w:rsidRPr="00D77F4D">
        <w:rPr>
          <w:b/>
          <w:sz w:val="22"/>
          <w:szCs w:val="22"/>
          <w:lang w:val="en-US"/>
        </w:rPr>
        <w:t>IF-0.545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R. Georgiewa</w:t>
      </w:r>
      <w:r w:rsidRPr="00D77F4D">
        <w:rPr>
          <w:sz w:val="22"/>
          <w:szCs w:val="22"/>
          <w:lang w:val="en-US"/>
        </w:rPr>
        <w:t>, E. Donath, R. Glaser. On the determination of human erythrocyte intracel</w:t>
      </w:r>
      <w:r w:rsidR="00E96D7C" w:rsidRPr="00D77F4D">
        <w:rPr>
          <w:sz w:val="22"/>
          <w:szCs w:val="22"/>
          <w:lang w:val="en-US"/>
        </w:rPr>
        <w:t>lular conductivity by means of e</w:t>
      </w:r>
      <w:r w:rsidRPr="00D77F4D">
        <w:rPr>
          <w:sz w:val="22"/>
          <w:szCs w:val="22"/>
          <w:lang w:val="en-US"/>
        </w:rPr>
        <w:t>lectrorotation - influence of osmotic pressure.</w:t>
      </w:r>
      <w:r w:rsidRPr="00D77F4D">
        <w:rPr>
          <w:i/>
          <w:iCs/>
          <w:sz w:val="22"/>
          <w:szCs w:val="22"/>
          <w:lang w:val="en-US"/>
        </w:rPr>
        <w:t xml:space="preserve"> Studia Biophysica </w:t>
      </w:r>
      <w:r w:rsidR="00FB2997" w:rsidRPr="00D77F4D">
        <w:rPr>
          <w:sz w:val="22"/>
          <w:szCs w:val="22"/>
          <w:lang w:val="en-US"/>
        </w:rPr>
        <w:t xml:space="preserve">1989, </w:t>
      </w:r>
      <w:r w:rsidRPr="00D77F4D">
        <w:rPr>
          <w:sz w:val="22"/>
          <w:szCs w:val="22"/>
          <w:lang w:val="en-US"/>
        </w:rPr>
        <w:t>133(3), 185-197.</w:t>
      </w:r>
      <w:r w:rsidRPr="00D77F4D">
        <w:rPr>
          <w:b/>
          <w:sz w:val="22"/>
          <w:szCs w:val="22"/>
          <w:lang w:val="en-US"/>
        </w:rPr>
        <w:t xml:space="preserve"> IF-0.353 </w:t>
      </w:r>
    </w:p>
    <w:p w:rsidR="00E456B7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E. Donath, </w:t>
      </w:r>
      <w:r w:rsidRPr="00D77F4D">
        <w:rPr>
          <w:b/>
          <w:sz w:val="22"/>
          <w:szCs w:val="22"/>
          <w:lang w:val="en-US"/>
        </w:rPr>
        <w:t>R. Mateeva</w:t>
      </w:r>
      <w:r w:rsidRPr="00D77F4D">
        <w:rPr>
          <w:sz w:val="22"/>
          <w:szCs w:val="22"/>
          <w:lang w:val="en-US"/>
        </w:rPr>
        <w:t xml:space="preserve">, U. Hellwig, R. Glaser. Electric field controlled phosphatidyl serine redistribution in human erythrocyte membrane vesicles. </w:t>
      </w:r>
      <w:r w:rsidRPr="00D77F4D">
        <w:rPr>
          <w:i/>
          <w:iCs/>
          <w:sz w:val="22"/>
          <w:szCs w:val="22"/>
          <w:lang w:val="en-US"/>
        </w:rPr>
        <w:t xml:space="preserve">Studia Biophysica </w:t>
      </w:r>
      <w:r w:rsidR="00FB2997" w:rsidRPr="00D77F4D">
        <w:rPr>
          <w:sz w:val="22"/>
          <w:szCs w:val="22"/>
          <w:lang w:val="en-US"/>
        </w:rPr>
        <w:t xml:space="preserve">1983, </w:t>
      </w:r>
      <w:r w:rsidRPr="00D77F4D">
        <w:rPr>
          <w:sz w:val="22"/>
          <w:szCs w:val="22"/>
          <w:lang w:val="en-US"/>
        </w:rPr>
        <w:t>94, 143-144.</w:t>
      </w:r>
      <w:r w:rsidRPr="00D77F4D">
        <w:rPr>
          <w:b/>
          <w:sz w:val="22"/>
          <w:szCs w:val="22"/>
          <w:lang w:val="en-US"/>
        </w:rPr>
        <w:t xml:space="preserve"> IF-0.309</w:t>
      </w:r>
    </w:p>
    <w:p w:rsidR="00E92116" w:rsidRPr="00D77F4D" w:rsidRDefault="00E456B7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E. Donath, </w:t>
      </w:r>
      <w:r w:rsidRPr="00D77F4D">
        <w:rPr>
          <w:b/>
          <w:sz w:val="22"/>
          <w:szCs w:val="22"/>
          <w:lang w:val="en-US"/>
        </w:rPr>
        <w:t>R. Mateeva</w:t>
      </w:r>
      <w:r w:rsidRPr="00D77F4D">
        <w:rPr>
          <w:sz w:val="22"/>
          <w:szCs w:val="22"/>
          <w:lang w:val="en-US"/>
        </w:rPr>
        <w:t xml:space="preserve">. Electrophoretic investigation of human erythrocyte membrane vesicles. Evidence of lipid flip-flop during vesicle formation. </w:t>
      </w:r>
      <w:r w:rsidRPr="00D77F4D">
        <w:rPr>
          <w:i/>
          <w:iCs/>
          <w:sz w:val="22"/>
          <w:szCs w:val="22"/>
          <w:lang w:val="en-US"/>
        </w:rPr>
        <w:t>Studia Biophysica</w:t>
      </w:r>
      <w:r w:rsidRPr="00D77F4D">
        <w:rPr>
          <w:sz w:val="22"/>
          <w:szCs w:val="22"/>
          <w:lang w:val="en-US"/>
        </w:rPr>
        <w:t xml:space="preserve"> </w:t>
      </w:r>
      <w:r w:rsidR="00FB2997" w:rsidRPr="00D77F4D">
        <w:rPr>
          <w:sz w:val="22"/>
          <w:szCs w:val="22"/>
          <w:lang w:val="en-US"/>
        </w:rPr>
        <w:t xml:space="preserve">1982, </w:t>
      </w:r>
      <w:r w:rsidRPr="00D77F4D">
        <w:rPr>
          <w:sz w:val="22"/>
          <w:szCs w:val="22"/>
          <w:lang w:val="en-US"/>
        </w:rPr>
        <w:t>90, 105-106.</w:t>
      </w:r>
      <w:r w:rsidRPr="00D77F4D">
        <w:rPr>
          <w:b/>
          <w:sz w:val="22"/>
          <w:szCs w:val="22"/>
          <w:lang w:val="en-US"/>
        </w:rPr>
        <w:t xml:space="preserve"> IF-0.274</w:t>
      </w:r>
    </w:p>
    <w:p w:rsidR="00E92116" w:rsidRPr="00D77F4D" w:rsidRDefault="00514A14" w:rsidP="00D77F4D">
      <w:pPr>
        <w:spacing w:before="240" w:after="240"/>
        <w:jc w:val="both"/>
        <w:rPr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II</w:t>
      </w:r>
      <w:r w:rsidR="00E92116" w:rsidRPr="00D77F4D">
        <w:rPr>
          <w:b/>
          <w:sz w:val="22"/>
          <w:szCs w:val="22"/>
          <w:lang w:val="en-US"/>
        </w:rPr>
        <w:t xml:space="preserve">. </w:t>
      </w:r>
      <w:r w:rsidR="00D77F4D">
        <w:rPr>
          <w:b/>
          <w:sz w:val="22"/>
          <w:szCs w:val="22"/>
          <w:lang w:val="bg-BG"/>
        </w:rPr>
        <w:t>Статии в</w:t>
      </w:r>
      <w:r w:rsidR="00D77F4D">
        <w:rPr>
          <w:b/>
          <w:sz w:val="22"/>
          <w:szCs w:val="22"/>
          <w:lang w:val="en-US"/>
        </w:rPr>
        <w:t xml:space="preserve"> </w:t>
      </w:r>
      <w:r w:rsidR="00E92116" w:rsidRPr="00D77F4D">
        <w:rPr>
          <w:b/>
          <w:sz w:val="22"/>
          <w:szCs w:val="22"/>
          <w:lang w:val="bg-BG"/>
        </w:rPr>
        <w:t>български</w:t>
      </w:r>
      <w:r w:rsidR="00E92116" w:rsidRPr="00D77F4D">
        <w:rPr>
          <w:b/>
          <w:sz w:val="22"/>
          <w:szCs w:val="22"/>
          <w:lang w:val="en-US"/>
        </w:rPr>
        <w:t xml:space="preserve"> </w:t>
      </w:r>
      <w:r w:rsidR="00E92116" w:rsidRPr="00D77F4D">
        <w:rPr>
          <w:b/>
          <w:sz w:val="22"/>
          <w:szCs w:val="22"/>
          <w:lang w:val="bg-BG"/>
        </w:rPr>
        <w:t>списания</w:t>
      </w:r>
      <w:r w:rsidR="00E92116" w:rsidRPr="00D77F4D">
        <w:rPr>
          <w:b/>
          <w:sz w:val="22"/>
          <w:szCs w:val="22"/>
          <w:lang w:val="en-US"/>
        </w:rPr>
        <w:t xml:space="preserve"> без </w:t>
      </w:r>
      <w:r w:rsidR="00E92116" w:rsidRPr="00D77F4D">
        <w:rPr>
          <w:b/>
          <w:sz w:val="22"/>
          <w:szCs w:val="22"/>
          <w:lang w:val="bg-BG"/>
        </w:rPr>
        <w:t>импа</w:t>
      </w:r>
      <w:r w:rsidR="00E92116" w:rsidRPr="00D77F4D">
        <w:rPr>
          <w:b/>
          <w:sz w:val="22"/>
          <w:szCs w:val="22"/>
          <w:lang w:val="ru-RU"/>
        </w:rPr>
        <w:t>к</w:t>
      </w:r>
      <w:r w:rsidR="00E92116" w:rsidRPr="00D77F4D">
        <w:rPr>
          <w:b/>
          <w:sz w:val="22"/>
          <w:szCs w:val="22"/>
          <w:lang w:val="bg-BG"/>
        </w:rPr>
        <w:t>т</w:t>
      </w:r>
      <w:r w:rsidR="00E92116" w:rsidRPr="00D77F4D">
        <w:rPr>
          <w:b/>
          <w:sz w:val="22"/>
          <w:szCs w:val="22"/>
          <w:lang w:val="en-US"/>
        </w:rPr>
        <w:t xml:space="preserve"> </w:t>
      </w:r>
      <w:r w:rsidR="00E92116" w:rsidRPr="00D77F4D">
        <w:rPr>
          <w:b/>
          <w:sz w:val="22"/>
          <w:szCs w:val="22"/>
          <w:lang w:val="bg-BG"/>
        </w:rPr>
        <w:t>ф</w:t>
      </w:r>
      <w:r w:rsidR="00E92116" w:rsidRPr="00D77F4D">
        <w:rPr>
          <w:b/>
          <w:sz w:val="22"/>
          <w:szCs w:val="22"/>
          <w:lang w:val="en-US"/>
        </w:rPr>
        <w:t>a</w:t>
      </w:r>
      <w:r w:rsidR="00E92116" w:rsidRPr="00D77F4D">
        <w:rPr>
          <w:b/>
          <w:sz w:val="22"/>
          <w:szCs w:val="22"/>
          <w:lang w:val="ru-RU"/>
        </w:rPr>
        <w:t>к</w:t>
      </w:r>
      <w:r w:rsidR="00E92116" w:rsidRPr="00D77F4D">
        <w:rPr>
          <w:b/>
          <w:sz w:val="22"/>
          <w:szCs w:val="22"/>
          <w:lang w:val="bg-BG"/>
        </w:rPr>
        <w:t>т</w:t>
      </w:r>
      <w:r w:rsidR="00E92116" w:rsidRPr="00D77F4D">
        <w:rPr>
          <w:b/>
          <w:sz w:val="22"/>
          <w:szCs w:val="22"/>
          <w:lang w:val="en-US"/>
        </w:rPr>
        <w:t>op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B. Tacheva, V. Gadjeva,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>, B. Parvanova, I. T. Ivanov, M. Karabaliev.</w:t>
      </w:r>
      <w:r w:rsidRPr="00D77F4D">
        <w:rPr>
          <w:b/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US"/>
        </w:rPr>
        <w:t xml:space="preserve">Interactions of nitrosourea SLENU with supported lipid films and erythrocyte membranes. </w:t>
      </w:r>
      <w:r w:rsidRPr="00D77F4D">
        <w:rPr>
          <w:i/>
          <w:sz w:val="22"/>
          <w:szCs w:val="22"/>
          <w:lang w:val="en-US"/>
        </w:rPr>
        <w:t>Science &amp; Technologies</w:t>
      </w:r>
      <w:r w:rsidRPr="00D77F4D">
        <w:rPr>
          <w:sz w:val="22"/>
          <w:szCs w:val="22"/>
          <w:lang w:val="en-US"/>
        </w:rPr>
        <w:t xml:space="preserve"> 2017, 7(1): 219-226.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B. Paarvanova, B. Tacheva,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>, M. Karabaliev, I. T. Ivanov.</w:t>
      </w:r>
      <w:r w:rsidRPr="00D77F4D">
        <w:rPr>
          <w:b/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US"/>
        </w:rPr>
        <w:t xml:space="preserve">Interactions of nitrosourea SLENU with supported lipid films and erythrocyte membranes. </w:t>
      </w:r>
      <w:r w:rsidRPr="00D77F4D">
        <w:rPr>
          <w:i/>
          <w:sz w:val="22"/>
          <w:szCs w:val="22"/>
          <w:lang w:val="en-US"/>
        </w:rPr>
        <w:t>Science &amp; Technologies</w:t>
      </w:r>
      <w:r w:rsidRPr="00D77F4D">
        <w:rPr>
          <w:sz w:val="22"/>
          <w:szCs w:val="22"/>
          <w:lang w:val="en-US"/>
        </w:rPr>
        <w:t xml:space="preserve"> 2017, 7(1): 166-171.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Cs/>
          <w:sz w:val="22"/>
          <w:szCs w:val="22"/>
        </w:rPr>
        <w:lastRenderedPageBreak/>
        <w:t>Б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Тачева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Cs/>
          <w:sz w:val="22"/>
          <w:szCs w:val="22"/>
        </w:rPr>
        <w:t>Б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Първанова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Cs/>
          <w:sz w:val="22"/>
          <w:szCs w:val="22"/>
        </w:rPr>
        <w:t>И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Т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Иванов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/>
          <w:bCs/>
          <w:sz w:val="22"/>
          <w:szCs w:val="22"/>
        </w:rPr>
        <w:t>Р</w:t>
      </w:r>
      <w:r w:rsidRPr="00D77F4D">
        <w:rPr>
          <w:b/>
          <w:bCs/>
          <w:sz w:val="22"/>
          <w:szCs w:val="22"/>
          <w:lang w:val="en-US"/>
        </w:rPr>
        <w:t xml:space="preserve">. </w:t>
      </w:r>
      <w:r w:rsidRPr="00D77F4D">
        <w:rPr>
          <w:b/>
          <w:bCs/>
          <w:sz w:val="22"/>
          <w:szCs w:val="22"/>
        </w:rPr>
        <w:t>Георгиева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Cs/>
          <w:sz w:val="22"/>
          <w:szCs w:val="22"/>
        </w:rPr>
        <w:t>М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Карабалиев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Обмен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на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лекарствени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средства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между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еритроцитни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мембрани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протеинови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наночастици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i/>
          <w:sz w:val="22"/>
          <w:szCs w:val="22"/>
          <w:lang w:val="en-US"/>
        </w:rPr>
        <w:t>Science &amp; Technologies</w:t>
      </w:r>
      <w:r w:rsidRPr="00D77F4D">
        <w:rPr>
          <w:sz w:val="22"/>
          <w:szCs w:val="22"/>
          <w:lang w:val="en-US"/>
        </w:rPr>
        <w:t xml:space="preserve"> 2017, 7(1): 172-178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Cs/>
          <w:sz w:val="22"/>
          <w:szCs w:val="22"/>
        </w:rPr>
        <w:t>Б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Тачева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Cs/>
          <w:sz w:val="22"/>
          <w:szCs w:val="22"/>
        </w:rPr>
        <w:t>Б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Първанова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/>
          <w:bCs/>
          <w:sz w:val="22"/>
          <w:szCs w:val="22"/>
        </w:rPr>
        <w:t>Р</w:t>
      </w:r>
      <w:r w:rsidRPr="00D77F4D">
        <w:rPr>
          <w:b/>
          <w:bCs/>
          <w:sz w:val="22"/>
          <w:szCs w:val="22"/>
          <w:lang w:val="en-US"/>
        </w:rPr>
        <w:t xml:space="preserve">. </w:t>
      </w:r>
      <w:r w:rsidRPr="00D77F4D">
        <w:rPr>
          <w:b/>
          <w:bCs/>
          <w:sz w:val="22"/>
          <w:szCs w:val="22"/>
        </w:rPr>
        <w:t>Георгиева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Cs/>
          <w:sz w:val="22"/>
          <w:szCs w:val="22"/>
        </w:rPr>
        <w:t>М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Карабалиев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Метод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за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електрохимично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изследване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на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вграждането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на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амфифилни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лекарствени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вещества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в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липозоми</w:t>
      </w:r>
      <w:r w:rsidRPr="00D77F4D">
        <w:rPr>
          <w:bCs/>
          <w:sz w:val="22"/>
          <w:szCs w:val="22"/>
          <w:lang w:val="en-US"/>
        </w:rPr>
        <w:t>.</w:t>
      </w:r>
      <w:r w:rsidRPr="00D77F4D">
        <w:rPr>
          <w:i/>
          <w:sz w:val="22"/>
          <w:szCs w:val="22"/>
          <w:lang w:val="en-US"/>
        </w:rPr>
        <w:t xml:space="preserve"> Science &amp; Technologies</w:t>
      </w:r>
      <w:r w:rsidRPr="00D77F4D">
        <w:rPr>
          <w:sz w:val="22"/>
          <w:szCs w:val="22"/>
          <w:lang w:val="en-US"/>
        </w:rPr>
        <w:t xml:space="preserve"> 2017, 7(1): 201-210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Cs/>
          <w:sz w:val="22"/>
          <w:szCs w:val="22"/>
        </w:rPr>
        <w:t>Б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Тачева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Cs/>
          <w:sz w:val="22"/>
          <w:szCs w:val="22"/>
        </w:rPr>
        <w:t>Б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Първанова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/>
          <w:bCs/>
          <w:sz w:val="22"/>
          <w:szCs w:val="22"/>
        </w:rPr>
        <w:t>Р</w:t>
      </w:r>
      <w:r w:rsidRPr="00D77F4D">
        <w:rPr>
          <w:b/>
          <w:bCs/>
          <w:sz w:val="22"/>
          <w:szCs w:val="22"/>
          <w:lang w:val="en-US"/>
        </w:rPr>
        <w:t xml:space="preserve">. </w:t>
      </w:r>
      <w:r w:rsidRPr="00D77F4D">
        <w:rPr>
          <w:b/>
          <w:bCs/>
          <w:sz w:val="22"/>
          <w:szCs w:val="22"/>
        </w:rPr>
        <w:t>Георгиева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Cs/>
          <w:sz w:val="22"/>
          <w:szCs w:val="22"/>
        </w:rPr>
        <w:t>А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Желева</w:t>
      </w:r>
      <w:r w:rsidRPr="00D77F4D">
        <w:rPr>
          <w:bCs/>
          <w:sz w:val="22"/>
          <w:szCs w:val="22"/>
          <w:lang w:val="en-US"/>
        </w:rPr>
        <w:t xml:space="preserve">, </w:t>
      </w:r>
      <w:r w:rsidRPr="00D77F4D">
        <w:rPr>
          <w:bCs/>
          <w:sz w:val="22"/>
          <w:szCs w:val="22"/>
        </w:rPr>
        <w:t>М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Карабалиев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bCs/>
          <w:sz w:val="22"/>
          <w:szCs w:val="22"/>
        </w:rPr>
        <w:t>Сравнително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изследване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на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взаимодействието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на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лекарствени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вещества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с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липозоми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и</w:t>
      </w:r>
      <w:r w:rsidRPr="00D77F4D">
        <w:rPr>
          <w:bCs/>
          <w:sz w:val="22"/>
          <w:szCs w:val="22"/>
          <w:lang w:val="en-US"/>
        </w:rPr>
        <w:t xml:space="preserve"> </w:t>
      </w:r>
      <w:r w:rsidRPr="00D77F4D">
        <w:rPr>
          <w:bCs/>
          <w:sz w:val="22"/>
          <w:szCs w:val="22"/>
        </w:rPr>
        <w:t>с</w:t>
      </w:r>
      <w:r w:rsidRPr="00D77F4D">
        <w:rPr>
          <w:bCs/>
          <w:sz w:val="22"/>
          <w:szCs w:val="22"/>
          <w:lang w:val="en-US"/>
        </w:rPr>
        <w:t xml:space="preserve"> BSA-</w:t>
      </w:r>
      <w:r w:rsidRPr="00D77F4D">
        <w:rPr>
          <w:bCs/>
          <w:sz w:val="22"/>
          <w:szCs w:val="22"/>
        </w:rPr>
        <w:t>наночастици</w:t>
      </w:r>
      <w:r w:rsidRPr="00D77F4D">
        <w:rPr>
          <w:bCs/>
          <w:sz w:val="22"/>
          <w:szCs w:val="22"/>
          <w:lang w:val="en-US"/>
        </w:rPr>
        <w:t xml:space="preserve">. </w:t>
      </w:r>
      <w:r w:rsidRPr="00D77F4D">
        <w:rPr>
          <w:i/>
          <w:sz w:val="22"/>
          <w:szCs w:val="22"/>
          <w:lang w:val="en-US"/>
        </w:rPr>
        <w:t>Science &amp; Technologies</w:t>
      </w:r>
      <w:r w:rsidRPr="00D77F4D">
        <w:rPr>
          <w:sz w:val="22"/>
          <w:szCs w:val="22"/>
          <w:lang w:val="en-US"/>
        </w:rPr>
        <w:t xml:space="preserve"> 2017, 7(1): 211-218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B. Tacheva, B. Parvanova, N. Sandev, I. Zarkov, M. Karabaliev, H. Bäumler, </w:t>
      </w:r>
      <w:r w:rsidRPr="00D77F4D">
        <w:rPr>
          <w:b/>
          <w:sz w:val="22"/>
          <w:szCs w:val="22"/>
          <w:lang w:val="en-US"/>
        </w:rPr>
        <w:t xml:space="preserve">R. Georgieva, </w:t>
      </w:r>
      <w:r w:rsidRPr="00D77F4D">
        <w:rPr>
          <w:sz w:val="22"/>
          <w:szCs w:val="22"/>
          <w:lang w:val="en-US"/>
        </w:rPr>
        <w:t xml:space="preserve">Polyelectrolyte microcapsules with potential for cellular delivery of drugs. </w:t>
      </w:r>
      <w:r w:rsidRPr="00D77F4D">
        <w:rPr>
          <w:i/>
          <w:sz w:val="22"/>
          <w:szCs w:val="22"/>
          <w:lang w:val="en-US"/>
        </w:rPr>
        <w:t>Science &amp; Technologies</w:t>
      </w:r>
      <w:r w:rsidRPr="00D77F4D">
        <w:rPr>
          <w:sz w:val="22"/>
          <w:szCs w:val="22"/>
          <w:lang w:val="en-US"/>
        </w:rPr>
        <w:t xml:space="preserve"> 2015, 5(1): 411-416.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B. Tacheva, A. Zheleva,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W. Tong, C. Gao, M. Karabaliev. </w:t>
      </w:r>
      <w:r w:rsidRPr="00D77F4D">
        <w:rPr>
          <w:bCs/>
          <w:sz w:val="22"/>
          <w:szCs w:val="22"/>
          <w:lang w:val="en-US"/>
        </w:rPr>
        <w:t xml:space="preserve">Interactions of BSA-nanoparticles with some electroactive drugs. </w:t>
      </w:r>
      <w:r w:rsidRPr="00D77F4D">
        <w:rPr>
          <w:bCs/>
          <w:i/>
          <w:sz w:val="22"/>
          <w:szCs w:val="22"/>
          <w:lang w:val="en-US"/>
        </w:rPr>
        <w:t>Trakia Journal of Sciences</w:t>
      </w:r>
      <w:r w:rsidRPr="00D77F4D">
        <w:rPr>
          <w:bCs/>
          <w:sz w:val="22"/>
          <w:szCs w:val="22"/>
          <w:lang w:val="en-US"/>
        </w:rPr>
        <w:t xml:space="preserve"> 2014, 12 (Suppl.1), pp. 84-88 </w:t>
      </w:r>
    </w:p>
    <w:p w:rsidR="004672CB" w:rsidRPr="00D77F4D" w:rsidRDefault="00817BE1" w:rsidP="00D77F4D">
      <w:pPr>
        <w:spacing w:before="240" w:after="240"/>
        <w:jc w:val="both"/>
        <w:rPr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III. Book</w:t>
      </w:r>
      <w:r w:rsidRPr="00D77F4D">
        <w:rPr>
          <w:b/>
          <w:sz w:val="22"/>
          <w:szCs w:val="22"/>
          <w:lang w:val="ru-RU"/>
        </w:rPr>
        <w:t xml:space="preserve"> </w:t>
      </w:r>
      <w:r w:rsidRPr="00D77F4D">
        <w:rPr>
          <w:b/>
          <w:sz w:val="22"/>
          <w:szCs w:val="22"/>
          <w:lang w:val="en-US"/>
        </w:rPr>
        <w:t>Chapters</w:t>
      </w:r>
    </w:p>
    <w:p w:rsidR="00817BE1" w:rsidRPr="00D77F4D" w:rsidRDefault="00817BE1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N. Sternberg, K. Andreas, H. Bäumler and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. </w:t>
      </w:r>
      <w:r w:rsidRPr="00D77F4D">
        <w:rPr>
          <w:i/>
          <w:sz w:val="22"/>
          <w:szCs w:val="22"/>
          <w:lang w:val="en-US"/>
        </w:rPr>
        <w:t>Chapter 15:</w:t>
      </w:r>
      <w:r w:rsidRPr="00D77F4D">
        <w:rPr>
          <w:sz w:val="22"/>
          <w:szCs w:val="22"/>
          <w:lang w:val="en-US"/>
        </w:rPr>
        <w:t xml:space="preserve"> Blood cells as carriers for magnetically targeted delivery of drugs. In: Magnetic nanoparticles: From fabrication to clinical application. Edited by N. Thanh, CRC Press, Taylor &amp; Francis Group, London 2012, pp. 387-418 ISBN 9781439869321 / ISBN 9781439869338.</w:t>
      </w:r>
    </w:p>
    <w:p w:rsidR="00572A89" w:rsidRPr="00D77F4D" w:rsidRDefault="00817BE1" w:rsidP="00D77F4D">
      <w:pPr>
        <w:spacing w:before="240" w:after="240"/>
        <w:jc w:val="both"/>
        <w:rPr>
          <w:rFonts w:eastAsia="Arial Unicode MS"/>
          <w:b/>
          <w:sz w:val="22"/>
          <w:szCs w:val="22"/>
          <w:lang w:val="ru-RU"/>
        </w:rPr>
      </w:pPr>
      <w:r w:rsidRPr="00D77F4D">
        <w:rPr>
          <w:rFonts w:eastAsia="Arial Unicode MS"/>
          <w:b/>
          <w:sz w:val="22"/>
          <w:szCs w:val="22"/>
          <w:lang w:val="en-US"/>
        </w:rPr>
        <w:t>IV</w:t>
      </w:r>
      <w:r w:rsidRPr="00D77F4D">
        <w:rPr>
          <w:rFonts w:eastAsia="Arial Unicode MS"/>
          <w:b/>
          <w:sz w:val="22"/>
          <w:szCs w:val="22"/>
          <w:lang w:val="bg-BG"/>
        </w:rPr>
        <w:t>. Доклади на научни форуми, издадени в пълен текст</w:t>
      </w:r>
      <w:r w:rsidRPr="00D77F4D">
        <w:rPr>
          <w:rFonts w:eastAsia="Arial Unicode MS"/>
          <w:b/>
          <w:sz w:val="22"/>
          <w:szCs w:val="22"/>
          <w:lang w:val="ru-RU"/>
        </w:rPr>
        <w:t xml:space="preserve"> </w:t>
      </w:r>
    </w:p>
    <w:p w:rsidR="00817BE1" w:rsidRPr="00D77F4D" w:rsidRDefault="00817BE1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H.H. Bäumler, N. Sternberg, M. Müller, A. Müller, A. Skirtach, M. Delcea,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>.</w:t>
      </w:r>
      <w:r w:rsidRPr="00D77F4D">
        <w:rPr>
          <w:b/>
          <w:caps/>
          <w:sz w:val="22"/>
          <w:szCs w:val="22"/>
        </w:rPr>
        <w:t xml:space="preserve"> </w:t>
      </w:r>
      <w:r w:rsidRPr="00D77F4D">
        <w:rPr>
          <w:caps/>
          <w:sz w:val="22"/>
          <w:szCs w:val="22"/>
          <w:lang w:val="en-US"/>
        </w:rPr>
        <w:t>I</w:t>
      </w:r>
      <w:r w:rsidRPr="00D77F4D">
        <w:rPr>
          <w:sz w:val="22"/>
          <w:szCs w:val="22"/>
          <w:lang w:val="en-US"/>
        </w:rPr>
        <w:t>n</w:t>
      </w:r>
      <w:r w:rsidRPr="00D77F4D">
        <w:rPr>
          <w:caps/>
          <w:sz w:val="22"/>
          <w:szCs w:val="22"/>
          <w:lang w:val="en-US"/>
        </w:rPr>
        <w:t xml:space="preserve"> v</w:t>
      </w:r>
      <w:r w:rsidRPr="00D77F4D">
        <w:rPr>
          <w:sz w:val="22"/>
          <w:szCs w:val="22"/>
          <w:lang w:val="en-US"/>
        </w:rPr>
        <w:t>itro</w:t>
      </w:r>
      <w:r w:rsidRPr="00D77F4D">
        <w:rPr>
          <w:caps/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US"/>
        </w:rPr>
        <w:t>and</w:t>
      </w:r>
      <w:r w:rsidRPr="00D77F4D">
        <w:rPr>
          <w:caps/>
          <w:sz w:val="22"/>
          <w:szCs w:val="22"/>
          <w:lang w:val="en-US"/>
        </w:rPr>
        <w:t xml:space="preserve"> i</w:t>
      </w:r>
      <w:r w:rsidRPr="00D77F4D">
        <w:rPr>
          <w:sz w:val="22"/>
          <w:szCs w:val="22"/>
          <w:lang w:val="en-US"/>
        </w:rPr>
        <w:t>n</w:t>
      </w:r>
      <w:r w:rsidRPr="00D77F4D">
        <w:rPr>
          <w:caps/>
          <w:sz w:val="22"/>
          <w:szCs w:val="22"/>
          <w:lang w:val="en-US"/>
        </w:rPr>
        <w:t xml:space="preserve"> v</w:t>
      </w:r>
      <w:r w:rsidRPr="00D77F4D">
        <w:rPr>
          <w:sz w:val="22"/>
          <w:szCs w:val="22"/>
          <w:lang w:val="en-US"/>
        </w:rPr>
        <w:t>ivo</w:t>
      </w:r>
      <w:r w:rsidRPr="00D77F4D">
        <w:rPr>
          <w:caps/>
          <w:sz w:val="22"/>
          <w:szCs w:val="22"/>
          <w:lang w:val="en-US"/>
        </w:rPr>
        <w:t xml:space="preserve"> i</w:t>
      </w:r>
      <w:r w:rsidRPr="00D77F4D">
        <w:rPr>
          <w:sz w:val="22"/>
          <w:szCs w:val="22"/>
          <w:lang w:val="en-US"/>
        </w:rPr>
        <w:t>nvestigations</w:t>
      </w:r>
      <w:r w:rsidRPr="00D77F4D">
        <w:rPr>
          <w:caps/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US"/>
        </w:rPr>
        <w:t>of</w:t>
      </w:r>
      <w:r w:rsidRPr="00D77F4D">
        <w:rPr>
          <w:caps/>
          <w:sz w:val="22"/>
          <w:szCs w:val="22"/>
          <w:lang w:val="en-US"/>
        </w:rPr>
        <w:t xml:space="preserve"> t</w:t>
      </w:r>
      <w:r w:rsidRPr="00D77F4D">
        <w:rPr>
          <w:sz w:val="22"/>
          <w:szCs w:val="22"/>
          <w:lang w:val="en-US"/>
        </w:rPr>
        <w:t>argeted</w:t>
      </w:r>
      <w:r w:rsidRPr="00D77F4D">
        <w:rPr>
          <w:caps/>
          <w:sz w:val="22"/>
          <w:szCs w:val="22"/>
          <w:lang w:val="en-US"/>
        </w:rPr>
        <w:t xml:space="preserve"> d</w:t>
      </w:r>
      <w:r w:rsidRPr="00D77F4D">
        <w:rPr>
          <w:sz w:val="22"/>
          <w:szCs w:val="22"/>
          <w:lang w:val="en-US"/>
        </w:rPr>
        <w:t>rug</w:t>
      </w:r>
      <w:r w:rsidRPr="00D77F4D">
        <w:rPr>
          <w:caps/>
          <w:sz w:val="22"/>
          <w:szCs w:val="22"/>
          <w:lang w:val="en-US"/>
        </w:rPr>
        <w:t xml:space="preserve"> d</w:t>
      </w:r>
      <w:r w:rsidRPr="00D77F4D">
        <w:rPr>
          <w:sz w:val="22"/>
          <w:szCs w:val="22"/>
          <w:lang w:val="en-US"/>
        </w:rPr>
        <w:t>elivery</w:t>
      </w:r>
      <w:r w:rsidRPr="00D77F4D">
        <w:rPr>
          <w:caps/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US"/>
        </w:rPr>
        <w:t>to</w:t>
      </w:r>
      <w:r w:rsidRPr="00D77F4D">
        <w:rPr>
          <w:caps/>
          <w:sz w:val="22"/>
          <w:szCs w:val="22"/>
          <w:lang w:val="en-US"/>
        </w:rPr>
        <w:t xml:space="preserve"> t</w:t>
      </w:r>
      <w:r w:rsidRPr="00D77F4D">
        <w:rPr>
          <w:sz w:val="22"/>
          <w:szCs w:val="22"/>
          <w:lang w:val="en-US"/>
        </w:rPr>
        <w:t>umor</w:t>
      </w:r>
      <w:r w:rsidRPr="00D77F4D">
        <w:rPr>
          <w:caps/>
          <w:sz w:val="22"/>
          <w:szCs w:val="22"/>
          <w:lang w:val="en-US"/>
        </w:rPr>
        <w:t xml:space="preserve"> c</w:t>
      </w:r>
      <w:r w:rsidRPr="00D77F4D">
        <w:rPr>
          <w:sz w:val="22"/>
          <w:szCs w:val="22"/>
          <w:lang w:val="en-US"/>
        </w:rPr>
        <w:t xml:space="preserve">ells </w:t>
      </w:r>
      <w:r w:rsidRPr="00D77F4D">
        <w:rPr>
          <w:caps/>
          <w:sz w:val="22"/>
          <w:szCs w:val="22"/>
          <w:lang w:val="en-US"/>
        </w:rPr>
        <w:t>u</w:t>
      </w:r>
      <w:r w:rsidRPr="00D77F4D">
        <w:rPr>
          <w:sz w:val="22"/>
          <w:szCs w:val="22"/>
          <w:lang w:val="en-US"/>
        </w:rPr>
        <w:t>sing</w:t>
      </w:r>
      <w:r w:rsidRPr="00D77F4D">
        <w:rPr>
          <w:caps/>
          <w:sz w:val="22"/>
          <w:szCs w:val="22"/>
          <w:lang w:val="en-US"/>
        </w:rPr>
        <w:t xml:space="preserve"> n</w:t>
      </w:r>
      <w:r w:rsidRPr="00D77F4D">
        <w:rPr>
          <w:sz w:val="22"/>
          <w:szCs w:val="22"/>
          <w:lang w:val="en-US"/>
        </w:rPr>
        <w:t>anoparticles</w:t>
      </w:r>
      <w:r w:rsidRPr="00D77F4D">
        <w:rPr>
          <w:caps/>
          <w:sz w:val="22"/>
          <w:szCs w:val="22"/>
          <w:lang w:val="en-US"/>
        </w:rPr>
        <w:t xml:space="preserve"> t</w:t>
      </w:r>
      <w:r w:rsidRPr="00D77F4D">
        <w:rPr>
          <w:sz w:val="22"/>
          <w:szCs w:val="22"/>
          <w:lang w:val="en-US"/>
        </w:rPr>
        <w:t>ransported</w:t>
      </w:r>
      <w:r w:rsidRPr="00D77F4D">
        <w:rPr>
          <w:caps/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US"/>
        </w:rPr>
        <w:t>by</w:t>
      </w:r>
      <w:r w:rsidRPr="00D77F4D">
        <w:rPr>
          <w:caps/>
          <w:sz w:val="22"/>
          <w:szCs w:val="22"/>
          <w:lang w:val="en-US"/>
        </w:rPr>
        <w:t xml:space="preserve"> n</w:t>
      </w:r>
      <w:r w:rsidRPr="00D77F4D">
        <w:rPr>
          <w:sz w:val="22"/>
          <w:szCs w:val="22"/>
          <w:lang w:val="en-US"/>
        </w:rPr>
        <w:t>atural</w:t>
      </w:r>
      <w:r w:rsidRPr="00D77F4D">
        <w:rPr>
          <w:caps/>
          <w:sz w:val="22"/>
          <w:szCs w:val="22"/>
          <w:lang w:val="en-US"/>
        </w:rPr>
        <w:t xml:space="preserve"> c</w:t>
      </w:r>
      <w:r w:rsidRPr="00D77F4D">
        <w:rPr>
          <w:sz w:val="22"/>
          <w:szCs w:val="22"/>
          <w:lang w:val="en-US"/>
        </w:rPr>
        <w:t>arriers</w:t>
      </w:r>
      <w:r w:rsidRPr="00D77F4D">
        <w:rPr>
          <w:caps/>
          <w:sz w:val="22"/>
          <w:szCs w:val="22"/>
          <w:lang w:val="en-US"/>
        </w:rPr>
        <w:t xml:space="preserve"> (r</w:t>
      </w:r>
      <w:r w:rsidRPr="00D77F4D">
        <w:rPr>
          <w:sz w:val="22"/>
          <w:szCs w:val="22"/>
          <w:lang w:val="en-US"/>
        </w:rPr>
        <w:t>ed</w:t>
      </w:r>
      <w:r w:rsidRPr="00D77F4D">
        <w:rPr>
          <w:caps/>
          <w:sz w:val="22"/>
          <w:szCs w:val="22"/>
          <w:lang w:val="en-US"/>
        </w:rPr>
        <w:t xml:space="preserve"> b</w:t>
      </w:r>
      <w:r w:rsidRPr="00D77F4D">
        <w:rPr>
          <w:sz w:val="22"/>
          <w:szCs w:val="22"/>
          <w:lang w:val="en-US"/>
        </w:rPr>
        <w:t>lood</w:t>
      </w:r>
      <w:r w:rsidRPr="00D77F4D">
        <w:rPr>
          <w:caps/>
          <w:sz w:val="22"/>
          <w:szCs w:val="22"/>
          <w:lang w:val="en-US"/>
        </w:rPr>
        <w:t xml:space="preserve"> c</w:t>
      </w:r>
      <w:r w:rsidRPr="00D77F4D">
        <w:rPr>
          <w:sz w:val="22"/>
          <w:szCs w:val="22"/>
          <w:lang w:val="en-US"/>
        </w:rPr>
        <w:t>ells</w:t>
      </w:r>
      <w:r w:rsidRPr="00D77F4D">
        <w:rPr>
          <w:caps/>
          <w:sz w:val="22"/>
          <w:szCs w:val="22"/>
          <w:lang w:val="en-US"/>
        </w:rPr>
        <w:t xml:space="preserve">). </w:t>
      </w:r>
      <w:r w:rsidRPr="00D77F4D">
        <w:rPr>
          <w:sz w:val="22"/>
          <w:szCs w:val="22"/>
          <w:lang w:val="en-US"/>
        </w:rPr>
        <w:t xml:space="preserve">In: </w:t>
      </w:r>
      <w:r w:rsidRPr="00D77F4D">
        <w:rPr>
          <w:i/>
          <w:sz w:val="22"/>
          <w:szCs w:val="22"/>
          <w:lang w:val="en-US"/>
        </w:rPr>
        <w:t>Proceedings of “The 7</w:t>
      </w:r>
      <w:r w:rsidRPr="00D77F4D">
        <w:rPr>
          <w:i/>
          <w:sz w:val="22"/>
          <w:szCs w:val="22"/>
          <w:vertAlign w:val="superscript"/>
          <w:lang w:val="en-US"/>
        </w:rPr>
        <w:t>th</w:t>
      </w:r>
      <w:r w:rsidRPr="00D77F4D">
        <w:rPr>
          <w:i/>
          <w:sz w:val="22"/>
          <w:szCs w:val="22"/>
          <w:lang w:val="en-US"/>
        </w:rPr>
        <w:t xml:space="preserve"> Princess Chulabhorn International Science Congress “Cancer – From Basic Research to Cure”</w:t>
      </w:r>
      <w:r w:rsidRPr="00D77F4D">
        <w:rPr>
          <w:sz w:val="22"/>
          <w:szCs w:val="22"/>
          <w:lang w:val="en-US"/>
        </w:rPr>
        <w:t>, Bangkok, 29 November -3 December 2012, p. 241-243</w:t>
      </w:r>
    </w:p>
    <w:p w:rsidR="00817BE1" w:rsidRPr="00D77F4D" w:rsidRDefault="00817BE1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N. Sternberg,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>, A. Abdallah, A. Müller, H. Bäumler, Loaded red blood cells as natural carriers for drug delivery.</w:t>
      </w:r>
      <w:r w:rsidRPr="00D77F4D">
        <w:rPr>
          <w:i/>
          <w:sz w:val="22"/>
          <w:szCs w:val="22"/>
          <w:lang w:val="en-US"/>
        </w:rPr>
        <w:t xml:space="preserve"> </w:t>
      </w:r>
      <w:r w:rsidRPr="00D77F4D">
        <w:rPr>
          <w:sz w:val="22"/>
          <w:szCs w:val="22"/>
          <w:lang w:val="en-US"/>
        </w:rPr>
        <w:t xml:space="preserve">In: </w:t>
      </w:r>
      <w:r w:rsidRPr="00D77F4D">
        <w:rPr>
          <w:i/>
          <w:sz w:val="22"/>
          <w:szCs w:val="22"/>
          <w:lang w:val="en-US"/>
        </w:rPr>
        <w:t>Proceedings of the 17</w:t>
      </w:r>
      <w:r w:rsidRPr="00D77F4D">
        <w:rPr>
          <w:i/>
          <w:sz w:val="22"/>
          <w:szCs w:val="22"/>
          <w:vertAlign w:val="superscript"/>
          <w:lang w:val="en-US"/>
        </w:rPr>
        <w:t>th</w:t>
      </w:r>
      <w:r w:rsidRPr="00D77F4D">
        <w:rPr>
          <w:i/>
          <w:sz w:val="22"/>
          <w:szCs w:val="22"/>
          <w:lang w:val="en-US"/>
        </w:rPr>
        <w:t xml:space="preserve"> International Workshop on Bioencapsulation</w:t>
      </w:r>
      <w:r w:rsidRPr="00D77F4D">
        <w:rPr>
          <w:sz w:val="22"/>
          <w:szCs w:val="22"/>
          <w:lang w:val="en-US"/>
        </w:rPr>
        <w:t>, Gronningen, 24 – 26 September 2009, P74 p. 1-4 (</w:t>
      </w:r>
      <w:hyperlink r:id="rId10" w:history="1">
        <w:r w:rsidRPr="00D77F4D">
          <w:rPr>
            <w:rStyle w:val="Hyperlink"/>
            <w:color w:val="auto"/>
            <w:sz w:val="22"/>
            <w:szCs w:val="22"/>
            <w:lang w:val="en-US"/>
          </w:rPr>
          <w:t>http://impascience.eu/bioencapsulation/340_contribution_texts/2009-09-24_P-74</w:t>
        </w:r>
      </w:hyperlink>
      <w:r w:rsidRPr="00D77F4D">
        <w:rPr>
          <w:sz w:val="22"/>
          <w:szCs w:val="22"/>
          <w:lang w:val="en-US"/>
        </w:rPr>
        <w:t>)</w:t>
      </w:r>
    </w:p>
    <w:p w:rsidR="00817BE1" w:rsidRPr="00D77F4D" w:rsidRDefault="00817BE1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H. Bäumler, E. Galbers,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Layer-by layer adsorption of trypsin onto polyelectrolyte-microcapsules (PEMC), In: </w:t>
      </w:r>
      <w:r w:rsidRPr="00D77F4D">
        <w:rPr>
          <w:i/>
          <w:sz w:val="22"/>
          <w:szCs w:val="22"/>
          <w:lang w:val="en-US"/>
        </w:rPr>
        <w:t>Proceedings of the 14</w:t>
      </w:r>
      <w:r w:rsidRPr="00D77F4D">
        <w:rPr>
          <w:i/>
          <w:sz w:val="22"/>
          <w:szCs w:val="22"/>
          <w:vertAlign w:val="superscript"/>
          <w:lang w:val="en-US"/>
        </w:rPr>
        <w:t>th</w:t>
      </w:r>
      <w:r w:rsidRPr="00D77F4D">
        <w:rPr>
          <w:i/>
          <w:sz w:val="22"/>
          <w:szCs w:val="22"/>
          <w:lang w:val="en-US"/>
        </w:rPr>
        <w:t xml:space="preserve"> International Workshop on Bioencapsulation</w:t>
      </w:r>
      <w:r w:rsidRPr="00D77F4D">
        <w:rPr>
          <w:sz w:val="22"/>
          <w:szCs w:val="22"/>
          <w:lang w:val="en-US"/>
        </w:rPr>
        <w:t>, Lausanne, 6 – 7 October 2006, O3-2 p.1-4 (</w:t>
      </w:r>
      <w:hyperlink r:id="rId11" w:history="1">
        <w:r w:rsidRPr="00D77F4D">
          <w:rPr>
            <w:rStyle w:val="Hyperlink"/>
            <w:color w:val="auto"/>
            <w:sz w:val="22"/>
            <w:szCs w:val="22"/>
            <w:lang w:val="en-US"/>
          </w:rPr>
          <w:t>http://impascience.eu/bioencapsulation/340_contribution_texts/2006-10-05_O3-2</w:t>
        </w:r>
      </w:hyperlink>
      <w:r w:rsidRPr="00D77F4D">
        <w:rPr>
          <w:sz w:val="22"/>
          <w:szCs w:val="22"/>
          <w:lang w:val="en-US"/>
        </w:rPr>
        <w:t>)</w:t>
      </w:r>
    </w:p>
    <w:p w:rsidR="00817BE1" w:rsidRPr="00D77F4D" w:rsidRDefault="00817BE1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 xml:space="preserve">H. Bäumler, C. Kelemen, R. Mitlöhner,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A. Krabi, S. Schäling, G. Artmann, H. Kiesewetter, Micromechanical properties of newly developed polyelectrolyte microcapsules (PEMC), in: </w:t>
      </w:r>
      <w:r w:rsidRPr="00D77F4D">
        <w:rPr>
          <w:i/>
          <w:sz w:val="22"/>
          <w:szCs w:val="22"/>
          <w:lang w:val="en-US"/>
        </w:rPr>
        <w:t>“Artificial Oxygen Carier: Its Front Line.”</w:t>
      </w:r>
      <w:r w:rsidRPr="00D77F4D">
        <w:rPr>
          <w:sz w:val="22"/>
          <w:szCs w:val="22"/>
          <w:lang w:val="en-US"/>
        </w:rPr>
        <w:t xml:space="preserve"> (K. Kobayashi, E.Tsuchida, H. Horinouchi, Eds), Vol.12, Springer-Verlag Tokyo, 2005, pp. 205-216.</w:t>
      </w:r>
    </w:p>
    <w:p w:rsidR="00817BE1" w:rsidRPr="00D77F4D" w:rsidRDefault="00817BE1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/>
          <w:sz w:val="22"/>
          <w:szCs w:val="22"/>
          <w:lang w:val="bg-BG"/>
        </w:rPr>
        <w:t>Р. Георгиева</w:t>
      </w:r>
      <w:r w:rsidRPr="00D77F4D">
        <w:rPr>
          <w:sz w:val="22"/>
          <w:szCs w:val="22"/>
          <w:lang w:val="ru-RU"/>
        </w:rPr>
        <w:t xml:space="preserve">, </w:t>
      </w:r>
      <w:r w:rsidRPr="00D77F4D">
        <w:rPr>
          <w:sz w:val="22"/>
          <w:szCs w:val="22"/>
          <w:lang w:val="bg-BG"/>
        </w:rPr>
        <w:t>Я. Гимза</w:t>
      </w:r>
      <w:r w:rsidRPr="00D77F4D">
        <w:rPr>
          <w:sz w:val="22"/>
          <w:szCs w:val="22"/>
          <w:lang w:val="ru-RU"/>
        </w:rPr>
        <w:t xml:space="preserve">, </w:t>
      </w:r>
      <w:r w:rsidRPr="00D77F4D">
        <w:rPr>
          <w:sz w:val="22"/>
          <w:szCs w:val="22"/>
          <w:lang w:val="bg-BG"/>
        </w:rPr>
        <w:t>Р. Глазер</w:t>
      </w:r>
      <w:r w:rsidRPr="00D77F4D">
        <w:rPr>
          <w:sz w:val="22"/>
          <w:szCs w:val="22"/>
          <w:lang w:val="ru-RU"/>
        </w:rPr>
        <w:t xml:space="preserve">, </w:t>
      </w:r>
      <w:r w:rsidRPr="00D77F4D">
        <w:rPr>
          <w:sz w:val="22"/>
          <w:szCs w:val="22"/>
          <w:lang w:val="bg-BG"/>
        </w:rPr>
        <w:t>Електроротация на човешки червени кръвни клетки при различни йонни сили на суспензионната среда, в</w:t>
      </w:r>
      <w:r w:rsidRPr="00D77F4D">
        <w:rPr>
          <w:sz w:val="22"/>
          <w:szCs w:val="22"/>
          <w:lang w:val="ru-RU"/>
        </w:rPr>
        <w:t>: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i/>
          <w:sz w:val="22"/>
          <w:szCs w:val="22"/>
          <w:lang w:val="bg-BG"/>
        </w:rPr>
        <w:t>Биоелектро</w:t>
      </w:r>
      <w:r w:rsidRPr="00D77F4D">
        <w:rPr>
          <w:i/>
          <w:sz w:val="22"/>
          <w:szCs w:val="22"/>
          <w:lang w:val="ru-RU"/>
        </w:rPr>
        <w:t>-</w:t>
      </w:r>
      <w:r w:rsidRPr="00D77F4D">
        <w:rPr>
          <w:i/>
          <w:sz w:val="22"/>
          <w:szCs w:val="22"/>
          <w:lang w:val="bg-BG"/>
        </w:rPr>
        <w:t>кинетика</w:t>
      </w:r>
      <w:r w:rsidRPr="00D77F4D">
        <w:rPr>
          <w:sz w:val="22"/>
          <w:szCs w:val="22"/>
          <w:lang w:val="ru-RU"/>
        </w:rPr>
        <w:t xml:space="preserve">, </w:t>
      </w:r>
      <w:r w:rsidRPr="00D77F4D">
        <w:rPr>
          <w:sz w:val="22"/>
          <w:szCs w:val="22"/>
          <w:lang w:val="bg-BG"/>
        </w:rPr>
        <w:t xml:space="preserve">Издателство на СУ </w:t>
      </w:r>
      <w:r w:rsidRPr="00D77F4D">
        <w:rPr>
          <w:sz w:val="22"/>
          <w:szCs w:val="22"/>
          <w:lang w:val="ru-RU"/>
        </w:rPr>
        <w:t xml:space="preserve"> „</w:t>
      </w:r>
      <w:r w:rsidRPr="00D77F4D">
        <w:rPr>
          <w:sz w:val="22"/>
          <w:szCs w:val="22"/>
          <w:lang w:val="bg-BG"/>
        </w:rPr>
        <w:t>Кл. Охридски</w:t>
      </w:r>
      <w:r w:rsidRPr="00D77F4D">
        <w:rPr>
          <w:sz w:val="22"/>
          <w:szCs w:val="22"/>
          <w:lang w:val="en-US"/>
        </w:rPr>
        <w:t xml:space="preserve">“, </w:t>
      </w:r>
      <w:r w:rsidRPr="00D77F4D">
        <w:rPr>
          <w:sz w:val="22"/>
          <w:szCs w:val="22"/>
          <w:lang w:val="bg-BG"/>
        </w:rPr>
        <w:t xml:space="preserve">София, </w:t>
      </w:r>
      <w:r w:rsidRPr="00D77F4D">
        <w:rPr>
          <w:sz w:val="22"/>
          <w:szCs w:val="22"/>
          <w:lang w:val="en-US"/>
        </w:rPr>
        <w:t>1988, 95-100.</w:t>
      </w:r>
    </w:p>
    <w:p w:rsidR="00E92116" w:rsidRPr="00D77F4D" w:rsidRDefault="00817BE1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R.Glaser, Electrorotation of lidocain-treated human erythrocytes, in: </w:t>
      </w:r>
      <w:r w:rsidRPr="00D77F4D">
        <w:rPr>
          <w:i/>
          <w:sz w:val="22"/>
          <w:szCs w:val="22"/>
          <w:lang w:val="en-US"/>
        </w:rPr>
        <w:t>“Electromagnetic Fields and Biomembranes”</w:t>
      </w:r>
      <w:r w:rsidRPr="00D77F4D">
        <w:rPr>
          <w:sz w:val="22"/>
          <w:szCs w:val="22"/>
          <w:lang w:val="en-US"/>
        </w:rPr>
        <w:t xml:space="preserve"> (M. Markov and M.Blanck, Eds), New York, 1988, pp. 263-266.</w:t>
      </w:r>
    </w:p>
    <w:p w:rsidR="00E92116" w:rsidRPr="00D77F4D" w:rsidRDefault="00514A14" w:rsidP="00D77F4D">
      <w:pPr>
        <w:spacing w:before="240" w:after="240"/>
        <w:jc w:val="both"/>
        <w:rPr>
          <w:rFonts w:eastAsia="Arial Unicode MS"/>
          <w:b/>
          <w:sz w:val="22"/>
          <w:szCs w:val="22"/>
          <w:lang w:val="en-US"/>
        </w:rPr>
      </w:pPr>
      <w:r w:rsidRPr="00D77F4D">
        <w:rPr>
          <w:rFonts w:eastAsia="Arial Unicode MS"/>
          <w:b/>
          <w:sz w:val="22"/>
          <w:szCs w:val="22"/>
          <w:lang w:val="en-US"/>
        </w:rPr>
        <w:t>V</w:t>
      </w:r>
      <w:r w:rsidR="00E92116" w:rsidRPr="00D77F4D">
        <w:rPr>
          <w:rFonts w:eastAsia="Arial Unicode MS"/>
          <w:b/>
          <w:sz w:val="22"/>
          <w:szCs w:val="22"/>
          <w:lang w:val="bg-BG"/>
        </w:rPr>
        <w:t>. Резюмета от презентации на международни научни форуми публикувани в международни списания</w:t>
      </w:r>
      <w:r w:rsidR="00E92116" w:rsidRPr="00D77F4D">
        <w:rPr>
          <w:rFonts w:eastAsia="Arial Unicode MS"/>
          <w:b/>
          <w:sz w:val="22"/>
          <w:szCs w:val="22"/>
          <w:lang w:val="ru-RU"/>
        </w:rPr>
        <w:t xml:space="preserve"> </w:t>
      </w:r>
      <w:r w:rsidR="00E92116" w:rsidRPr="00D77F4D">
        <w:rPr>
          <w:rFonts w:eastAsia="Arial Unicode MS"/>
          <w:b/>
          <w:sz w:val="22"/>
          <w:szCs w:val="22"/>
          <w:lang w:val="en-US"/>
        </w:rPr>
        <w:t>c</w:t>
      </w:r>
      <w:r w:rsidR="00E92116" w:rsidRPr="00D77F4D">
        <w:rPr>
          <w:rFonts w:eastAsia="Arial Unicode MS"/>
          <w:b/>
          <w:sz w:val="22"/>
          <w:szCs w:val="22"/>
          <w:lang w:val="ru-RU"/>
        </w:rPr>
        <w:t xml:space="preserve"> </w:t>
      </w:r>
      <w:r w:rsidR="00E92116" w:rsidRPr="00D77F4D">
        <w:rPr>
          <w:rFonts w:eastAsia="Arial Unicode MS"/>
          <w:b/>
          <w:sz w:val="22"/>
          <w:szCs w:val="22"/>
          <w:lang w:val="bg-BG"/>
        </w:rPr>
        <w:t>имп</w:t>
      </w:r>
      <w:r w:rsidR="00E92116" w:rsidRPr="00D77F4D">
        <w:rPr>
          <w:rFonts w:eastAsia="Arial Unicode MS"/>
          <w:b/>
          <w:sz w:val="22"/>
          <w:szCs w:val="22"/>
          <w:lang w:val="en-US"/>
        </w:rPr>
        <w:t>a</w:t>
      </w:r>
      <w:r w:rsidR="00E92116" w:rsidRPr="00D77F4D">
        <w:rPr>
          <w:rFonts w:eastAsia="Arial Unicode MS"/>
          <w:b/>
          <w:sz w:val="22"/>
          <w:szCs w:val="22"/>
          <w:lang w:val="bg-BG"/>
        </w:rPr>
        <w:t>кт</w:t>
      </w:r>
      <w:r w:rsidR="00E92116" w:rsidRPr="00D77F4D">
        <w:rPr>
          <w:rFonts w:eastAsia="Arial Unicode MS"/>
          <w:b/>
          <w:sz w:val="22"/>
          <w:szCs w:val="22"/>
          <w:lang w:val="ru-RU"/>
        </w:rPr>
        <w:t xml:space="preserve"> </w:t>
      </w:r>
      <w:r w:rsidR="00E92116" w:rsidRPr="00D77F4D">
        <w:rPr>
          <w:rFonts w:eastAsia="Arial Unicode MS"/>
          <w:b/>
          <w:sz w:val="22"/>
          <w:szCs w:val="22"/>
          <w:lang w:val="bg-BG"/>
        </w:rPr>
        <w:t>ф</w:t>
      </w:r>
      <w:r w:rsidR="00E92116" w:rsidRPr="00D77F4D">
        <w:rPr>
          <w:rFonts w:eastAsia="Arial Unicode MS"/>
          <w:b/>
          <w:sz w:val="22"/>
          <w:szCs w:val="22"/>
          <w:lang w:val="en-US"/>
        </w:rPr>
        <w:t>a</w:t>
      </w:r>
      <w:r w:rsidR="00E92116" w:rsidRPr="00D77F4D">
        <w:rPr>
          <w:rFonts w:eastAsia="Arial Unicode MS"/>
          <w:b/>
          <w:sz w:val="22"/>
          <w:szCs w:val="22"/>
          <w:lang w:val="bg-BG"/>
        </w:rPr>
        <w:t>кт</w:t>
      </w:r>
      <w:r w:rsidR="00E92116" w:rsidRPr="00D77F4D">
        <w:rPr>
          <w:rFonts w:eastAsia="Arial Unicode MS"/>
          <w:b/>
          <w:sz w:val="22"/>
          <w:szCs w:val="22"/>
          <w:lang w:val="en-US"/>
        </w:rPr>
        <w:t>op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 w:rsidRPr="00D77F4D">
        <w:rPr>
          <w:sz w:val="22"/>
          <w:szCs w:val="22"/>
          <w:lang w:val="en-US"/>
        </w:rPr>
        <w:t xml:space="preserve">K. Andreas, </w:t>
      </w:r>
      <w:r w:rsidRPr="00D77F4D">
        <w:rPr>
          <w:b/>
          <w:sz w:val="22"/>
          <w:szCs w:val="22"/>
          <w:lang w:val="en-US"/>
        </w:rPr>
        <w:t>R. Georgieva</w:t>
      </w:r>
      <w:r w:rsidRPr="00D77F4D">
        <w:rPr>
          <w:sz w:val="22"/>
          <w:szCs w:val="22"/>
          <w:lang w:val="en-US"/>
        </w:rPr>
        <w:t xml:space="preserve">, S. Mueller, M Sittinger, J. Ringe. </w:t>
      </w:r>
      <w:r w:rsidRPr="00D77F4D">
        <w:rPr>
          <w:bCs/>
          <w:sz w:val="22"/>
          <w:szCs w:val="22"/>
          <w:lang w:val="en-US"/>
        </w:rPr>
        <w:t xml:space="preserve">Highly efficient magnetic stem cell labeling with new superparamagnetic iron oxide nanoparticles for in vivo tracking by MRI. </w:t>
      </w:r>
      <w:r w:rsidRPr="00D77F4D">
        <w:rPr>
          <w:bCs/>
          <w:i/>
          <w:sz w:val="22"/>
          <w:szCs w:val="22"/>
          <w:lang w:val="en-US"/>
        </w:rPr>
        <w:t xml:space="preserve">Histology and Histopathology </w:t>
      </w:r>
      <w:r w:rsidRPr="00D77F4D">
        <w:rPr>
          <w:bCs/>
          <w:sz w:val="22"/>
          <w:szCs w:val="22"/>
          <w:lang w:val="en-US"/>
        </w:rPr>
        <w:t>26 (Suppl.1), 2011, 366-367.</w:t>
      </w:r>
      <w:r w:rsidRPr="00D77F4D">
        <w:rPr>
          <w:b/>
          <w:sz w:val="22"/>
          <w:szCs w:val="22"/>
          <w:lang w:val="en-US"/>
        </w:rPr>
        <w:t xml:space="preserve"> IF-2.480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lastRenderedPageBreak/>
        <w:t xml:space="preserve">A. Eleta, </w:t>
      </w:r>
      <w:r w:rsidRPr="00D77F4D">
        <w:rPr>
          <w:b/>
          <w:sz w:val="22"/>
          <w:szCs w:val="22"/>
          <w:lang w:val="en-US"/>
        </w:rPr>
        <w:t>R.Georgieva</w:t>
      </w:r>
      <w:r w:rsidRPr="00D77F4D">
        <w:rPr>
          <w:sz w:val="22"/>
          <w:szCs w:val="22"/>
          <w:lang w:val="en-US"/>
        </w:rPr>
        <w:t>, H. Bäumler, J. L. Toca-Herrera, Study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of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HSA</w:t>
      </w:r>
      <w:r w:rsidRPr="00D77F4D">
        <w:rPr>
          <w:sz w:val="22"/>
          <w:szCs w:val="22"/>
          <w:lang w:val="bg-BG"/>
        </w:rPr>
        <w:t>-</w:t>
      </w:r>
      <w:r w:rsidRPr="00D77F4D">
        <w:rPr>
          <w:sz w:val="22"/>
          <w:szCs w:val="22"/>
          <w:lang w:val="en-US"/>
        </w:rPr>
        <w:t>Bilirubin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interaction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by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QCM</w:t>
      </w:r>
      <w:r w:rsidRPr="00D77F4D">
        <w:rPr>
          <w:sz w:val="22"/>
          <w:szCs w:val="22"/>
          <w:lang w:val="bg-BG"/>
        </w:rPr>
        <w:t>-</w:t>
      </w:r>
      <w:r w:rsidRPr="00D77F4D">
        <w:rPr>
          <w:sz w:val="22"/>
          <w:szCs w:val="22"/>
          <w:lang w:val="en-US"/>
        </w:rPr>
        <w:t>D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and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AFM</w:t>
      </w:r>
      <w:r w:rsidRPr="00D77F4D">
        <w:rPr>
          <w:sz w:val="22"/>
          <w:szCs w:val="22"/>
          <w:lang w:val="bg-BG"/>
        </w:rPr>
        <w:t>.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i/>
          <w:sz w:val="22"/>
          <w:szCs w:val="22"/>
          <w:lang w:val="en-US"/>
        </w:rPr>
        <w:t>European Biophysics Journal with Biophysics Letters</w:t>
      </w:r>
      <w:r w:rsidRPr="00D77F4D">
        <w:rPr>
          <w:sz w:val="22"/>
          <w:szCs w:val="22"/>
          <w:lang w:val="en-US"/>
        </w:rPr>
        <w:t xml:space="preserve"> 38 (Suppl.1), 2009, 161-161. </w:t>
      </w:r>
      <w:r w:rsidRPr="00D77F4D">
        <w:rPr>
          <w:b/>
          <w:sz w:val="22"/>
          <w:szCs w:val="22"/>
          <w:lang w:val="en-US"/>
        </w:rPr>
        <w:t>IF-2.437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GB"/>
        </w:rPr>
        <w:t>H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GB"/>
        </w:rPr>
        <w:t>B</w:t>
      </w:r>
      <w:r w:rsidRPr="00D77F4D">
        <w:rPr>
          <w:sz w:val="22"/>
          <w:szCs w:val="22"/>
          <w:lang w:val="bg-BG"/>
        </w:rPr>
        <w:t>ä</w:t>
      </w:r>
      <w:r w:rsidRPr="00D77F4D">
        <w:rPr>
          <w:sz w:val="22"/>
          <w:szCs w:val="22"/>
          <w:lang w:val="en-GB"/>
        </w:rPr>
        <w:t>umler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GB"/>
        </w:rPr>
        <w:t>M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GB"/>
        </w:rPr>
        <w:t>Br</w:t>
      </w:r>
      <w:r w:rsidRPr="00D77F4D">
        <w:rPr>
          <w:sz w:val="22"/>
          <w:szCs w:val="22"/>
          <w:lang w:val="bg-BG"/>
        </w:rPr>
        <w:t>ä</w:t>
      </w:r>
      <w:r w:rsidRPr="00D77F4D">
        <w:rPr>
          <w:sz w:val="22"/>
          <w:szCs w:val="22"/>
          <w:lang w:val="en-GB"/>
        </w:rPr>
        <w:t>hler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b/>
          <w:bCs/>
          <w:sz w:val="22"/>
          <w:szCs w:val="22"/>
          <w:lang w:val="en-GB"/>
        </w:rPr>
        <w:t>R</w:t>
      </w:r>
      <w:r w:rsidRPr="00D77F4D">
        <w:rPr>
          <w:b/>
          <w:bCs/>
          <w:sz w:val="22"/>
          <w:szCs w:val="22"/>
          <w:lang w:val="bg-BG"/>
        </w:rPr>
        <w:t xml:space="preserve">. </w:t>
      </w:r>
      <w:r w:rsidRPr="00D77F4D">
        <w:rPr>
          <w:b/>
          <w:bCs/>
          <w:sz w:val="22"/>
          <w:szCs w:val="22"/>
          <w:lang w:val="en-GB"/>
        </w:rPr>
        <w:t>Georgieva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GB"/>
        </w:rPr>
        <w:t>A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GB"/>
        </w:rPr>
        <w:t>H</w:t>
      </w:r>
      <w:r w:rsidRPr="00D77F4D">
        <w:rPr>
          <w:sz w:val="22"/>
          <w:szCs w:val="22"/>
          <w:lang w:val="bg-BG"/>
        </w:rPr>
        <w:t>ö</w:t>
      </w:r>
      <w:r w:rsidRPr="00D77F4D">
        <w:rPr>
          <w:sz w:val="22"/>
          <w:szCs w:val="22"/>
          <w:lang w:val="en-GB"/>
        </w:rPr>
        <w:t>ning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GB"/>
        </w:rPr>
        <w:t>A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GB"/>
        </w:rPr>
        <w:t>M</w:t>
      </w:r>
      <w:r w:rsidRPr="00D77F4D">
        <w:rPr>
          <w:sz w:val="22"/>
          <w:szCs w:val="22"/>
          <w:lang w:val="bg-BG"/>
        </w:rPr>
        <w:t>ü</w:t>
      </w:r>
      <w:r w:rsidRPr="00D77F4D">
        <w:rPr>
          <w:sz w:val="22"/>
          <w:szCs w:val="22"/>
          <w:lang w:val="en-GB"/>
        </w:rPr>
        <w:t>ller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GB"/>
        </w:rPr>
        <w:t>M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GB"/>
        </w:rPr>
        <w:t>M</w:t>
      </w:r>
      <w:r w:rsidRPr="00D77F4D">
        <w:rPr>
          <w:sz w:val="22"/>
          <w:szCs w:val="22"/>
          <w:lang w:val="bg-BG"/>
        </w:rPr>
        <w:t>ü</w:t>
      </w:r>
      <w:r w:rsidRPr="00D77F4D">
        <w:rPr>
          <w:sz w:val="22"/>
          <w:szCs w:val="22"/>
          <w:lang w:val="en-GB"/>
        </w:rPr>
        <w:t>ller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GB"/>
        </w:rPr>
        <w:t>J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GB"/>
        </w:rPr>
        <w:t>Pinkernelle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GB"/>
        </w:rPr>
        <w:t>V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GB"/>
        </w:rPr>
        <w:t>Staedtke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GB"/>
        </w:rPr>
        <w:t>U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GB"/>
        </w:rPr>
        <w:t>Teichgr</w:t>
      </w:r>
      <w:r w:rsidRPr="00D77F4D">
        <w:rPr>
          <w:sz w:val="22"/>
          <w:szCs w:val="22"/>
          <w:lang w:val="bg-BG"/>
        </w:rPr>
        <w:t>ä</w:t>
      </w:r>
      <w:r w:rsidRPr="00D77F4D">
        <w:rPr>
          <w:sz w:val="22"/>
          <w:szCs w:val="22"/>
          <w:lang w:val="en-GB"/>
        </w:rPr>
        <w:t>ber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GB"/>
        </w:rPr>
        <w:t>Natural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carrier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for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nanoparticles</w:t>
      </w:r>
      <w:r w:rsidRPr="00D77F4D">
        <w:rPr>
          <w:sz w:val="22"/>
          <w:szCs w:val="22"/>
          <w:lang w:val="bg-BG"/>
        </w:rPr>
        <w:t xml:space="preserve"> - </w:t>
      </w:r>
      <w:r w:rsidRPr="00D77F4D">
        <w:rPr>
          <w:sz w:val="22"/>
          <w:szCs w:val="22"/>
          <w:lang w:val="en-GB"/>
        </w:rPr>
        <w:t>Targeted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delivery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of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drugs</w:t>
      </w:r>
      <w:r w:rsidRPr="00D77F4D">
        <w:rPr>
          <w:sz w:val="22"/>
          <w:szCs w:val="22"/>
          <w:lang w:val="bg-BG"/>
        </w:rPr>
        <w:t>.</w:t>
      </w:r>
      <w:r w:rsidRPr="00D77F4D">
        <w:rPr>
          <w:sz w:val="22"/>
          <w:szCs w:val="22"/>
          <w:lang w:val="en-GB"/>
        </w:rPr>
        <w:t> 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i/>
          <w:sz w:val="22"/>
          <w:szCs w:val="22"/>
          <w:lang w:val="en-GB"/>
        </w:rPr>
        <w:t>International Journal of</w:t>
      </w:r>
      <w:r w:rsidRPr="00D77F4D">
        <w:rPr>
          <w:i/>
          <w:sz w:val="22"/>
          <w:szCs w:val="22"/>
          <w:lang w:val="bg-BG"/>
        </w:rPr>
        <w:t xml:space="preserve"> </w:t>
      </w:r>
      <w:r w:rsidRPr="00D77F4D">
        <w:rPr>
          <w:i/>
          <w:sz w:val="22"/>
          <w:szCs w:val="22"/>
          <w:lang w:val="en-GB"/>
        </w:rPr>
        <w:t>Artificial</w:t>
      </w:r>
      <w:r w:rsidRPr="00D77F4D">
        <w:rPr>
          <w:i/>
          <w:sz w:val="22"/>
          <w:szCs w:val="22"/>
          <w:lang w:val="bg-BG"/>
        </w:rPr>
        <w:t xml:space="preserve"> </w:t>
      </w:r>
      <w:r w:rsidRPr="00D77F4D">
        <w:rPr>
          <w:i/>
          <w:sz w:val="22"/>
          <w:szCs w:val="22"/>
          <w:lang w:val="en-GB"/>
        </w:rPr>
        <w:t>Organs</w:t>
      </w:r>
      <w:r w:rsidRPr="00D77F4D">
        <w:rPr>
          <w:sz w:val="22"/>
          <w:szCs w:val="22"/>
          <w:lang w:val="bg-BG"/>
        </w:rPr>
        <w:t xml:space="preserve"> 30(8), 2007, 709-709.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b/>
          <w:sz w:val="22"/>
          <w:szCs w:val="22"/>
          <w:lang w:val="en-US"/>
        </w:rPr>
        <w:t>IF-1.277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>H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B</w:t>
      </w:r>
      <w:r w:rsidRPr="00D77F4D">
        <w:rPr>
          <w:sz w:val="22"/>
          <w:szCs w:val="22"/>
          <w:lang w:val="bg-BG"/>
        </w:rPr>
        <w:t>ä</w:t>
      </w:r>
      <w:r w:rsidRPr="00D77F4D">
        <w:rPr>
          <w:sz w:val="22"/>
          <w:szCs w:val="22"/>
          <w:lang w:val="en-US"/>
        </w:rPr>
        <w:t>umler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M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Br</w:t>
      </w:r>
      <w:r w:rsidRPr="00D77F4D">
        <w:rPr>
          <w:sz w:val="22"/>
          <w:szCs w:val="22"/>
          <w:lang w:val="bg-BG"/>
        </w:rPr>
        <w:t>ä</w:t>
      </w:r>
      <w:r w:rsidRPr="00D77F4D">
        <w:rPr>
          <w:sz w:val="22"/>
          <w:szCs w:val="22"/>
          <w:lang w:val="en-US"/>
        </w:rPr>
        <w:t>hler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b/>
          <w:bCs/>
          <w:sz w:val="22"/>
          <w:szCs w:val="22"/>
          <w:lang w:val="en-US"/>
        </w:rPr>
        <w:t>R</w:t>
      </w:r>
      <w:r w:rsidRPr="00D77F4D">
        <w:rPr>
          <w:b/>
          <w:bCs/>
          <w:sz w:val="22"/>
          <w:szCs w:val="22"/>
          <w:lang w:val="bg-BG"/>
        </w:rPr>
        <w:t xml:space="preserve">. </w:t>
      </w:r>
      <w:r w:rsidRPr="00D77F4D">
        <w:rPr>
          <w:b/>
          <w:bCs/>
          <w:sz w:val="22"/>
          <w:szCs w:val="22"/>
          <w:lang w:val="en-US"/>
        </w:rPr>
        <w:t>Georgieva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A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H</w:t>
      </w:r>
      <w:r w:rsidRPr="00D77F4D">
        <w:rPr>
          <w:sz w:val="22"/>
          <w:szCs w:val="22"/>
          <w:lang w:val="bg-BG"/>
        </w:rPr>
        <w:t>ö</w:t>
      </w:r>
      <w:r w:rsidRPr="00D77F4D">
        <w:rPr>
          <w:sz w:val="22"/>
          <w:szCs w:val="22"/>
          <w:lang w:val="en-US"/>
        </w:rPr>
        <w:t>ning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A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M</w:t>
      </w:r>
      <w:r w:rsidRPr="00D77F4D">
        <w:rPr>
          <w:sz w:val="22"/>
          <w:szCs w:val="22"/>
          <w:lang w:val="bg-BG"/>
        </w:rPr>
        <w:t>ü</w:t>
      </w:r>
      <w:r w:rsidRPr="00D77F4D">
        <w:rPr>
          <w:sz w:val="22"/>
          <w:szCs w:val="22"/>
          <w:lang w:val="en-US"/>
        </w:rPr>
        <w:t>ller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M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M</w:t>
      </w:r>
      <w:r w:rsidRPr="00D77F4D">
        <w:rPr>
          <w:sz w:val="22"/>
          <w:szCs w:val="22"/>
          <w:lang w:val="bg-BG"/>
        </w:rPr>
        <w:t>ü</w:t>
      </w:r>
      <w:r w:rsidRPr="00D77F4D">
        <w:rPr>
          <w:sz w:val="22"/>
          <w:szCs w:val="22"/>
          <w:lang w:val="en-US"/>
        </w:rPr>
        <w:t>ller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J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Pinkernelle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V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Staedtke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U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Teichgr</w:t>
      </w:r>
      <w:r w:rsidRPr="00D77F4D">
        <w:rPr>
          <w:sz w:val="22"/>
          <w:szCs w:val="22"/>
          <w:lang w:val="bg-BG"/>
        </w:rPr>
        <w:t>ä</w:t>
      </w:r>
      <w:r w:rsidRPr="00D77F4D">
        <w:rPr>
          <w:sz w:val="22"/>
          <w:szCs w:val="22"/>
          <w:lang w:val="en-US"/>
        </w:rPr>
        <w:t>ber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Artificia</w:t>
      </w:r>
      <w:r w:rsidRPr="00D77F4D">
        <w:rPr>
          <w:sz w:val="22"/>
          <w:szCs w:val="22"/>
          <w:lang w:val="en-GB"/>
        </w:rPr>
        <w:t>l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carrier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for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nanoparticles</w:t>
      </w:r>
      <w:r w:rsidRPr="00D77F4D">
        <w:rPr>
          <w:sz w:val="22"/>
          <w:szCs w:val="22"/>
          <w:lang w:val="bg-BG"/>
        </w:rPr>
        <w:t xml:space="preserve"> - </w:t>
      </w:r>
      <w:r w:rsidRPr="00D77F4D">
        <w:rPr>
          <w:sz w:val="22"/>
          <w:szCs w:val="22"/>
          <w:lang w:val="en-GB"/>
        </w:rPr>
        <w:t>Targeted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delivery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of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GB"/>
        </w:rPr>
        <w:t>drugs</w:t>
      </w:r>
      <w:r w:rsidRPr="00D77F4D">
        <w:rPr>
          <w:sz w:val="22"/>
          <w:szCs w:val="22"/>
          <w:lang w:val="bg-BG"/>
        </w:rPr>
        <w:t>.</w:t>
      </w:r>
      <w:r w:rsidRPr="00D77F4D">
        <w:rPr>
          <w:sz w:val="22"/>
          <w:szCs w:val="22"/>
          <w:lang w:val="en-GB"/>
        </w:rPr>
        <w:t> 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i/>
          <w:sz w:val="22"/>
          <w:szCs w:val="22"/>
          <w:lang w:val="en-US"/>
        </w:rPr>
        <w:t>International Journal of</w:t>
      </w:r>
      <w:r w:rsidRPr="00D77F4D">
        <w:rPr>
          <w:i/>
          <w:sz w:val="22"/>
          <w:szCs w:val="22"/>
          <w:lang w:val="bg-BG"/>
        </w:rPr>
        <w:t xml:space="preserve"> </w:t>
      </w:r>
      <w:r w:rsidRPr="00D77F4D">
        <w:rPr>
          <w:i/>
          <w:sz w:val="22"/>
          <w:szCs w:val="22"/>
          <w:lang w:val="en-US"/>
        </w:rPr>
        <w:t>Artificial</w:t>
      </w:r>
      <w:r w:rsidRPr="00D77F4D">
        <w:rPr>
          <w:i/>
          <w:sz w:val="22"/>
          <w:szCs w:val="22"/>
          <w:lang w:val="bg-BG"/>
        </w:rPr>
        <w:t xml:space="preserve"> </w:t>
      </w:r>
      <w:r w:rsidRPr="00D77F4D">
        <w:rPr>
          <w:i/>
          <w:sz w:val="22"/>
          <w:szCs w:val="22"/>
          <w:lang w:val="en-US"/>
        </w:rPr>
        <w:t>Organs</w:t>
      </w:r>
      <w:r w:rsidRPr="00D77F4D">
        <w:rPr>
          <w:sz w:val="22"/>
          <w:szCs w:val="22"/>
          <w:lang w:val="bg-BG"/>
        </w:rPr>
        <w:t xml:space="preserve"> 30(8), 2007, 723-723.</w:t>
      </w:r>
      <w:r w:rsidRPr="00D77F4D">
        <w:rPr>
          <w:sz w:val="22"/>
          <w:szCs w:val="22"/>
          <w:lang w:val="en-US"/>
        </w:rPr>
        <w:t xml:space="preserve"> </w:t>
      </w:r>
      <w:r w:rsidRPr="00D77F4D">
        <w:rPr>
          <w:b/>
          <w:sz w:val="22"/>
          <w:szCs w:val="22"/>
          <w:lang w:val="en-US"/>
        </w:rPr>
        <w:t>IF-1.277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>H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B</w:t>
      </w:r>
      <w:r w:rsidRPr="00D77F4D">
        <w:rPr>
          <w:sz w:val="22"/>
          <w:szCs w:val="22"/>
          <w:lang w:val="bg-BG"/>
        </w:rPr>
        <w:t>ä</w:t>
      </w:r>
      <w:r w:rsidRPr="00D77F4D">
        <w:rPr>
          <w:sz w:val="22"/>
          <w:szCs w:val="22"/>
          <w:lang w:val="en-US"/>
        </w:rPr>
        <w:t>imler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E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Galbers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b/>
          <w:sz w:val="22"/>
          <w:szCs w:val="22"/>
          <w:lang w:val="en-US"/>
        </w:rPr>
        <w:t>R</w:t>
      </w:r>
      <w:r w:rsidRPr="00D77F4D">
        <w:rPr>
          <w:b/>
          <w:sz w:val="22"/>
          <w:szCs w:val="22"/>
          <w:lang w:val="bg-BG"/>
        </w:rPr>
        <w:t xml:space="preserve">. </w:t>
      </w:r>
      <w:r w:rsidRPr="00D77F4D">
        <w:rPr>
          <w:b/>
          <w:sz w:val="22"/>
          <w:szCs w:val="22"/>
          <w:lang w:val="en-US"/>
        </w:rPr>
        <w:t>Georgieva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Layer</w:t>
      </w:r>
      <w:r w:rsidRPr="00D77F4D">
        <w:rPr>
          <w:sz w:val="22"/>
          <w:szCs w:val="22"/>
          <w:lang w:val="bg-BG"/>
        </w:rPr>
        <w:t>-</w:t>
      </w:r>
      <w:r w:rsidRPr="00D77F4D">
        <w:rPr>
          <w:sz w:val="22"/>
          <w:szCs w:val="22"/>
          <w:lang w:val="en-US"/>
        </w:rPr>
        <w:t>by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layer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adsorption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of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trypsin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onto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polyelectrolytemicrocapsules</w:t>
      </w:r>
      <w:r w:rsidRPr="00D77F4D">
        <w:rPr>
          <w:sz w:val="22"/>
          <w:szCs w:val="22"/>
          <w:lang w:val="bg-BG"/>
        </w:rPr>
        <w:t xml:space="preserve"> (</w:t>
      </w:r>
      <w:r w:rsidRPr="00D77F4D">
        <w:rPr>
          <w:sz w:val="22"/>
          <w:szCs w:val="22"/>
          <w:lang w:val="en-US"/>
        </w:rPr>
        <w:t>PEMC</w:t>
      </w:r>
      <w:r w:rsidRPr="00D77F4D">
        <w:rPr>
          <w:sz w:val="22"/>
          <w:szCs w:val="22"/>
          <w:lang w:val="bg-BG"/>
        </w:rPr>
        <w:t xml:space="preserve">). </w:t>
      </w:r>
      <w:r w:rsidRPr="00D77F4D">
        <w:rPr>
          <w:i/>
          <w:sz w:val="22"/>
          <w:szCs w:val="22"/>
          <w:lang w:val="en-US"/>
        </w:rPr>
        <w:t>Journal of Biomechanics</w:t>
      </w:r>
      <w:r w:rsidRPr="00D77F4D">
        <w:rPr>
          <w:sz w:val="22"/>
          <w:szCs w:val="22"/>
          <w:lang w:val="en-US"/>
        </w:rPr>
        <w:t xml:space="preserve"> 39(Suppl.1), 2006, S633 </w:t>
      </w:r>
      <w:r w:rsidRPr="00D77F4D">
        <w:rPr>
          <w:b/>
          <w:sz w:val="22"/>
          <w:szCs w:val="22"/>
          <w:lang w:val="en-US"/>
        </w:rPr>
        <w:t>IF-2.542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  <w:lang w:val="en-US"/>
        </w:rPr>
        <w:t>S</w:t>
      </w:r>
      <w:r w:rsidRPr="00D77F4D">
        <w:rPr>
          <w:sz w:val="22"/>
          <w:szCs w:val="22"/>
          <w:lang w:val="bg-BG"/>
        </w:rPr>
        <w:t>.</w:t>
      </w:r>
      <w:r w:rsidRPr="00D77F4D">
        <w:rPr>
          <w:sz w:val="22"/>
          <w:szCs w:val="22"/>
          <w:lang w:val="en-US"/>
        </w:rPr>
        <w:t>E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Moya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E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Donath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G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sz w:val="22"/>
          <w:szCs w:val="22"/>
          <w:lang w:val="en-US"/>
        </w:rPr>
        <w:t>Sukhorukov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b/>
          <w:sz w:val="22"/>
          <w:szCs w:val="22"/>
          <w:lang w:val="en-US"/>
        </w:rPr>
        <w:t>R</w:t>
      </w:r>
      <w:r w:rsidRPr="00D77F4D">
        <w:rPr>
          <w:b/>
          <w:sz w:val="22"/>
          <w:szCs w:val="22"/>
          <w:lang w:val="bg-BG"/>
        </w:rPr>
        <w:t xml:space="preserve">. </w:t>
      </w:r>
      <w:r w:rsidRPr="00D77F4D">
        <w:rPr>
          <w:b/>
          <w:sz w:val="22"/>
          <w:szCs w:val="22"/>
          <w:lang w:val="en-US"/>
        </w:rPr>
        <w:t>Georgieva</w:t>
      </w:r>
      <w:r w:rsidRPr="00D77F4D">
        <w:rPr>
          <w:sz w:val="22"/>
          <w:szCs w:val="22"/>
          <w:lang w:val="bg-BG"/>
        </w:rPr>
        <w:t xml:space="preserve">, </w:t>
      </w:r>
      <w:r w:rsidRPr="00D77F4D">
        <w:rPr>
          <w:sz w:val="22"/>
          <w:szCs w:val="22"/>
          <w:lang w:val="en-US"/>
        </w:rPr>
        <w:t>Lipid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coating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on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polyelectrolyte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cell</w:t>
      </w:r>
      <w:r w:rsidRPr="00D77F4D">
        <w:rPr>
          <w:sz w:val="22"/>
          <w:szCs w:val="22"/>
          <w:lang w:val="bg-BG"/>
        </w:rPr>
        <w:t xml:space="preserve"> </w:t>
      </w:r>
      <w:r w:rsidRPr="00D77F4D">
        <w:rPr>
          <w:sz w:val="22"/>
          <w:szCs w:val="22"/>
          <w:lang w:val="en-US"/>
        </w:rPr>
        <w:t>capsules</w:t>
      </w:r>
      <w:r w:rsidRPr="00D77F4D">
        <w:rPr>
          <w:sz w:val="22"/>
          <w:szCs w:val="22"/>
          <w:lang w:val="bg-BG"/>
        </w:rPr>
        <w:t xml:space="preserve">. </w:t>
      </w:r>
      <w:r w:rsidRPr="00D77F4D">
        <w:rPr>
          <w:i/>
          <w:iCs/>
          <w:sz w:val="22"/>
          <w:szCs w:val="22"/>
          <w:lang w:val="en-US"/>
        </w:rPr>
        <w:t>Biophysical</w:t>
      </w:r>
      <w:r w:rsidRPr="00D77F4D">
        <w:rPr>
          <w:i/>
          <w:iCs/>
          <w:sz w:val="22"/>
          <w:szCs w:val="22"/>
          <w:lang w:val="bg-BG"/>
        </w:rPr>
        <w:t xml:space="preserve"> </w:t>
      </w:r>
      <w:r w:rsidRPr="00D77F4D">
        <w:rPr>
          <w:i/>
          <w:iCs/>
          <w:sz w:val="22"/>
          <w:szCs w:val="22"/>
          <w:lang w:val="en-US"/>
        </w:rPr>
        <w:t>Journal</w:t>
      </w:r>
      <w:r w:rsidRPr="00D77F4D">
        <w:rPr>
          <w:sz w:val="22"/>
          <w:szCs w:val="22"/>
          <w:lang w:val="bg-BG"/>
        </w:rPr>
        <w:t xml:space="preserve"> 80 (1), </w:t>
      </w:r>
      <w:r w:rsidRPr="00D77F4D">
        <w:rPr>
          <w:sz w:val="22"/>
          <w:szCs w:val="22"/>
          <w:lang w:val="en-US"/>
        </w:rPr>
        <w:t xml:space="preserve">2001, 423a  </w:t>
      </w:r>
      <w:bookmarkStart w:id="10" w:name="OLE_LINK10"/>
      <w:r w:rsidRPr="00D77F4D">
        <w:rPr>
          <w:b/>
          <w:sz w:val="22"/>
          <w:szCs w:val="22"/>
          <w:lang w:val="en-US"/>
        </w:rPr>
        <w:t>IF-4.636</w:t>
      </w:r>
      <w:bookmarkEnd w:id="10"/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H. Bäumler, I. Büttnerova, R. Mittlöhner,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W.D. Döcke, H. Kisewetter. </w:t>
      </w:r>
      <w:r w:rsidRPr="00D77F4D">
        <w:rPr>
          <w:sz w:val="22"/>
          <w:szCs w:val="22"/>
          <w:lang w:val="en-US"/>
        </w:rPr>
        <w:t xml:space="preserve">Influence of polyelectrolyte microcapsules on cytokine release. VOX Sanguinis  78(Suppl.1), 2000, P651 </w:t>
      </w:r>
      <w:r w:rsidRPr="00D77F4D">
        <w:rPr>
          <w:b/>
          <w:sz w:val="22"/>
          <w:szCs w:val="22"/>
          <w:lang w:val="en-US"/>
        </w:rPr>
        <w:t>IF-2.056</w:t>
      </w:r>
    </w:p>
    <w:p w:rsidR="00E92116" w:rsidRPr="00D77F4D" w:rsidRDefault="00E92116" w:rsidP="00D77F4D">
      <w:pPr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D77F4D">
        <w:rPr>
          <w:sz w:val="22"/>
          <w:szCs w:val="22"/>
        </w:rPr>
        <w:t xml:space="preserve">B. Neu, </w:t>
      </w:r>
      <w:r w:rsidRPr="00D77F4D">
        <w:rPr>
          <w:b/>
          <w:sz w:val="22"/>
          <w:szCs w:val="22"/>
        </w:rPr>
        <w:t>R. Georgieva</w:t>
      </w:r>
      <w:r w:rsidRPr="00D77F4D">
        <w:rPr>
          <w:sz w:val="22"/>
          <w:szCs w:val="22"/>
        </w:rPr>
        <w:t xml:space="preserve">, T. Müller, T. Schnelle, A. Weber, M. Schmautz, E. Donath, E. Knippel, H. Kiesewetter, H. Bäumler. </w:t>
      </w:r>
      <w:r w:rsidRPr="00D77F4D">
        <w:rPr>
          <w:sz w:val="22"/>
          <w:szCs w:val="22"/>
          <w:lang w:val="en-US"/>
        </w:rPr>
        <w:t>Dielectric parameters of platelet membrane in the presence of acetylsalicylacid and prostaglandine E</w:t>
      </w:r>
      <w:r w:rsidRPr="00D77F4D">
        <w:rPr>
          <w:sz w:val="22"/>
          <w:szCs w:val="22"/>
          <w:vertAlign w:val="subscript"/>
          <w:lang w:val="en-US"/>
        </w:rPr>
        <w:t>1</w:t>
      </w:r>
      <w:r w:rsidRPr="00D77F4D">
        <w:rPr>
          <w:sz w:val="22"/>
          <w:szCs w:val="22"/>
          <w:lang w:val="en-US"/>
        </w:rPr>
        <w:t xml:space="preserve">. </w:t>
      </w:r>
      <w:r w:rsidRPr="00D77F4D">
        <w:rPr>
          <w:i/>
          <w:sz w:val="22"/>
          <w:szCs w:val="22"/>
          <w:lang w:val="en-US"/>
        </w:rPr>
        <w:t xml:space="preserve">Infusionstherapie und Transfusionsmedizin </w:t>
      </w:r>
      <w:r w:rsidRPr="00D77F4D">
        <w:rPr>
          <w:sz w:val="22"/>
          <w:szCs w:val="22"/>
          <w:lang w:val="en-US"/>
        </w:rPr>
        <w:t>23(Suppl.3), 1996, 65</w:t>
      </w:r>
      <w:r w:rsidRPr="00D77F4D">
        <w:rPr>
          <w:b/>
          <w:sz w:val="22"/>
          <w:szCs w:val="22"/>
          <w:lang w:val="en-US"/>
        </w:rPr>
        <w:t xml:space="preserve"> IF-0.241</w:t>
      </w:r>
    </w:p>
    <w:p w:rsidR="00AA663D" w:rsidRPr="00D77F4D" w:rsidRDefault="00AA663D" w:rsidP="00D77F4D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8E39C1" w:rsidRPr="00C34A43" w:rsidRDefault="008E39C1" w:rsidP="00DC205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lang w:val="bg-BG"/>
        </w:rPr>
      </w:pPr>
    </w:p>
    <w:p w:rsidR="008E39C1" w:rsidRPr="00BA41C4" w:rsidRDefault="008E39C1" w:rsidP="0031146B">
      <w:pPr>
        <w:spacing w:line="360" w:lineRule="auto"/>
        <w:rPr>
          <w:b/>
          <w:bCs/>
          <w:lang w:val="ru-RU"/>
        </w:rPr>
      </w:pPr>
      <w:r w:rsidRPr="00442087">
        <w:rPr>
          <w:color w:val="000000"/>
        </w:rPr>
        <w:tab/>
      </w:r>
      <w:r w:rsidRPr="00442087">
        <w:rPr>
          <w:color w:val="000000"/>
        </w:rPr>
        <w:tab/>
      </w:r>
      <w:r w:rsidRPr="00442087">
        <w:rPr>
          <w:color w:val="000000"/>
        </w:rPr>
        <w:tab/>
      </w:r>
      <w:r w:rsidRPr="00442087">
        <w:rPr>
          <w:color w:val="000000"/>
        </w:rPr>
        <w:tab/>
      </w:r>
      <w:r w:rsidR="00AE0C84">
        <w:rPr>
          <w:color w:val="000000"/>
          <w:lang w:val="bg-BG"/>
        </w:rPr>
        <w:tab/>
      </w:r>
      <w:r>
        <w:rPr>
          <w:b/>
          <w:bCs/>
          <w:lang w:val="bg-BG"/>
        </w:rPr>
        <w:t>Подпис</w:t>
      </w:r>
      <w:r w:rsidRPr="00BA41C4">
        <w:rPr>
          <w:b/>
          <w:bCs/>
          <w:lang w:val="ru-RU"/>
        </w:rPr>
        <w:t>: ……………………………</w:t>
      </w:r>
    </w:p>
    <w:p w:rsidR="008E39C1" w:rsidRPr="007A6062" w:rsidRDefault="008E39C1" w:rsidP="00AE0C84">
      <w:pPr>
        <w:spacing w:line="360" w:lineRule="auto"/>
        <w:ind w:left="3540" w:firstLine="708"/>
        <w:rPr>
          <w:lang w:val="ru-RU"/>
        </w:rPr>
      </w:pPr>
      <w:bookmarkStart w:id="11" w:name="_GoBack"/>
      <w:bookmarkEnd w:id="11"/>
      <w:r w:rsidRPr="007A6062">
        <w:rPr>
          <w:bCs/>
          <w:lang w:val="ru-RU"/>
        </w:rPr>
        <w:t>/</w:t>
      </w:r>
      <w:r w:rsidR="00AE0C84" w:rsidRPr="007A6062">
        <w:rPr>
          <w:bCs/>
          <w:lang w:val="bg-BG"/>
        </w:rPr>
        <w:t>доц.</w:t>
      </w:r>
      <w:r w:rsidRPr="007A6062">
        <w:rPr>
          <w:bCs/>
          <w:lang w:val="bg-BG"/>
        </w:rPr>
        <w:t xml:space="preserve"> Радостина Георгиева</w:t>
      </w:r>
      <w:r w:rsidR="00AE0C84" w:rsidRPr="007A6062">
        <w:rPr>
          <w:bCs/>
          <w:lang w:val="bg-BG"/>
        </w:rPr>
        <w:t>, дб</w:t>
      </w:r>
      <w:r w:rsidRPr="007A6062">
        <w:rPr>
          <w:bCs/>
          <w:lang w:val="ru-RU"/>
        </w:rPr>
        <w:t>/</w:t>
      </w:r>
    </w:p>
    <w:sectPr w:rsidR="008E39C1" w:rsidRPr="007A6062">
      <w:footerReference w:type="even" r:id="rId12"/>
      <w:footerReference w:type="default" r:id="rId13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3E" w:rsidRDefault="0046623E">
      <w:r>
        <w:separator/>
      </w:r>
    </w:p>
  </w:endnote>
  <w:endnote w:type="continuationSeparator" w:id="0">
    <w:p w:rsidR="0046623E" w:rsidRDefault="0046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0B" w:rsidRDefault="0064610B" w:rsidP="00DB3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10B" w:rsidRDefault="0064610B" w:rsidP="00BD19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0B" w:rsidRDefault="0064610B" w:rsidP="00DB3D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062">
      <w:rPr>
        <w:rStyle w:val="PageNumber"/>
        <w:noProof/>
      </w:rPr>
      <w:t>5</w:t>
    </w:r>
    <w:r>
      <w:rPr>
        <w:rStyle w:val="PageNumber"/>
      </w:rPr>
      <w:fldChar w:fldCharType="end"/>
    </w:r>
  </w:p>
  <w:p w:rsidR="0064610B" w:rsidRDefault="0064610B" w:rsidP="00BD19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3E" w:rsidRDefault="0046623E">
      <w:r>
        <w:separator/>
      </w:r>
    </w:p>
  </w:footnote>
  <w:footnote w:type="continuationSeparator" w:id="0">
    <w:p w:rsidR="0046623E" w:rsidRDefault="0046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36528"/>
    <w:multiLevelType w:val="hybridMultilevel"/>
    <w:tmpl w:val="5B42565E"/>
    <w:lvl w:ilvl="0" w:tplc="CF26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3624E"/>
    <w:multiLevelType w:val="multilevel"/>
    <w:tmpl w:val="94C4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2418D"/>
    <w:multiLevelType w:val="hybridMultilevel"/>
    <w:tmpl w:val="27C05760"/>
    <w:lvl w:ilvl="0" w:tplc="525AC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E0D18"/>
    <w:multiLevelType w:val="hybridMultilevel"/>
    <w:tmpl w:val="70B097AA"/>
    <w:lvl w:ilvl="0" w:tplc="87D0A4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30BF"/>
    <w:multiLevelType w:val="hybridMultilevel"/>
    <w:tmpl w:val="5B42565E"/>
    <w:lvl w:ilvl="0" w:tplc="CF26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D272C"/>
    <w:multiLevelType w:val="multilevel"/>
    <w:tmpl w:val="94C4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C4E4A"/>
    <w:multiLevelType w:val="multilevel"/>
    <w:tmpl w:val="E41EF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57925"/>
    <w:multiLevelType w:val="multilevel"/>
    <w:tmpl w:val="745E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17892"/>
    <w:multiLevelType w:val="hybridMultilevel"/>
    <w:tmpl w:val="8A6CF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61A4"/>
    <w:multiLevelType w:val="hybridMultilevel"/>
    <w:tmpl w:val="73C23F42"/>
    <w:lvl w:ilvl="0" w:tplc="06AC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6C42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40352"/>
    <w:multiLevelType w:val="hybridMultilevel"/>
    <w:tmpl w:val="5B42565E"/>
    <w:lvl w:ilvl="0" w:tplc="CF26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36529"/>
    <w:multiLevelType w:val="hybridMultilevel"/>
    <w:tmpl w:val="28CEBF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90D9B"/>
    <w:multiLevelType w:val="hybridMultilevel"/>
    <w:tmpl w:val="52C277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C418D"/>
    <w:multiLevelType w:val="hybridMultilevel"/>
    <w:tmpl w:val="F4283F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E3553"/>
    <w:multiLevelType w:val="hybridMultilevel"/>
    <w:tmpl w:val="A22027A6"/>
    <w:lvl w:ilvl="0" w:tplc="93EC2D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0E5A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81A31"/>
    <w:multiLevelType w:val="hybridMultilevel"/>
    <w:tmpl w:val="E41EFCCC"/>
    <w:lvl w:ilvl="0" w:tplc="FE908C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74559"/>
    <w:multiLevelType w:val="hybridMultilevel"/>
    <w:tmpl w:val="3B049B44"/>
    <w:lvl w:ilvl="0" w:tplc="5F12BA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ACE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E709A"/>
    <w:multiLevelType w:val="multilevel"/>
    <w:tmpl w:val="3A4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5310D"/>
    <w:multiLevelType w:val="hybridMultilevel"/>
    <w:tmpl w:val="0DB06E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337283"/>
    <w:multiLevelType w:val="multilevel"/>
    <w:tmpl w:val="94C4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A03C5"/>
    <w:multiLevelType w:val="hybridMultilevel"/>
    <w:tmpl w:val="2ADEFCFA"/>
    <w:lvl w:ilvl="0" w:tplc="F5AA37F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67DB1"/>
    <w:multiLevelType w:val="hybridMultilevel"/>
    <w:tmpl w:val="7F984F04"/>
    <w:lvl w:ilvl="0" w:tplc="23E67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057521"/>
    <w:multiLevelType w:val="hybridMultilevel"/>
    <w:tmpl w:val="5B42565E"/>
    <w:lvl w:ilvl="0" w:tplc="CF267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8825E0"/>
    <w:multiLevelType w:val="hybridMultilevel"/>
    <w:tmpl w:val="4DFC47CC"/>
    <w:lvl w:ilvl="0" w:tplc="C1B2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84E49"/>
    <w:multiLevelType w:val="hybridMultilevel"/>
    <w:tmpl w:val="27C05760"/>
    <w:lvl w:ilvl="0" w:tplc="525AC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50D52"/>
    <w:multiLevelType w:val="multilevel"/>
    <w:tmpl w:val="76FA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216B9"/>
    <w:multiLevelType w:val="hybridMultilevel"/>
    <w:tmpl w:val="E5AA2BC4"/>
    <w:lvl w:ilvl="0" w:tplc="DA84B9D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>
    <w:nsid w:val="7F8F688C"/>
    <w:multiLevelType w:val="multilevel"/>
    <w:tmpl w:val="6A4C4D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3"/>
  </w:num>
  <w:num w:numId="5">
    <w:abstractNumId w:val="15"/>
  </w:num>
  <w:num w:numId="6">
    <w:abstractNumId w:val="11"/>
  </w:num>
  <w:num w:numId="7">
    <w:abstractNumId w:val="17"/>
  </w:num>
  <w:num w:numId="8">
    <w:abstractNumId w:val="16"/>
  </w:num>
  <w:num w:numId="9">
    <w:abstractNumId w:val="25"/>
  </w:num>
  <w:num w:numId="10">
    <w:abstractNumId w:val="6"/>
  </w:num>
  <w:num w:numId="11">
    <w:abstractNumId w:val="20"/>
  </w:num>
  <w:num w:numId="12">
    <w:abstractNumId w:val="2"/>
  </w:num>
  <w:num w:numId="13">
    <w:abstractNumId w:val="7"/>
  </w:num>
  <w:num w:numId="14">
    <w:abstractNumId w:val="26"/>
  </w:num>
  <w:num w:numId="15">
    <w:abstractNumId w:val="8"/>
  </w:num>
  <w:num w:numId="16">
    <w:abstractNumId w:val="28"/>
  </w:num>
  <w:num w:numId="17">
    <w:abstractNumId w:val="0"/>
  </w:num>
  <w:num w:numId="18">
    <w:abstractNumId w:val="18"/>
  </w:num>
  <w:num w:numId="19">
    <w:abstractNumId w:val="22"/>
  </w:num>
  <w:num w:numId="20">
    <w:abstractNumId w:val="4"/>
  </w:num>
  <w:num w:numId="21">
    <w:abstractNumId w:val="12"/>
  </w:num>
  <w:num w:numId="22">
    <w:abstractNumId w:val="21"/>
  </w:num>
  <w:num w:numId="23">
    <w:abstractNumId w:val="9"/>
  </w:num>
  <w:num w:numId="24">
    <w:abstractNumId w:val="27"/>
  </w:num>
  <w:num w:numId="25">
    <w:abstractNumId w:val="19"/>
  </w:num>
  <w:num w:numId="26">
    <w:abstractNumId w:val="23"/>
  </w:num>
  <w:num w:numId="27">
    <w:abstractNumId w:val="5"/>
  </w:num>
  <w:num w:numId="28">
    <w:abstractNumId w:val="1"/>
  </w:num>
  <w:num w:numId="2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20"/>
    <w:rsid w:val="00002893"/>
    <w:rsid w:val="0000350E"/>
    <w:rsid w:val="000046B3"/>
    <w:rsid w:val="00007A24"/>
    <w:rsid w:val="00020B60"/>
    <w:rsid w:val="00041E1A"/>
    <w:rsid w:val="00041E75"/>
    <w:rsid w:val="00046BC8"/>
    <w:rsid w:val="00046DB0"/>
    <w:rsid w:val="000515EB"/>
    <w:rsid w:val="000516E9"/>
    <w:rsid w:val="000527B9"/>
    <w:rsid w:val="00053179"/>
    <w:rsid w:val="00053A3B"/>
    <w:rsid w:val="00054F26"/>
    <w:rsid w:val="00056D5F"/>
    <w:rsid w:val="00060443"/>
    <w:rsid w:val="0006534A"/>
    <w:rsid w:val="000662DE"/>
    <w:rsid w:val="000720C1"/>
    <w:rsid w:val="00073E8B"/>
    <w:rsid w:val="00074E31"/>
    <w:rsid w:val="0007652F"/>
    <w:rsid w:val="000772B1"/>
    <w:rsid w:val="00081700"/>
    <w:rsid w:val="00082113"/>
    <w:rsid w:val="0009189F"/>
    <w:rsid w:val="000964BF"/>
    <w:rsid w:val="00096914"/>
    <w:rsid w:val="000A0E46"/>
    <w:rsid w:val="000A48F8"/>
    <w:rsid w:val="000B0CF9"/>
    <w:rsid w:val="000B2D10"/>
    <w:rsid w:val="000B4442"/>
    <w:rsid w:val="000B4F9B"/>
    <w:rsid w:val="000B567A"/>
    <w:rsid w:val="000B5A9D"/>
    <w:rsid w:val="000C72D0"/>
    <w:rsid w:val="000C7A0B"/>
    <w:rsid w:val="000C7A67"/>
    <w:rsid w:val="000D5319"/>
    <w:rsid w:val="000E0390"/>
    <w:rsid w:val="000E0CCC"/>
    <w:rsid w:val="000E12C1"/>
    <w:rsid w:val="000E2A58"/>
    <w:rsid w:val="000E422A"/>
    <w:rsid w:val="000E6068"/>
    <w:rsid w:val="000E64CF"/>
    <w:rsid w:val="000F3C98"/>
    <w:rsid w:val="001033BF"/>
    <w:rsid w:val="0010503F"/>
    <w:rsid w:val="00113860"/>
    <w:rsid w:val="00121CCF"/>
    <w:rsid w:val="001331F9"/>
    <w:rsid w:val="0014137B"/>
    <w:rsid w:val="00145226"/>
    <w:rsid w:val="00146EF4"/>
    <w:rsid w:val="001565F4"/>
    <w:rsid w:val="001643CD"/>
    <w:rsid w:val="0016456C"/>
    <w:rsid w:val="00172607"/>
    <w:rsid w:val="00175692"/>
    <w:rsid w:val="00181BD7"/>
    <w:rsid w:val="00192014"/>
    <w:rsid w:val="001A0839"/>
    <w:rsid w:val="001A3E59"/>
    <w:rsid w:val="001A55C0"/>
    <w:rsid w:val="001A69FB"/>
    <w:rsid w:val="001B0A20"/>
    <w:rsid w:val="001B2406"/>
    <w:rsid w:val="001B43B2"/>
    <w:rsid w:val="001B43F8"/>
    <w:rsid w:val="001C09B5"/>
    <w:rsid w:val="001C19D6"/>
    <w:rsid w:val="001C19EE"/>
    <w:rsid w:val="001C4F5C"/>
    <w:rsid w:val="001C59D9"/>
    <w:rsid w:val="001D0A58"/>
    <w:rsid w:val="001D308D"/>
    <w:rsid w:val="001D368B"/>
    <w:rsid w:val="001D4F07"/>
    <w:rsid w:val="001D5220"/>
    <w:rsid w:val="001E2B0F"/>
    <w:rsid w:val="001E2B43"/>
    <w:rsid w:val="001F3016"/>
    <w:rsid w:val="001F42E4"/>
    <w:rsid w:val="001F6E59"/>
    <w:rsid w:val="001F786F"/>
    <w:rsid w:val="0020358D"/>
    <w:rsid w:val="00203D90"/>
    <w:rsid w:val="00204216"/>
    <w:rsid w:val="002057AE"/>
    <w:rsid w:val="002071E2"/>
    <w:rsid w:val="00207E71"/>
    <w:rsid w:val="00215E91"/>
    <w:rsid w:val="00221ADA"/>
    <w:rsid w:val="00222E28"/>
    <w:rsid w:val="002257B7"/>
    <w:rsid w:val="00230CB0"/>
    <w:rsid w:val="002317B3"/>
    <w:rsid w:val="00231DB2"/>
    <w:rsid w:val="0023282A"/>
    <w:rsid w:val="00234FDD"/>
    <w:rsid w:val="0023512F"/>
    <w:rsid w:val="0023517B"/>
    <w:rsid w:val="00241492"/>
    <w:rsid w:val="00243073"/>
    <w:rsid w:val="00246956"/>
    <w:rsid w:val="00246B5D"/>
    <w:rsid w:val="00250355"/>
    <w:rsid w:val="00254C9C"/>
    <w:rsid w:val="002563F3"/>
    <w:rsid w:val="00256459"/>
    <w:rsid w:val="00256D4E"/>
    <w:rsid w:val="00264492"/>
    <w:rsid w:val="00264C62"/>
    <w:rsid w:val="00267430"/>
    <w:rsid w:val="00267FCE"/>
    <w:rsid w:val="002712BF"/>
    <w:rsid w:val="00271C3D"/>
    <w:rsid w:val="00271EA8"/>
    <w:rsid w:val="00272431"/>
    <w:rsid w:val="00283520"/>
    <w:rsid w:val="0029120C"/>
    <w:rsid w:val="0029290F"/>
    <w:rsid w:val="002A17A7"/>
    <w:rsid w:val="002A26CD"/>
    <w:rsid w:val="002A459A"/>
    <w:rsid w:val="002C4AC4"/>
    <w:rsid w:val="002C6808"/>
    <w:rsid w:val="002D097D"/>
    <w:rsid w:val="002D0C32"/>
    <w:rsid w:val="002D7E9E"/>
    <w:rsid w:val="002E192B"/>
    <w:rsid w:val="002E2B6B"/>
    <w:rsid w:val="002E6035"/>
    <w:rsid w:val="002E6642"/>
    <w:rsid w:val="002F5A9D"/>
    <w:rsid w:val="002F60B7"/>
    <w:rsid w:val="0031146B"/>
    <w:rsid w:val="003175BE"/>
    <w:rsid w:val="0032054B"/>
    <w:rsid w:val="00320D32"/>
    <w:rsid w:val="003322C5"/>
    <w:rsid w:val="00333749"/>
    <w:rsid w:val="00333E8C"/>
    <w:rsid w:val="003352A3"/>
    <w:rsid w:val="003361DA"/>
    <w:rsid w:val="00336825"/>
    <w:rsid w:val="003470AF"/>
    <w:rsid w:val="003513B7"/>
    <w:rsid w:val="003555A9"/>
    <w:rsid w:val="00355F27"/>
    <w:rsid w:val="00356882"/>
    <w:rsid w:val="00371EFF"/>
    <w:rsid w:val="003832F2"/>
    <w:rsid w:val="003A506B"/>
    <w:rsid w:val="003B49A6"/>
    <w:rsid w:val="003C04DC"/>
    <w:rsid w:val="003C1335"/>
    <w:rsid w:val="003D095B"/>
    <w:rsid w:val="003D116D"/>
    <w:rsid w:val="003D641C"/>
    <w:rsid w:val="003E2649"/>
    <w:rsid w:val="003E3D4A"/>
    <w:rsid w:val="003E467D"/>
    <w:rsid w:val="003E630B"/>
    <w:rsid w:val="003E65A0"/>
    <w:rsid w:val="003F01AC"/>
    <w:rsid w:val="003F0322"/>
    <w:rsid w:val="003F2785"/>
    <w:rsid w:val="003F3926"/>
    <w:rsid w:val="003F507C"/>
    <w:rsid w:val="003F663F"/>
    <w:rsid w:val="003F6DFC"/>
    <w:rsid w:val="00400B0F"/>
    <w:rsid w:val="0040346C"/>
    <w:rsid w:val="00404B58"/>
    <w:rsid w:val="004063DD"/>
    <w:rsid w:val="004078BC"/>
    <w:rsid w:val="00414E9A"/>
    <w:rsid w:val="00414EC9"/>
    <w:rsid w:val="0041664F"/>
    <w:rsid w:val="00421A01"/>
    <w:rsid w:val="00422476"/>
    <w:rsid w:val="004262A8"/>
    <w:rsid w:val="00433FB9"/>
    <w:rsid w:val="004348B3"/>
    <w:rsid w:val="00442087"/>
    <w:rsid w:val="00443221"/>
    <w:rsid w:val="00443A7B"/>
    <w:rsid w:val="00443BDA"/>
    <w:rsid w:val="0044463C"/>
    <w:rsid w:val="00445750"/>
    <w:rsid w:val="0045226B"/>
    <w:rsid w:val="004556CF"/>
    <w:rsid w:val="004630AF"/>
    <w:rsid w:val="0046623E"/>
    <w:rsid w:val="00466917"/>
    <w:rsid w:val="004672CB"/>
    <w:rsid w:val="00474A9E"/>
    <w:rsid w:val="004832B6"/>
    <w:rsid w:val="00485301"/>
    <w:rsid w:val="00491AEA"/>
    <w:rsid w:val="00491F6A"/>
    <w:rsid w:val="004A027E"/>
    <w:rsid w:val="004A3ED5"/>
    <w:rsid w:val="004C0B16"/>
    <w:rsid w:val="004C7431"/>
    <w:rsid w:val="004D1461"/>
    <w:rsid w:val="004E11FD"/>
    <w:rsid w:val="004E1DF4"/>
    <w:rsid w:val="004E27C2"/>
    <w:rsid w:val="004E416F"/>
    <w:rsid w:val="004E78F8"/>
    <w:rsid w:val="004F1D38"/>
    <w:rsid w:val="004F5171"/>
    <w:rsid w:val="00500612"/>
    <w:rsid w:val="00500AB4"/>
    <w:rsid w:val="00502F51"/>
    <w:rsid w:val="00506F1A"/>
    <w:rsid w:val="005073EE"/>
    <w:rsid w:val="00507678"/>
    <w:rsid w:val="00514A14"/>
    <w:rsid w:val="00515A73"/>
    <w:rsid w:val="00524400"/>
    <w:rsid w:val="005310A5"/>
    <w:rsid w:val="00536851"/>
    <w:rsid w:val="00537129"/>
    <w:rsid w:val="005372D2"/>
    <w:rsid w:val="0054131A"/>
    <w:rsid w:val="00544329"/>
    <w:rsid w:val="00544883"/>
    <w:rsid w:val="00544A8A"/>
    <w:rsid w:val="0054585C"/>
    <w:rsid w:val="00546AD0"/>
    <w:rsid w:val="005576F7"/>
    <w:rsid w:val="0056232A"/>
    <w:rsid w:val="005626D3"/>
    <w:rsid w:val="00563E55"/>
    <w:rsid w:val="005711B4"/>
    <w:rsid w:val="005716CA"/>
    <w:rsid w:val="00572A89"/>
    <w:rsid w:val="00572DFC"/>
    <w:rsid w:val="00586280"/>
    <w:rsid w:val="005909D1"/>
    <w:rsid w:val="00595819"/>
    <w:rsid w:val="0059654D"/>
    <w:rsid w:val="005A29A9"/>
    <w:rsid w:val="005A379C"/>
    <w:rsid w:val="005A63CE"/>
    <w:rsid w:val="005B2C2C"/>
    <w:rsid w:val="005C191D"/>
    <w:rsid w:val="005C3CAC"/>
    <w:rsid w:val="005C40D1"/>
    <w:rsid w:val="005C41E2"/>
    <w:rsid w:val="005C44AB"/>
    <w:rsid w:val="005C6951"/>
    <w:rsid w:val="005D17AA"/>
    <w:rsid w:val="005D5A28"/>
    <w:rsid w:val="005E1E6D"/>
    <w:rsid w:val="005E482D"/>
    <w:rsid w:val="005F20F5"/>
    <w:rsid w:val="005F52A9"/>
    <w:rsid w:val="00607D85"/>
    <w:rsid w:val="006115BF"/>
    <w:rsid w:val="00612913"/>
    <w:rsid w:val="00612DB4"/>
    <w:rsid w:val="00613933"/>
    <w:rsid w:val="0062039F"/>
    <w:rsid w:val="00626373"/>
    <w:rsid w:val="00631A87"/>
    <w:rsid w:val="00632390"/>
    <w:rsid w:val="00635F7B"/>
    <w:rsid w:val="0064610B"/>
    <w:rsid w:val="00646F89"/>
    <w:rsid w:val="00661727"/>
    <w:rsid w:val="00661D07"/>
    <w:rsid w:val="0066294F"/>
    <w:rsid w:val="00671F2A"/>
    <w:rsid w:val="006870F6"/>
    <w:rsid w:val="006937A4"/>
    <w:rsid w:val="006A0DA8"/>
    <w:rsid w:val="006A5413"/>
    <w:rsid w:val="006A70C7"/>
    <w:rsid w:val="006B0975"/>
    <w:rsid w:val="006C096A"/>
    <w:rsid w:val="006C29F3"/>
    <w:rsid w:val="006C6A08"/>
    <w:rsid w:val="006D097B"/>
    <w:rsid w:val="006D2654"/>
    <w:rsid w:val="006D45F5"/>
    <w:rsid w:val="006D6C28"/>
    <w:rsid w:val="006E7ED4"/>
    <w:rsid w:val="006F0D5B"/>
    <w:rsid w:val="006F38F2"/>
    <w:rsid w:val="006F3F98"/>
    <w:rsid w:val="006F59F6"/>
    <w:rsid w:val="00701658"/>
    <w:rsid w:val="007022FD"/>
    <w:rsid w:val="0070414F"/>
    <w:rsid w:val="00704DAD"/>
    <w:rsid w:val="00712791"/>
    <w:rsid w:val="007141BF"/>
    <w:rsid w:val="00717948"/>
    <w:rsid w:val="00720F50"/>
    <w:rsid w:val="00725680"/>
    <w:rsid w:val="0072599D"/>
    <w:rsid w:val="00726FCD"/>
    <w:rsid w:val="00735BDB"/>
    <w:rsid w:val="00735F5A"/>
    <w:rsid w:val="007425D9"/>
    <w:rsid w:val="00744587"/>
    <w:rsid w:val="00746F7C"/>
    <w:rsid w:val="00747982"/>
    <w:rsid w:val="007503D3"/>
    <w:rsid w:val="00752A65"/>
    <w:rsid w:val="007552EF"/>
    <w:rsid w:val="00760FAB"/>
    <w:rsid w:val="007665A5"/>
    <w:rsid w:val="00772129"/>
    <w:rsid w:val="00787680"/>
    <w:rsid w:val="00790724"/>
    <w:rsid w:val="007909E3"/>
    <w:rsid w:val="00791B9E"/>
    <w:rsid w:val="00794443"/>
    <w:rsid w:val="0079739F"/>
    <w:rsid w:val="00797C60"/>
    <w:rsid w:val="007A37CB"/>
    <w:rsid w:val="007A42F7"/>
    <w:rsid w:val="007A6062"/>
    <w:rsid w:val="007A7A3E"/>
    <w:rsid w:val="007B14AA"/>
    <w:rsid w:val="007B4096"/>
    <w:rsid w:val="007B743E"/>
    <w:rsid w:val="007B79E3"/>
    <w:rsid w:val="007C0779"/>
    <w:rsid w:val="007C4595"/>
    <w:rsid w:val="007C46E0"/>
    <w:rsid w:val="007D0E65"/>
    <w:rsid w:val="007D4010"/>
    <w:rsid w:val="007D7423"/>
    <w:rsid w:val="007E4B37"/>
    <w:rsid w:val="007F47F5"/>
    <w:rsid w:val="007F49B1"/>
    <w:rsid w:val="007F4A9D"/>
    <w:rsid w:val="007F7782"/>
    <w:rsid w:val="008056D9"/>
    <w:rsid w:val="00806815"/>
    <w:rsid w:val="0080682D"/>
    <w:rsid w:val="008108DC"/>
    <w:rsid w:val="00814ECB"/>
    <w:rsid w:val="00817BE1"/>
    <w:rsid w:val="00820D42"/>
    <w:rsid w:val="008338CE"/>
    <w:rsid w:val="008448EE"/>
    <w:rsid w:val="00847777"/>
    <w:rsid w:val="0085598A"/>
    <w:rsid w:val="00862376"/>
    <w:rsid w:val="00862AAD"/>
    <w:rsid w:val="00863ED1"/>
    <w:rsid w:val="008713B3"/>
    <w:rsid w:val="00875EA7"/>
    <w:rsid w:val="00881436"/>
    <w:rsid w:val="0088345F"/>
    <w:rsid w:val="00885862"/>
    <w:rsid w:val="00887E48"/>
    <w:rsid w:val="00890BB8"/>
    <w:rsid w:val="00890ED0"/>
    <w:rsid w:val="008A34BE"/>
    <w:rsid w:val="008B2E4A"/>
    <w:rsid w:val="008B5F26"/>
    <w:rsid w:val="008B5FD8"/>
    <w:rsid w:val="008B7E65"/>
    <w:rsid w:val="008C0F83"/>
    <w:rsid w:val="008C5C7E"/>
    <w:rsid w:val="008C7038"/>
    <w:rsid w:val="008C78C4"/>
    <w:rsid w:val="008D04E7"/>
    <w:rsid w:val="008D2D0E"/>
    <w:rsid w:val="008D3AC2"/>
    <w:rsid w:val="008D5A5A"/>
    <w:rsid w:val="008E0CE3"/>
    <w:rsid w:val="008E39C1"/>
    <w:rsid w:val="008E718C"/>
    <w:rsid w:val="008F04C6"/>
    <w:rsid w:val="008F75F0"/>
    <w:rsid w:val="0090226B"/>
    <w:rsid w:val="00902C4F"/>
    <w:rsid w:val="00903C58"/>
    <w:rsid w:val="00905486"/>
    <w:rsid w:val="00911629"/>
    <w:rsid w:val="009172D3"/>
    <w:rsid w:val="0092074E"/>
    <w:rsid w:val="00926A07"/>
    <w:rsid w:val="00940556"/>
    <w:rsid w:val="0094212E"/>
    <w:rsid w:val="00942CAE"/>
    <w:rsid w:val="0094324B"/>
    <w:rsid w:val="00945BA6"/>
    <w:rsid w:val="00952955"/>
    <w:rsid w:val="00954402"/>
    <w:rsid w:val="00956DBA"/>
    <w:rsid w:val="00956F58"/>
    <w:rsid w:val="00957C6E"/>
    <w:rsid w:val="00962AE1"/>
    <w:rsid w:val="00963014"/>
    <w:rsid w:val="0096639C"/>
    <w:rsid w:val="00967DDA"/>
    <w:rsid w:val="00970F26"/>
    <w:rsid w:val="00980B7A"/>
    <w:rsid w:val="00986C18"/>
    <w:rsid w:val="00991CBB"/>
    <w:rsid w:val="00996F63"/>
    <w:rsid w:val="00997E92"/>
    <w:rsid w:val="009A1DE5"/>
    <w:rsid w:val="009B4D8E"/>
    <w:rsid w:val="009B5E60"/>
    <w:rsid w:val="009C0A79"/>
    <w:rsid w:val="009C215E"/>
    <w:rsid w:val="009C5C2E"/>
    <w:rsid w:val="009C6E8D"/>
    <w:rsid w:val="009D26EF"/>
    <w:rsid w:val="009D376F"/>
    <w:rsid w:val="009D56CE"/>
    <w:rsid w:val="009D6B8A"/>
    <w:rsid w:val="009D728E"/>
    <w:rsid w:val="009D7F17"/>
    <w:rsid w:val="009D7F38"/>
    <w:rsid w:val="009E41F0"/>
    <w:rsid w:val="009E4EF9"/>
    <w:rsid w:val="009F0BA9"/>
    <w:rsid w:val="009F0F10"/>
    <w:rsid w:val="009F15D6"/>
    <w:rsid w:val="009F3D43"/>
    <w:rsid w:val="009F46B7"/>
    <w:rsid w:val="009F5111"/>
    <w:rsid w:val="009F60EF"/>
    <w:rsid w:val="00A072B0"/>
    <w:rsid w:val="00A07B8A"/>
    <w:rsid w:val="00A10FA7"/>
    <w:rsid w:val="00A126AC"/>
    <w:rsid w:val="00A12A57"/>
    <w:rsid w:val="00A1514B"/>
    <w:rsid w:val="00A20145"/>
    <w:rsid w:val="00A22D84"/>
    <w:rsid w:val="00A263DC"/>
    <w:rsid w:val="00A2735C"/>
    <w:rsid w:val="00A30292"/>
    <w:rsid w:val="00A30F97"/>
    <w:rsid w:val="00A31E3B"/>
    <w:rsid w:val="00A3583F"/>
    <w:rsid w:val="00A416DC"/>
    <w:rsid w:val="00A44C15"/>
    <w:rsid w:val="00A47B31"/>
    <w:rsid w:val="00A52538"/>
    <w:rsid w:val="00A52C2F"/>
    <w:rsid w:val="00A5591D"/>
    <w:rsid w:val="00A6038A"/>
    <w:rsid w:val="00A642D7"/>
    <w:rsid w:val="00A66570"/>
    <w:rsid w:val="00A66628"/>
    <w:rsid w:val="00A674C9"/>
    <w:rsid w:val="00A72E55"/>
    <w:rsid w:val="00A76A03"/>
    <w:rsid w:val="00A805F5"/>
    <w:rsid w:val="00A80CF8"/>
    <w:rsid w:val="00A8394A"/>
    <w:rsid w:val="00A92FDE"/>
    <w:rsid w:val="00A94882"/>
    <w:rsid w:val="00A97165"/>
    <w:rsid w:val="00AA2707"/>
    <w:rsid w:val="00AA41DE"/>
    <w:rsid w:val="00AA4E7D"/>
    <w:rsid w:val="00AA663D"/>
    <w:rsid w:val="00AB00E6"/>
    <w:rsid w:val="00AB0AAB"/>
    <w:rsid w:val="00AB5DFB"/>
    <w:rsid w:val="00AB5E3E"/>
    <w:rsid w:val="00AC207E"/>
    <w:rsid w:val="00AC28C1"/>
    <w:rsid w:val="00AC6C1A"/>
    <w:rsid w:val="00AD43DB"/>
    <w:rsid w:val="00AE0C84"/>
    <w:rsid w:val="00AE29F0"/>
    <w:rsid w:val="00AE318C"/>
    <w:rsid w:val="00AE3B14"/>
    <w:rsid w:val="00AF1CA1"/>
    <w:rsid w:val="00B006EF"/>
    <w:rsid w:val="00B1049F"/>
    <w:rsid w:val="00B10ADF"/>
    <w:rsid w:val="00B13D13"/>
    <w:rsid w:val="00B15510"/>
    <w:rsid w:val="00B166BC"/>
    <w:rsid w:val="00B227DD"/>
    <w:rsid w:val="00B24D1F"/>
    <w:rsid w:val="00B25E10"/>
    <w:rsid w:val="00B278E1"/>
    <w:rsid w:val="00B33C43"/>
    <w:rsid w:val="00B3507A"/>
    <w:rsid w:val="00B41F09"/>
    <w:rsid w:val="00B4427E"/>
    <w:rsid w:val="00B4490E"/>
    <w:rsid w:val="00B44913"/>
    <w:rsid w:val="00B52CCB"/>
    <w:rsid w:val="00B63829"/>
    <w:rsid w:val="00B63CBB"/>
    <w:rsid w:val="00B73E2F"/>
    <w:rsid w:val="00B7607A"/>
    <w:rsid w:val="00B80A84"/>
    <w:rsid w:val="00B84C1C"/>
    <w:rsid w:val="00B8617B"/>
    <w:rsid w:val="00B94FCF"/>
    <w:rsid w:val="00B959C6"/>
    <w:rsid w:val="00B96553"/>
    <w:rsid w:val="00B97584"/>
    <w:rsid w:val="00BA2CA1"/>
    <w:rsid w:val="00BA41C4"/>
    <w:rsid w:val="00BB00AC"/>
    <w:rsid w:val="00BB3EEA"/>
    <w:rsid w:val="00BB40B9"/>
    <w:rsid w:val="00BB6F63"/>
    <w:rsid w:val="00BB707E"/>
    <w:rsid w:val="00BB7BBD"/>
    <w:rsid w:val="00BC5722"/>
    <w:rsid w:val="00BD19E6"/>
    <w:rsid w:val="00BD63AE"/>
    <w:rsid w:val="00BE40A1"/>
    <w:rsid w:val="00BE6ED3"/>
    <w:rsid w:val="00BF6641"/>
    <w:rsid w:val="00C03CAE"/>
    <w:rsid w:val="00C07D6F"/>
    <w:rsid w:val="00C1296C"/>
    <w:rsid w:val="00C12B96"/>
    <w:rsid w:val="00C13399"/>
    <w:rsid w:val="00C13D57"/>
    <w:rsid w:val="00C16920"/>
    <w:rsid w:val="00C176FC"/>
    <w:rsid w:val="00C24DE7"/>
    <w:rsid w:val="00C26D24"/>
    <w:rsid w:val="00C275A0"/>
    <w:rsid w:val="00C34A43"/>
    <w:rsid w:val="00C35098"/>
    <w:rsid w:val="00C3691E"/>
    <w:rsid w:val="00C40038"/>
    <w:rsid w:val="00C4052D"/>
    <w:rsid w:val="00C40F9F"/>
    <w:rsid w:val="00C411C9"/>
    <w:rsid w:val="00C42A05"/>
    <w:rsid w:val="00C440A8"/>
    <w:rsid w:val="00C44347"/>
    <w:rsid w:val="00C470DE"/>
    <w:rsid w:val="00C5182E"/>
    <w:rsid w:val="00C555EE"/>
    <w:rsid w:val="00C5601F"/>
    <w:rsid w:val="00C63333"/>
    <w:rsid w:val="00C6764C"/>
    <w:rsid w:val="00C72373"/>
    <w:rsid w:val="00C74BD0"/>
    <w:rsid w:val="00C75882"/>
    <w:rsid w:val="00C75AE8"/>
    <w:rsid w:val="00C75CA7"/>
    <w:rsid w:val="00C767D3"/>
    <w:rsid w:val="00C82B29"/>
    <w:rsid w:val="00C8378A"/>
    <w:rsid w:val="00C84497"/>
    <w:rsid w:val="00C850B9"/>
    <w:rsid w:val="00C851AE"/>
    <w:rsid w:val="00C86289"/>
    <w:rsid w:val="00C87A96"/>
    <w:rsid w:val="00C910A0"/>
    <w:rsid w:val="00C95241"/>
    <w:rsid w:val="00C97D06"/>
    <w:rsid w:val="00CA063D"/>
    <w:rsid w:val="00CA6D66"/>
    <w:rsid w:val="00CB0290"/>
    <w:rsid w:val="00CB53F0"/>
    <w:rsid w:val="00CB5730"/>
    <w:rsid w:val="00CC4976"/>
    <w:rsid w:val="00CD0A1C"/>
    <w:rsid w:val="00CD5A11"/>
    <w:rsid w:val="00CD62BB"/>
    <w:rsid w:val="00CD6639"/>
    <w:rsid w:val="00CD74B2"/>
    <w:rsid w:val="00CE2A37"/>
    <w:rsid w:val="00CE33AA"/>
    <w:rsid w:val="00CE629F"/>
    <w:rsid w:val="00CF1536"/>
    <w:rsid w:val="00CF2058"/>
    <w:rsid w:val="00CF38C2"/>
    <w:rsid w:val="00CF44DF"/>
    <w:rsid w:val="00CF5B29"/>
    <w:rsid w:val="00D02182"/>
    <w:rsid w:val="00D021F2"/>
    <w:rsid w:val="00D136EB"/>
    <w:rsid w:val="00D15A60"/>
    <w:rsid w:val="00D22240"/>
    <w:rsid w:val="00D27AB0"/>
    <w:rsid w:val="00D35812"/>
    <w:rsid w:val="00D449A5"/>
    <w:rsid w:val="00D453D9"/>
    <w:rsid w:val="00D461DD"/>
    <w:rsid w:val="00D471B6"/>
    <w:rsid w:val="00D473AB"/>
    <w:rsid w:val="00D50B70"/>
    <w:rsid w:val="00D5369A"/>
    <w:rsid w:val="00D566F7"/>
    <w:rsid w:val="00D56AF8"/>
    <w:rsid w:val="00D63EE7"/>
    <w:rsid w:val="00D64897"/>
    <w:rsid w:val="00D64C25"/>
    <w:rsid w:val="00D65DE2"/>
    <w:rsid w:val="00D77F4D"/>
    <w:rsid w:val="00D81481"/>
    <w:rsid w:val="00D82335"/>
    <w:rsid w:val="00D85E7D"/>
    <w:rsid w:val="00D90556"/>
    <w:rsid w:val="00D90D7B"/>
    <w:rsid w:val="00D91CB4"/>
    <w:rsid w:val="00DA0846"/>
    <w:rsid w:val="00DB1850"/>
    <w:rsid w:val="00DB3755"/>
    <w:rsid w:val="00DB3DFA"/>
    <w:rsid w:val="00DC048C"/>
    <w:rsid w:val="00DC0DC9"/>
    <w:rsid w:val="00DC2053"/>
    <w:rsid w:val="00DC2323"/>
    <w:rsid w:val="00DC2A28"/>
    <w:rsid w:val="00DD3B6D"/>
    <w:rsid w:val="00DD6325"/>
    <w:rsid w:val="00DD6349"/>
    <w:rsid w:val="00DE3EA8"/>
    <w:rsid w:val="00DE7FEB"/>
    <w:rsid w:val="00DF1FA5"/>
    <w:rsid w:val="00DF562D"/>
    <w:rsid w:val="00DF779B"/>
    <w:rsid w:val="00E179ED"/>
    <w:rsid w:val="00E200E0"/>
    <w:rsid w:val="00E24B4D"/>
    <w:rsid w:val="00E2760C"/>
    <w:rsid w:val="00E27D6C"/>
    <w:rsid w:val="00E32548"/>
    <w:rsid w:val="00E3573D"/>
    <w:rsid w:val="00E43F93"/>
    <w:rsid w:val="00E45413"/>
    <w:rsid w:val="00E456B7"/>
    <w:rsid w:val="00E5383A"/>
    <w:rsid w:val="00E63376"/>
    <w:rsid w:val="00E63AF6"/>
    <w:rsid w:val="00E64CC8"/>
    <w:rsid w:val="00E703A2"/>
    <w:rsid w:val="00E70DDE"/>
    <w:rsid w:val="00E76A34"/>
    <w:rsid w:val="00E83311"/>
    <w:rsid w:val="00E86F9E"/>
    <w:rsid w:val="00E91E49"/>
    <w:rsid w:val="00E92116"/>
    <w:rsid w:val="00E964CF"/>
    <w:rsid w:val="00E96A53"/>
    <w:rsid w:val="00E96D7C"/>
    <w:rsid w:val="00EB2245"/>
    <w:rsid w:val="00EB5DC3"/>
    <w:rsid w:val="00EB6498"/>
    <w:rsid w:val="00ED1910"/>
    <w:rsid w:val="00ED2B15"/>
    <w:rsid w:val="00ED2B31"/>
    <w:rsid w:val="00ED4766"/>
    <w:rsid w:val="00ED56D3"/>
    <w:rsid w:val="00EE24F2"/>
    <w:rsid w:val="00EF3A67"/>
    <w:rsid w:val="00EF7013"/>
    <w:rsid w:val="00F05BB0"/>
    <w:rsid w:val="00F0657C"/>
    <w:rsid w:val="00F068BC"/>
    <w:rsid w:val="00F07A03"/>
    <w:rsid w:val="00F100A8"/>
    <w:rsid w:val="00F142B9"/>
    <w:rsid w:val="00F23916"/>
    <w:rsid w:val="00F24D49"/>
    <w:rsid w:val="00F25001"/>
    <w:rsid w:val="00F30985"/>
    <w:rsid w:val="00F345F1"/>
    <w:rsid w:val="00F351E6"/>
    <w:rsid w:val="00F35A56"/>
    <w:rsid w:val="00F36096"/>
    <w:rsid w:val="00F363FB"/>
    <w:rsid w:val="00F4701E"/>
    <w:rsid w:val="00F47972"/>
    <w:rsid w:val="00F55668"/>
    <w:rsid w:val="00F5566B"/>
    <w:rsid w:val="00F56B08"/>
    <w:rsid w:val="00F61953"/>
    <w:rsid w:val="00F62A77"/>
    <w:rsid w:val="00F62B53"/>
    <w:rsid w:val="00F62F02"/>
    <w:rsid w:val="00F63AEA"/>
    <w:rsid w:val="00F67212"/>
    <w:rsid w:val="00F70788"/>
    <w:rsid w:val="00F70958"/>
    <w:rsid w:val="00F73116"/>
    <w:rsid w:val="00F746E8"/>
    <w:rsid w:val="00F7488E"/>
    <w:rsid w:val="00F74BD4"/>
    <w:rsid w:val="00F75D72"/>
    <w:rsid w:val="00F803E3"/>
    <w:rsid w:val="00F81865"/>
    <w:rsid w:val="00F82E3A"/>
    <w:rsid w:val="00F849B1"/>
    <w:rsid w:val="00F9750F"/>
    <w:rsid w:val="00F975BD"/>
    <w:rsid w:val="00F97EE7"/>
    <w:rsid w:val="00FA0A12"/>
    <w:rsid w:val="00FA360E"/>
    <w:rsid w:val="00FA5F14"/>
    <w:rsid w:val="00FA5F91"/>
    <w:rsid w:val="00FB0E89"/>
    <w:rsid w:val="00FB2997"/>
    <w:rsid w:val="00FB349E"/>
    <w:rsid w:val="00FB5F79"/>
    <w:rsid w:val="00FE26C1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4D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4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B0A20"/>
  </w:style>
  <w:style w:type="character" w:customStyle="1" w:styleId="textitalics">
    <w:name w:val="textitalics"/>
    <w:basedOn w:val="DefaultParagraphFont"/>
    <w:rsid w:val="001B0A20"/>
  </w:style>
  <w:style w:type="character" w:customStyle="1" w:styleId="titles-source">
    <w:name w:val="titles-source"/>
    <w:basedOn w:val="DefaultParagraphFont"/>
    <w:rsid w:val="001B0A20"/>
  </w:style>
  <w:style w:type="character" w:customStyle="1" w:styleId="textbold">
    <w:name w:val="textbold"/>
    <w:basedOn w:val="DefaultParagraphFont"/>
    <w:rsid w:val="001B0A20"/>
  </w:style>
  <w:style w:type="character" w:customStyle="1" w:styleId="textsmall">
    <w:name w:val="textsmall"/>
    <w:basedOn w:val="DefaultParagraphFont"/>
    <w:rsid w:val="001B0A20"/>
  </w:style>
  <w:style w:type="character" w:styleId="Hyperlink">
    <w:name w:val="Hyperlink"/>
    <w:uiPriority w:val="99"/>
    <w:rsid w:val="001B0A20"/>
    <w:rPr>
      <w:color w:val="0000FF"/>
      <w:u w:val="single"/>
    </w:rPr>
  </w:style>
  <w:style w:type="paragraph" w:customStyle="1" w:styleId="Default">
    <w:name w:val="Default"/>
    <w:rsid w:val="00B63829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E6ED3"/>
    <w:rPr>
      <w:b/>
      <w:bCs/>
    </w:rPr>
  </w:style>
  <w:style w:type="paragraph" w:styleId="Footer">
    <w:name w:val="footer"/>
    <w:basedOn w:val="Normal"/>
    <w:rsid w:val="00BD19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19E6"/>
  </w:style>
  <w:style w:type="character" w:customStyle="1" w:styleId="font22blueboldtitleuppercase">
    <w:name w:val="font22 blue bold title uppercase"/>
    <w:basedOn w:val="DefaultParagraphFont"/>
    <w:rsid w:val="00F7488E"/>
  </w:style>
  <w:style w:type="paragraph" w:styleId="List2">
    <w:name w:val="List 2"/>
    <w:basedOn w:val="Normal"/>
    <w:rsid w:val="00B24D1F"/>
    <w:pPr>
      <w:ind w:left="566" w:hanging="283"/>
    </w:pPr>
  </w:style>
  <w:style w:type="paragraph" w:styleId="Title">
    <w:name w:val="Title"/>
    <w:basedOn w:val="Normal"/>
    <w:qFormat/>
    <w:rsid w:val="00B24D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B24D1F"/>
    <w:pPr>
      <w:spacing w:after="120"/>
    </w:pPr>
  </w:style>
  <w:style w:type="paragraph" w:styleId="BodyTextIndent">
    <w:name w:val="Body Text Indent"/>
    <w:basedOn w:val="Normal"/>
    <w:rsid w:val="00B24D1F"/>
    <w:pPr>
      <w:spacing w:after="120"/>
      <w:ind w:left="283"/>
    </w:pPr>
  </w:style>
  <w:style w:type="paragraph" w:styleId="BodyTextFirstIndent2">
    <w:name w:val="Body Text First Indent 2"/>
    <w:basedOn w:val="BodyTextIndent"/>
    <w:rsid w:val="00B24D1F"/>
    <w:pPr>
      <w:ind w:firstLine="210"/>
    </w:pPr>
  </w:style>
  <w:style w:type="paragraph" w:styleId="BalloonText">
    <w:name w:val="Balloon Text"/>
    <w:basedOn w:val="Normal"/>
    <w:semiHidden/>
    <w:rsid w:val="00271C3D"/>
    <w:rPr>
      <w:rFonts w:ascii="Tahoma" w:hAnsi="Tahoma" w:cs="Tahoma"/>
      <w:sz w:val="16"/>
      <w:szCs w:val="16"/>
    </w:rPr>
  </w:style>
  <w:style w:type="character" w:customStyle="1" w:styleId="contentbold1">
    <w:name w:val="content_bold1"/>
    <w:rsid w:val="00B52CCB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databold">
    <w:name w:val="data_bold"/>
    <w:basedOn w:val="DefaultParagraphFont"/>
    <w:rsid w:val="00F351E6"/>
  </w:style>
  <w:style w:type="paragraph" w:styleId="HTMLPreformatted">
    <w:name w:val="HTML Preformatted"/>
    <w:basedOn w:val="Normal"/>
    <w:link w:val="HTMLPreformattedChar"/>
    <w:uiPriority w:val="99"/>
    <w:rsid w:val="00BA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2014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55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4">
    <w:name w:val="style4"/>
    <w:rsid w:val="00CF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4D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4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B0A20"/>
  </w:style>
  <w:style w:type="character" w:customStyle="1" w:styleId="textitalics">
    <w:name w:val="textitalics"/>
    <w:basedOn w:val="DefaultParagraphFont"/>
    <w:rsid w:val="001B0A20"/>
  </w:style>
  <w:style w:type="character" w:customStyle="1" w:styleId="titles-source">
    <w:name w:val="titles-source"/>
    <w:basedOn w:val="DefaultParagraphFont"/>
    <w:rsid w:val="001B0A20"/>
  </w:style>
  <w:style w:type="character" w:customStyle="1" w:styleId="textbold">
    <w:name w:val="textbold"/>
    <w:basedOn w:val="DefaultParagraphFont"/>
    <w:rsid w:val="001B0A20"/>
  </w:style>
  <w:style w:type="character" w:customStyle="1" w:styleId="textsmall">
    <w:name w:val="textsmall"/>
    <w:basedOn w:val="DefaultParagraphFont"/>
    <w:rsid w:val="001B0A20"/>
  </w:style>
  <w:style w:type="character" w:styleId="Hyperlink">
    <w:name w:val="Hyperlink"/>
    <w:uiPriority w:val="99"/>
    <w:rsid w:val="001B0A20"/>
    <w:rPr>
      <w:color w:val="0000FF"/>
      <w:u w:val="single"/>
    </w:rPr>
  </w:style>
  <w:style w:type="paragraph" w:customStyle="1" w:styleId="Default">
    <w:name w:val="Default"/>
    <w:rsid w:val="00B63829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E6ED3"/>
    <w:rPr>
      <w:b/>
      <w:bCs/>
    </w:rPr>
  </w:style>
  <w:style w:type="paragraph" w:styleId="Footer">
    <w:name w:val="footer"/>
    <w:basedOn w:val="Normal"/>
    <w:rsid w:val="00BD19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19E6"/>
  </w:style>
  <w:style w:type="character" w:customStyle="1" w:styleId="font22blueboldtitleuppercase">
    <w:name w:val="font22 blue bold title uppercase"/>
    <w:basedOn w:val="DefaultParagraphFont"/>
    <w:rsid w:val="00F7488E"/>
  </w:style>
  <w:style w:type="paragraph" w:styleId="List2">
    <w:name w:val="List 2"/>
    <w:basedOn w:val="Normal"/>
    <w:rsid w:val="00B24D1F"/>
    <w:pPr>
      <w:ind w:left="566" w:hanging="283"/>
    </w:pPr>
  </w:style>
  <w:style w:type="paragraph" w:styleId="Title">
    <w:name w:val="Title"/>
    <w:basedOn w:val="Normal"/>
    <w:qFormat/>
    <w:rsid w:val="00B24D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B24D1F"/>
    <w:pPr>
      <w:spacing w:after="120"/>
    </w:pPr>
  </w:style>
  <w:style w:type="paragraph" w:styleId="BodyTextIndent">
    <w:name w:val="Body Text Indent"/>
    <w:basedOn w:val="Normal"/>
    <w:rsid w:val="00B24D1F"/>
    <w:pPr>
      <w:spacing w:after="120"/>
      <w:ind w:left="283"/>
    </w:pPr>
  </w:style>
  <w:style w:type="paragraph" w:styleId="BodyTextFirstIndent2">
    <w:name w:val="Body Text First Indent 2"/>
    <w:basedOn w:val="BodyTextIndent"/>
    <w:rsid w:val="00B24D1F"/>
    <w:pPr>
      <w:ind w:firstLine="210"/>
    </w:pPr>
  </w:style>
  <w:style w:type="paragraph" w:styleId="BalloonText">
    <w:name w:val="Balloon Text"/>
    <w:basedOn w:val="Normal"/>
    <w:semiHidden/>
    <w:rsid w:val="00271C3D"/>
    <w:rPr>
      <w:rFonts w:ascii="Tahoma" w:hAnsi="Tahoma" w:cs="Tahoma"/>
      <w:sz w:val="16"/>
      <w:szCs w:val="16"/>
    </w:rPr>
  </w:style>
  <w:style w:type="character" w:customStyle="1" w:styleId="contentbold1">
    <w:name w:val="content_bold1"/>
    <w:rsid w:val="00B52CCB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databold">
    <w:name w:val="data_bold"/>
    <w:basedOn w:val="DefaultParagraphFont"/>
    <w:rsid w:val="00F351E6"/>
  </w:style>
  <w:style w:type="paragraph" w:styleId="HTMLPreformatted">
    <w:name w:val="HTML Preformatted"/>
    <w:basedOn w:val="Normal"/>
    <w:link w:val="HTMLPreformattedChar"/>
    <w:uiPriority w:val="99"/>
    <w:rsid w:val="00BA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2014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55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4">
    <w:name w:val="style4"/>
    <w:rsid w:val="00CF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pascience.eu/bioencapsulation/340_contribution_texts/2006-10-05_O3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mpascience.eu/bioencapsulation/340_contribution_texts/2009-09-24_P-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cbiomagune.es/secciones/investigacion/miembros.php?idioma=en&amp;unidad=1&amp;subgrupo=4&amp;miembro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F231-EAE9-4312-972D-2507152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2607</Words>
  <Characters>14862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Списък на научните публикации</vt:lpstr>
      <vt:lpstr>Списък на научните публикации</vt:lpstr>
    </vt:vector>
  </TitlesOfParts>
  <Company>Charite</Company>
  <LinksUpToDate>false</LinksUpToDate>
  <CharactersWithSpaces>17435</CharactersWithSpaces>
  <SharedDoc>false</SharedDoc>
  <HLinks>
    <vt:vector size="18" baseType="variant">
      <vt:variant>
        <vt:i4>7077957</vt:i4>
      </vt:variant>
      <vt:variant>
        <vt:i4>6</vt:i4>
      </vt:variant>
      <vt:variant>
        <vt:i4>0</vt:i4>
      </vt:variant>
      <vt:variant>
        <vt:i4>5</vt:i4>
      </vt:variant>
      <vt:variant>
        <vt:lpwstr>http://impascience.eu/bioencapsulation/340_contribution_texts/2006-10-05_O3-2</vt:lpwstr>
      </vt:variant>
      <vt:variant>
        <vt:lpwstr/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>http://impascience.eu/bioencapsulation/340_contribution_texts/2009-09-24_P-74</vt:lpwstr>
      </vt:variant>
      <vt:variant>
        <vt:lpwstr/>
      </vt:variant>
      <vt:variant>
        <vt:i4>3473523</vt:i4>
      </vt:variant>
      <vt:variant>
        <vt:i4>0</vt:i4>
      </vt:variant>
      <vt:variant>
        <vt:i4>0</vt:i4>
      </vt:variant>
      <vt:variant>
        <vt:i4>5</vt:i4>
      </vt:variant>
      <vt:variant>
        <vt:lpwstr>http://www.cicbiomagune.es/secciones/investigacion/miembros.php?idioma=en&amp;unidad=1&amp;subgrupo=4&amp;miembro=4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научните публикации</dc:title>
  <dc:creator>Georgieva</dc:creator>
  <cp:lastModifiedBy>Каредра Физика</cp:lastModifiedBy>
  <cp:revision>3</cp:revision>
  <cp:lastPrinted>2018-03-01T12:44:00Z</cp:lastPrinted>
  <dcterms:created xsi:type="dcterms:W3CDTF">2018-03-01T12:44:00Z</dcterms:created>
  <dcterms:modified xsi:type="dcterms:W3CDTF">2018-03-01T12:49:00Z</dcterms:modified>
</cp:coreProperties>
</file>